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7E6" w:rsidRDefault="004F47E6" w:rsidP="009F0529">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 WG2 Meeting #113-e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06760A">
        <w:rPr>
          <w:b/>
          <w:bCs/>
          <w:i/>
          <w:noProof/>
          <w:sz w:val="28"/>
        </w:rPr>
        <w:t>2101995</w:t>
      </w:r>
    </w:p>
    <w:p w:rsidR="004F47E6" w:rsidRPr="001C568A" w:rsidRDefault="004F47E6" w:rsidP="004F47E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Pr>
          <w:rFonts w:eastAsia="맑은 고딕" w:hint="eastAsia"/>
          <w:b/>
          <w:noProof/>
          <w:sz w:val="24"/>
          <w:lang w:eastAsia="ko-KR"/>
        </w:rPr>
        <w:t>Janu</w:t>
      </w:r>
      <w:r>
        <w:rPr>
          <w:rFonts w:eastAsia="맑은 고딕"/>
          <w:b/>
          <w:noProof/>
          <w:sz w:val="24"/>
          <w:lang w:eastAsia="ko-KR"/>
        </w:rPr>
        <w:t>ary</w:t>
      </w:r>
      <w:r>
        <w:rPr>
          <w:rFonts w:eastAsia="맑은 고딕"/>
          <w:b/>
          <w:noProof/>
          <w:sz w:val="24"/>
        </w:rPr>
        <w:t xml:space="preserve"> 25</w:t>
      </w:r>
      <w:r w:rsidRPr="001F23A2">
        <w:rPr>
          <w:rFonts w:eastAsia="맑은 고딕"/>
          <w:b/>
          <w:noProof/>
          <w:sz w:val="24"/>
        </w:rPr>
        <w:t xml:space="preserve">th – </w:t>
      </w:r>
      <w:r>
        <w:rPr>
          <w:rFonts w:eastAsia="맑은 고딕"/>
          <w:b/>
          <w:noProof/>
          <w:sz w:val="24"/>
        </w:rPr>
        <w:t>February 5th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1145AB" w:rsidP="009A6FDB">
            <w:pPr>
              <w:pStyle w:val="CRCoverPage"/>
              <w:spacing w:after="0"/>
              <w:rPr>
                <w:noProof/>
              </w:rPr>
            </w:pPr>
            <w:r>
              <w:rPr>
                <w:b/>
                <w:noProof/>
                <w:sz w:val="28"/>
              </w:rPr>
              <w:t>4549</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06760A" w:rsidP="00B036A1">
            <w:pPr>
              <w:pStyle w:val="CRCoverPage"/>
              <w:spacing w:after="0"/>
              <w:jc w:val="center"/>
              <w:rPr>
                <w:b/>
                <w:noProof/>
              </w:rPr>
            </w:pPr>
            <w:r>
              <w:rPr>
                <w:b/>
                <w:noProof/>
                <w:sz w:val="28"/>
              </w:rPr>
              <w:t>1</w:t>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4F47E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F47E6">
              <w:rPr>
                <w:b/>
                <w:noProof/>
                <w:sz w:val="28"/>
              </w:rPr>
              <w:t>16.3</w:t>
            </w:r>
            <w:r>
              <w:rPr>
                <w:b/>
                <w:noProof/>
                <w:sz w:val="28"/>
              </w:rPr>
              <w:t>.</w:t>
            </w:r>
            <w:r w:rsidR="004F47E6">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6A3F1B">
              <w:t xml:space="preserve"> for Rel-16</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06760A" w:rsidRPr="002E31CE" w:rsidRDefault="004F47E6" w:rsidP="0006760A">
            <w:pPr>
              <w:pStyle w:val="CRCoverPage"/>
              <w:spacing w:before="20" w:after="20"/>
              <w:ind w:left="100"/>
              <w:rPr>
                <w:rFonts w:eastAsia="맑은 고딕"/>
                <w:noProof/>
                <w:lang w:eastAsia="ko-KR"/>
              </w:rPr>
            </w:pPr>
            <w:proofErr w:type="spellStart"/>
            <w:r w:rsidRPr="00AE3A2C">
              <w:t>NR_newRAT</w:t>
            </w:r>
            <w:proofErr w:type="spellEnd"/>
            <w:r w:rsidRPr="00AE3A2C">
              <w:t>-Core</w:t>
            </w:r>
            <w:r w:rsidR="0006760A">
              <w:t xml:space="preserve">, </w:t>
            </w:r>
            <w:r w:rsidR="0006760A">
              <w:rPr>
                <w:lang w:eastAsia="zh-CN"/>
              </w:rPr>
              <w:t xml:space="preserve">LTE_MDT_BT_WLAN-Core, </w:t>
            </w:r>
            <w:r w:rsidR="0006760A" w:rsidRPr="008562A2">
              <w:t>LTE_5GCN_connect-Core</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06760A" w:rsidP="0006760A">
            <w:pPr>
              <w:pStyle w:val="CRCoverPage"/>
              <w:spacing w:before="20" w:after="20"/>
              <w:ind w:left="100"/>
              <w:rPr>
                <w:noProof/>
              </w:rPr>
            </w:pPr>
            <w:r>
              <w:t>2021-02</w:t>
            </w:r>
            <w:r w:rsidR="002E31CE">
              <w:t>-</w:t>
            </w:r>
            <w:r w:rsidR="001F7E7E">
              <w:t>02</w:t>
            </w:r>
            <w:bookmarkStart w:id="12" w:name="_GoBack"/>
            <w:bookmarkEnd w:id="12"/>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6A3F1B"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551ED6" w:rsidP="00B036A1">
            <w:pPr>
              <w:pStyle w:val="CRCoverPage"/>
              <w:spacing w:before="20" w:after="20"/>
              <w:ind w:left="100"/>
              <w:rPr>
                <w:noProof/>
              </w:rPr>
            </w:pPr>
            <w:fldSimple w:instr=" DOCPROPERTY  Release  \* MERGEFORMAT ">
              <w:r w:rsidR="002E31CE">
                <w:rPr>
                  <w:noProof/>
                </w:rPr>
                <w:t>Rel-</w:t>
              </w:r>
            </w:fldSimple>
            <w:r w:rsidR="002E31CE">
              <w:rPr>
                <w:noProof/>
              </w:rPr>
              <w:t>16</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2E31CE">
            <w:pPr>
              <w:pStyle w:val="CRCoverPage"/>
              <w:spacing w:after="0"/>
              <w:ind w:left="100"/>
              <w:rPr>
                <w:noProof/>
              </w:rPr>
            </w:pPr>
            <w:r>
              <w:rPr>
                <w:noProof/>
              </w:rPr>
              <w:t>The changes included in this CR aim to correct minor errors in the specification a.o:</w:t>
            </w:r>
          </w:p>
          <w:p w:rsidR="002E31CE" w:rsidRPr="00A025CC" w:rsidRDefault="00BF50FC" w:rsidP="00BF50FC">
            <w:pPr>
              <w:pStyle w:val="CRCoverPage"/>
              <w:numPr>
                <w:ilvl w:val="0"/>
                <w:numId w:val="14"/>
              </w:numPr>
              <w:spacing w:before="20" w:after="80"/>
              <w:rPr>
                <w:rFonts w:eastAsia="맑은 고딕"/>
                <w:noProof/>
                <w:lang w:eastAsia="ko-KR"/>
              </w:rPr>
            </w:pPr>
            <w:r>
              <w:rPr>
                <w:noProof/>
              </w:rPr>
              <w:t xml:space="preserve">Field name of </w:t>
            </w:r>
            <w:r w:rsidRPr="00E00665">
              <w:rPr>
                <w:i/>
                <w:noProof/>
              </w:rPr>
              <w:t>frequencyBandList</w:t>
            </w:r>
            <w:r>
              <w:rPr>
                <w:noProof/>
              </w:rPr>
              <w:t xml:space="preserve"> in the field description of </w:t>
            </w:r>
            <w:r w:rsidRPr="00E00665">
              <w:rPr>
                <w:i/>
                <w:noProof/>
              </w:rPr>
              <w:t>requestedCapabilityNR</w:t>
            </w:r>
            <w:r>
              <w:rPr>
                <w:noProof/>
              </w:rPr>
              <w:t xml:space="preserve"> is not correctly indicated.</w:t>
            </w:r>
          </w:p>
          <w:p w:rsidR="00A025CC" w:rsidRPr="00120CA9" w:rsidRDefault="00A025CC" w:rsidP="00A025CC">
            <w:pPr>
              <w:pStyle w:val="CRCoverPage"/>
              <w:numPr>
                <w:ilvl w:val="0"/>
                <w:numId w:val="14"/>
              </w:numPr>
              <w:spacing w:before="20" w:after="80"/>
              <w:rPr>
                <w:rFonts w:eastAsia="맑은 고딕"/>
                <w:noProof/>
                <w:lang w:eastAsia="ko-KR"/>
              </w:rPr>
            </w:pPr>
            <w:r>
              <w:rPr>
                <w:noProof/>
              </w:rPr>
              <w:t>In 5.3.3.2, UE procedure to release the configurations related to WLAN configurations, Bluetooth configurations and overheating assistance configuration recevied in the previous serving cell via otherConfig are missing.</w:t>
            </w:r>
          </w:p>
          <w:p w:rsidR="00A025CC" w:rsidRPr="002E31CE" w:rsidRDefault="00A025CC" w:rsidP="00A025CC">
            <w:pPr>
              <w:pStyle w:val="CRCoverPage"/>
              <w:numPr>
                <w:ilvl w:val="0"/>
                <w:numId w:val="14"/>
              </w:numPr>
              <w:spacing w:before="20" w:after="80"/>
              <w:rPr>
                <w:rFonts w:eastAsia="맑은 고딕"/>
                <w:noProof/>
                <w:lang w:eastAsia="ko-KR"/>
              </w:rPr>
            </w:pPr>
            <w:r>
              <w:rPr>
                <w:noProof/>
              </w:rPr>
              <w:t xml:space="preserve">Some editorials (e.g. spacing, hyphen, </w:t>
            </w:r>
            <w:r w:rsidR="00D1318B">
              <w:rPr>
                <w:noProof/>
              </w:rPr>
              <w:t xml:space="preserve">suffix, </w:t>
            </w:r>
            <w:r>
              <w:rPr>
                <w:noProof/>
              </w:rPr>
              <w:t>etc) exist.</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DD5B5D" w:rsidRPr="00E3403C" w:rsidRDefault="00BF50FC" w:rsidP="00C413FA">
            <w:pPr>
              <w:pStyle w:val="CRCoverPage"/>
              <w:numPr>
                <w:ilvl w:val="0"/>
                <w:numId w:val="17"/>
              </w:numPr>
              <w:spacing w:after="0"/>
              <w:rPr>
                <w:noProof/>
              </w:rPr>
            </w:pPr>
            <w:r>
              <w:rPr>
                <w:noProof/>
              </w:rPr>
              <w:t xml:space="preserve">Field name of </w:t>
            </w:r>
            <w:r w:rsidRPr="00BF50FC">
              <w:rPr>
                <w:i/>
                <w:noProof/>
              </w:rPr>
              <w:t>frequencyBandList</w:t>
            </w:r>
            <w:r>
              <w:rPr>
                <w:noProof/>
              </w:rPr>
              <w:t xml:space="preserve"> in the field description of </w:t>
            </w:r>
            <w:r w:rsidRPr="00BF50FC">
              <w:rPr>
                <w:i/>
                <w:noProof/>
              </w:rPr>
              <w:t>requestedCapabilityNR</w:t>
            </w:r>
            <w:r>
              <w:rPr>
                <w:noProof/>
              </w:rPr>
              <w:t xml:space="preserve"> is changed to </w:t>
            </w:r>
            <w:r w:rsidRPr="00BF50FC">
              <w:rPr>
                <w:i/>
                <w:noProof/>
              </w:rPr>
              <w:t>frequencyBandListFilter</w:t>
            </w:r>
            <w:r w:rsidR="00C413FA">
              <w:rPr>
                <w:noProof/>
              </w:rPr>
              <w:t xml:space="preserve"> as defined in </w:t>
            </w:r>
            <w:r w:rsidR="00C413FA" w:rsidRPr="00C413FA">
              <w:rPr>
                <w:i/>
                <w:noProof/>
              </w:rPr>
              <w:t>UE-CapabilityRequestFilterNR</w:t>
            </w:r>
            <w:r w:rsidR="00C413FA" w:rsidRPr="00C413FA">
              <w:rPr>
                <w:noProof/>
              </w:rPr>
              <w:t xml:space="preserve"> IE in TS 38.331</w:t>
            </w:r>
            <w:r w:rsidR="00AA61A0">
              <w:rPr>
                <w:noProof/>
              </w:rPr>
              <w:t>.</w:t>
            </w:r>
          </w:p>
          <w:p w:rsidR="00A025CC" w:rsidRDefault="00A025CC" w:rsidP="00A025CC">
            <w:pPr>
              <w:pStyle w:val="CRCoverPage"/>
              <w:numPr>
                <w:ilvl w:val="0"/>
                <w:numId w:val="17"/>
              </w:numPr>
              <w:spacing w:after="0"/>
              <w:rPr>
                <w:noProof/>
              </w:rPr>
            </w:pPr>
            <w:r w:rsidRPr="004C5CE0">
              <w:rPr>
                <w:noProof/>
              </w:rPr>
              <w:t>The procedural text is clarified tha</w:t>
            </w:r>
            <w:r>
              <w:rPr>
                <w:noProof/>
              </w:rPr>
              <w:t>t the UE shall release the WLAN,</w:t>
            </w:r>
            <w:r w:rsidRPr="004C5CE0">
              <w:rPr>
                <w:noProof/>
              </w:rPr>
              <w:t xml:space="preserve"> BT</w:t>
            </w:r>
            <w:r>
              <w:rPr>
                <w:noProof/>
              </w:rPr>
              <w:t xml:space="preserve"> and overheating assistance</w:t>
            </w:r>
            <w:r w:rsidRPr="004C5CE0">
              <w:rPr>
                <w:noProof/>
              </w:rPr>
              <w:t xml:space="preserve"> configuration received via the otherConfig from the UE Inactive AS context upon transitioning from RRC Inactive to RRC connected.</w:t>
            </w:r>
          </w:p>
          <w:p w:rsidR="00A025CC" w:rsidRPr="00E3403C" w:rsidRDefault="00A025CC" w:rsidP="00A025CC">
            <w:pPr>
              <w:pStyle w:val="CRCoverPage"/>
              <w:numPr>
                <w:ilvl w:val="0"/>
                <w:numId w:val="17"/>
              </w:numPr>
              <w:spacing w:after="0"/>
              <w:rPr>
                <w:noProof/>
              </w:rPr>
            </w:pPr>
            <w:r>
              <w:rPr>
                <w:noProof/>
              </w:rPr>
              <w:t xml:space="preserve">Editorials (e.g. spacing, hyphen, </w:t>
            </w:r>
            <w:r w:rsidR="00D1318B">
              <w:rPr>
                <w:noProof/>
              </w:rPr>
              <w:t xml:space="preserve">suffix, </w:t>
            </w:r>
            <w:r>
              <w:rPr>
                <w:noProof/>
              </w:rPr>
              <w:t>etc) are corrected.</w:t>
            </w:r>
          </w:p>
          <w:p w:rsidR="00E3403C" w:rsidRPr="00A025CC" w:rsidRDefault="00E3403C" w:rsidP="00E3403C">
            <w:pPr>
              <w:pStyle w:val="CRCoverPage"/>
              <w:spacing w:after="0"/>
              <w:ind w:left="460"/>
              <w:rPr>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A025CC" w:rsidP="00BF50FC">
            <w:pPr>
              <w:pStyle w:val="CRCoverPage"/>
              <w:spacing w:after="0"/>
              <w:ind w:left="100"/>
              <w:rPr>
                <w:rFonts w:eastAsia="맑은 고딕"/>
                <w:noProof/>
                <w:lang w:eastAsia="ko-KR"/>
              </w:rPr>
            </w:pPr>
            <w:r>
              <w:rPr>
                <w:rFonts w:cs="Arial"/>
              </w:rPr>
              <w:t>It may cause some ambiguities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FB3C92" w:rsidP="00B036A1">
            <w:pPr>
              <w:pStyle w:val="CRCoverPage"/>
              <w:spacing w:before="20" w:after="20"/>
              <w:ind w:left="102"/>
              <w:rPr>
                <w:rFonts w:eastAsia="맑은 고딕"/>
                <w:noProof/>
                <w:lang w:eastAsia="ko-KR"/>
              </w:rPr>
            </w:pPr>
            <w:r>
              <w:rPr>
                <w:rFonts w:eastAsia="맑은 고딕"/>
                <w:noProof/>
                <w:lang w:eastAsia="ko-KR"/>
              </w:rPr>
              <w:t xml:space="preserve">5.2.3, 5.2.3a, 5.3.3.2, </w:t>
            </w:r>
            <w:r w:rsidR="004909EE">
              <w:rPr>
                <w:rFonts w:eastAsia="맑은 고딕"/>
                <w:noProof/>
                <w:lang w:eastAsia="ko-KR"/>
              </w:rPr>
              <w:t xml:space="preserve">5.3.3.4a, </w:t>
            </w:r>
            <w:r>
              <w:rPr>
                <w:rFonts w:eastAsia="맑은 고딕"/>
                <w:noProof/>
                <w:lang w:eastAsia="ko-KR"/>
              </w:rPr>
              <w:t>5.10.6, 6.2.2, 6.7.3.1, 7.3.1, A.5</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B309B8" w:rsidRPr="00583FA0" w:rsidRDefault="00B309B8" w:rsidP="00B309B8">
      <w:pPr>
        <w:pStyle w:val="Heading3"/>
      </w:pPr>
      <w:bookmarkStart w:id="21" w:name="_Toc46480460"/>
      <w:bookmarkStart w:id="22" w:name="_Toc46481694"/>
      <w:bookmarkStart w:id="23" w:name="_Toc46482928"/>
      <w:bookmarkStart w:id="24" w:name="_Toc60863297"/>
      <w:bookmarkStart w:id="25" w:name="_Toc20487233"/>
      <w:bookmarkStart w:id="26" w:name="_Toc29342528"/>
      <w:bookmarkStart w:id="27" w:name="_Toc29343667"/>
      <w:bookmarkStart w:id="28" w:name="_Toc36566928"/>
      <w:bookmarkStart w:id="29" w:name="_Toc36810366"/>
      <w:bookmarkStart w:id="30" w:name="_Toc36846730"/>
      <w:bookmarkStart w:id="31" w:name="_Toc36939383"/>
      <w:bookmarkStart w:id="32" w:name="_Toc37082363"/>
      <w:bookmarkStart w:id="33" w:name="_Toc46480992"/>
      <w:bookmarkStart w:id="34" w:name="_Toc46482226"/>
      <w:bookmarkStart w:id="35" w:name="_Toc46483460"/>
      <w:bookmarkStart w:id="36" w:name="_Toc60863829"/>
      <w:bookmarkEnd w:id="14"/>
      <w:bookmarkEnd w:id="15"/>
      <w:bookmarkEnd w:id="16"/>
      <w:bookmarkEnd w:id="17"/>
      <w:bookmarkEnd w:id="18"/>
      <w:bookmarkEnd w:id="19"/>
      <w:bookmarkEnd w:id="20"/>
      <w:r w:rsidRPr="00583FA0">
        <w:t>5.2.3</w:t>
      </w:r>
      <w:r w:rsidRPr="00583FA0">
        <w:tab/>
        <w:t>Acquisition of an SI message</w:t>
      </w:r>
      <w:bookmarkEnd w:id="21"/>
      <w:bookmarkEnd w:id="22"/>
      <w:bookmarkEnd w:id="23"/>
      <w:bookmarkEnd w:id="24"/>
    </w:p>
    <w:p w:rsidR="00B309B8" w:rsidRPr="00583FA0" w:rsidRDefault="00B309B8" w:rsidP="00B309B8">
      <w:r w:rsidRPr="00583FA0">
        <w:t>When acquiring an SI message, the UE shall:</w:t>
      </w:r>
    </w:p>
    <w:p w:rsidR="00B309B8" w:rsidRPr="00583FA0" w:rsidRDefault="00B309B8" w:rsidP="00B309B8">
      <w:pPr>
        <w:pStyle w:val="B1"/>
      </w:pPr>
      <w:r w:rsidRPr="00583FA0">
        <w:t>1&gt;</w:t>
      </w:r>
      <w:r w:rsidRPr="00583FA0">
        <w:tab/>
        <w:t>determine the start of the SI-window for the concerned SI message as follows:</w:t>
      </w:r>
    </w:p>
    <w:p w:rsidR="00B309B8" w:rsidRPr="00583FA0" w:rsidRDefault="00B309B8" w:rsidP="00B309B8">
      <w:pPr>
        <w:pStyle w:val="B2"/>
      </w:pPr>
      <w:r w:rsidRPr="00583FA0">
        <w:t>2&gt;</w:t>
      </w:r>
      <w:r w:rsidRPr="00583FA0">
        <w:tab/>
        <w:t xml:space="preserve">if the concerned SI message is configured in the </w:t>
      </w:r>
      <w:proofErr w:type="spellStart"/>
      <w:r w:rsidRPr="00583FA0">
        <w:rPr>
          <w:i/>
        </w:rPr>
        <w:t>schedulingInfoList</w:t>
      </w:r>
      <w:proofErr w:type="spellEnd"/>
      <w:r w:rsidRPr="00583FA0">
        <w:t xml:space="preserve">, </w:t>
      </w:r>
      <w:proofErr w:type="spellStart"/>
      <w:r w:rsidRPr="00583FA0">
        <w:rPr>
          <w:i/>
        </w:rPr>
        <w:t>schedulingInfoListExt</w:t>
      </w:r>
      <w:proofErr w:type="spellEnd"/>
      <w:r w:rsidRPr="00583FA0">
        <w:t xml:space="preserve"> (if present) or if the concerned SI message is configured in the </w:t>
      </w:r>
      <w:proofErr w:type="spellStart"/>
      <w:r w:rsidRPr="00583FA0">
        <w:rPr>
          <w:i/>
        </w:rPr>
        <w:t>pos</w:t>
      </w:r>
      <w:del w:id="37" w:author="Seungri Jin (Samsung)" w:date="2021-02-01T17:35:00Z">
        <w:r w:rsidRPr="00583FA0" w:rsidDel="00B309B8">
          <w:rPr>
            <w:i/>
          </w:rPr>
          <w:delText>-s</w:delText>
        </w:r>
      </w:del>
      <w:ins w:id="38" w:author="Seungri Jin (Samsung)" w:date="2021-02-01T17:35:00Z">
        <w:r>
          <w:rPr>
            <w:i/>
          </w:rPr>
          <w:t>S</w:t>
        </w:r>
      </w:ins>
      <w:r w:rsidRPr="00583FA0">
        <w:rPr>
          <w:i/>
        </w:rPr>
        <w:t>chedulingInfoList</w:t>
      </w:r>
      <w:proofErr w:type="spellEnd"/>
      <w:r w:rsidRPr="00583FA0">
        <w:t xml:space="preserve"> and </w:t>
      </w:r>
      <w:proofErr w:type="spellStart"/>
      <w:r w:rsidRPr="00583FA0">
        <w:rPr>
          <w:i/>
        </w:rPr>
        <w:t>si-posOffset</w:t>
      </w:r>
      <w:proofErr w:type="spellEnd"/>
      <w:r w:rsidRPr="00583FA0">
        <w:t xml:space="preserve"> is not configured;</w:t>
      </w:r>
    </w:p>
    <w:p w:rsidR="00B309B8" w:rsidRPr="00583FA0" w:rsidRDefault="00B309B8" w:rsidP="00B309B8">
      <w:pPr>
        <w:pStyle w:val="B3"/>
      </w:pPr>
      <w:r w:rsidRPr="00583FA0">
        <w:t>3&gt;</w:t>
      </w:r>
      <w:r w:rsidRPr="00583FA0">
        <w:tab/>
        <w:t xml:space="preserve">for the concerned SI message, determine the number </w:t>
      </w:r>
      <w:proofErr w:type="spellStart"/>
      <w:r w:rsidRPr="00583FA0">
        <w:rPr>
          <w:i/>
          <w:iCs/>
        </w:rPr>
        <w:t>n</w:t>
      </w:r>
      <w:proofErr w:type="spellEnd"/>
      <w:r w:rsidRPr="00583FA0">
        <w:t xml:space="preserve"> which corresponds to the order of entry in the concatenated list of SI messages configured by </w:t>
      </w:r>
      <w:proofErr w:type="spellStart"/>
      <w:r w:rsidRPr="00583FA0">
        <w:rPr>
          <w:i/>
          <w:iCs/>
        </w:rPr>
        <w:t>schedulingInfoList</w:t>
      </w:r>
      <w:proofErr w:type="spellEnd"/>
      <w:r w:rsidRPr="00583FA0">
        <w:rPr>
          <w:iCs/>
        </w:rPr>
        <w:t xml:space="preserve">, </w:t>
      </w:r>
      <w:proofErr w:type="spellStart"/>
      <w:r w:rsidRPr="00583FA0">
        <w:rPr>
          <w:i/>
          <w:iCs/>
        </w:rPr>
        <w:t>schedulingInfoListExt</w:t>
      </w:r>
      <w:proofErr w:type="spellEnd"/>
      <w:r w:rsidRPr="00583FA0">
        <w:rPr>
          <w:i/>
          <w:iCs/>
        </w:rPr>
        <w:t xml:space="preserve"> </w:t>
      </w:r>
      <w:r w:rsidRPr="00583FA0">
        <w:rPr>
          <w:iCs/>
        </w:rPr>
        <w:t>(if present)</w:t>
      </w:r>
      <w:r w:rsidRPr="00583FA0">
        <w:t xml:space="preserve"> and </w:t>
      </w:r>
      <w:proofErr w:type="spellStart"/>
      <w:r w:rsidRPr="00583FA0">
        <w:rPr>
          <w:i/>
        </w:rPr>
        <w:t>posSchedulingInfoList</w:t>
      </w:r>
      <w:proofErr w:type="spellEnd"/>
      <w:r w:rsidRPr="00583FA0">
        <w:t xml:space="preserve"> in </w:t>
      </w:r>
      <w:r w:rsidRPr="00583FA0">
        <w:rPr>
          <w:i/>
          <w:iCs/>
        </w:rPr>
        <w:t>SystemInformationBlockType1</w:t>
      </w:r>
      <w:r w:rsidRPr="00583FA0">
        <w:t>;</w:t>
      </w:r>
    </w:p>
    <w:p w:rsidR="00B309B8" w:rsidRPr="00583FA0" w:rsidRDefault="00B309B8" w:rsidP="00B309B8">
      <w:pPr>
        <w:pStyle w:val="B3"/>
      </w:pPr>
      <w:r w:rsidRPr="00583FA0">
        <w:t>3&gt;</w:t>
      </w:r>
      <w:r w:rsidRPr="00583FA0">
        <w:tab/>
        <w:t xml:space="preserve">determine the integer value </w:t>
      </w:r>
      <w:r w:rsidRPr="00583FA0">
        <w:rPr>
          <w:i/>
          <w:iCs/>
        </w:rPr>
        <w:t>x</w:t>
      </w:r>
      <w:r w:rsidRPr="00583FA0">
        <w:t xml:space="preserve"> = (</w:t>
      </w:r>
      <w:r w:rsidRPr="00583FA0">
        <w:rPr>
          <w:i/>
          <w:iCs/>
        </w:rPr>
        <w:t>n</w:t>
      </w:r>
      <w:r w:rsidRPr="00583FA0">
        <w:t xml:space="preserve"> – </w:t>
      </w:r>
      <w:proofErr w:type="gramStart"/>
      <w:r w:rsidRPr="00583FA0">
        <w:t>1)*</w:t>
      </w:r>
      <w:proofErr w:type="gramEnd"/>
      <w:r w:rsidRPr="00583FA0">
        <w:rPr>
          <w:i/>
          <w:iCs/>
        </w:rPr>
        <w:t>w</w:t>
      </w:r>
      <w:r w:rsidRPr="00583FA0">
        <w:t xml:space="preserve">, where </w:t>
      </w:r>
      <w:r w:rsidRPr="00583FA0">
        <w:rPr>
          <w:i/>
          <w:iCs/>
        </w:rPr>
        <w:t>w</w:t>
      </w:r>
      <w:r w:rsidRPr="00583FA0">
        <w:t xml:space="preserve"> is the </w:t>
      </w:r>
      <w:proofErr w:type="spellStart"/>
      <w:r w:rsidRPr="00583FA0">
        <w:rPr>
          <w:i/>
          <w:iCs/>
        </w:rPr>
        <w:t>si-WindowLength</w:t>
      </w:r>
      <w:proofErr w:type="spellEnd"/>
      <w:r w:rsidRPr="00583FA0">
        <w:t>;</w:t>
      </w:r>
    </w:p>
    <w:p w:rsidR="00B309B8" w:rsidRPr="00583FA0" w:rsidRDefault="00B309B8" w:rsidP="00B309B8">
      <w:pPr>
        <w:pStyle w:val="B3"/>
      </w:pPr>
      <w:r w:rsidRPr="00583FA0">
        <w:t>3&gt;</w:t>
      </w:r>
      <w:r w:rsidRPr="00583FA0">
        <w:tab/>
        <w:t xml:space="preserve">the SI-window starts at the </w:t>
      </w:r>
      <w:proofErr w:type="spellStart"/>
      <w:r w:rsidRPr="00583FA0">
        <w:t>subframe</w:t>
      </w:r>
      <w:proofErr w:type="spellEnd"/>
      <w:r w:rsidRPr="00583FA0">
        <w:t xml:space="preserve"> #</w:t>
      </w:r>
      <w:r w:rsidRPr="00583FA0">
        <w:rPr>
          <w:i/>
          <w:iCs/>
        </w:rPr>
        <w:t>a</w:t>
      </w:r>
      <w:r w:rsidRPr="00583FA0">
        <w:t xml:space="preserve">, where </w:t>
      </w:r>
      <w:r w:rsidRPr="00583FA0">
        <w:rPr>
          <w:i/>
          <w:iCs/>
        </w:rPr>
        <w:t>a</w:t>
      </w:r>
      <w:r w:rsidRPr="00583FA0">
        <w:t xml:space="preserve"> = </w:t>
      </w:r>
      <w:r w:rsidRPr="00583FA0">
        <w:rPr>
          <w:i/>
          <w:iCs/>
        </w:rPr>
        <w:t>x</w:t>
      </w:r>
      <w:r w:rsidRPr="00583FA0">
        <w:t xml:space="preserve"> mod 10, in the radio frame for which SFN mod </w:t>
      </w:r>
      <w:r w:rsidRPr="00583FA0">
        <w:rPr>
          <w:i/>
        </w:rPr>
        <w:t>T</w:t>
      </w:r>
      <w:r w:rsidRPr="00583FA0">
        <w:t xml:space="preserve"> = FLOOR(</w:t>
      </w:r>
      <w:r w:rsidRPr="00583FA0">
        <w:rPr>
          <w:i/>
          <w:iCs/>
        </w:rPr>
        <w:t>x</w:t>
      </w:r>
      <w:r w:rsidRPr="00583FA0">
        <w:t xml:space="preserve">/10), where </w:t>
      </w:r>
      <w:r w:rsidRPr="00583FA0">
        <w:rPr>
          <w:i/>
        </w:rPr>
        <w:t>T</w:t>
      </w:r>
      <w:r w:rsidRPr="00583FA0">
        <w:t xml:space="preserve"> is the </w:t>
      </w:r>
      <w:proofErr w:type="spellStart"/>
      <w:r w:rsidRPr="00583FA0">
        <w:rPr>
          <w:i/>
          <w:iCs/>
        </w:rPr>
        <w:t>si</w:t>
      </w:r>
      <w:proofErr w:type="spellEnd"/>
      <w:r w:rsidRPr="00583FA0">
        <w:rPr>
          <w:i/>
          <w:iCs/>
        </w:rPr>
        <w:t>-Periodicity</w:t>
      </w:r>
      <w:r w:rsidRPr="00583FA0">
        <w:t xml:space="preserve"> of the concerned SI message;</w:t>
      </w:r>
    </w:p>
    <w:p w:rsidR="00B309B8" w:rsidRPr="00583FA0" w:rsidRDefault="00B309B8" w:rsidP="00B309B8">
      <w:pPr>
        <w:pStyle w:val="B2"/>
      </w:pPr>
      <w:r w:rsidRPr="00583FA0">
        <w:t>2&gt;</w:t>
      </w:r>
      <w:r w:rsidRPr="00583FA0">
        <w:tab/>
        <w:t xml:space="preserve">else if the concerned SI message is configured by the </w:t>
      </w:r>
      <w:proofErr w:type="spellStart"/>
      <w:r w:rsidRPr="00583FA0">
        <w:rPr>
          <w:i/>
          <w:iCs/>
        </w:rPr>
        <w:t>posSchedulingInfoList</w:t>
      </w:r>
      <w:proofErr w:type="spellEnd"/>
      <w:r w:rsidRPr="00583FA0">
        <w:t xml:space="preserve"> and </w:t>
      </w:r>
      <w:proofErr w:type="spellStart"/>
      <w:r w:rsidRPr="00583FA0">
        <w:rPr>
          <w:i/>
          <w:iCs/>
        </w:rPr>
        <w:t>si-posOffset</w:t>
      </w:r>
      <w:proofErr w:type="spellEnd"/>
      <w:r w:rsidRPr="00583FA0">
        <w:t xml:space="preserve"> is configured determine the start of the SI-window for the concerned SI message as follows:</w:t>
      </w:r>
    </w:p>
    <w:p w:rsidR="00B309B8" w:rsidRPr="00583FA0" w:rsidRDefault="00B309B8" w:rsidP="00B309B8">
      <w:pPr>
        <w:pStyle w:val="B3"/>
      </w:pPr>
      <w:r w:rsidRPr="00583FA0">
        <w:t>3&gt;</w:t>
      </w:r>
      <w:r w:rsidRPr="00583FA0">
        <w:tab/>
        <w:t xml:space="preserve">determine the number </w:t>
      </w:r>
      <w:r w:rsidRPr="00583FA0">
        <w:rPr>
          <w:i/>
          <w:iCs/>
        </w:rPr>
        <w:t>m</w:t>
      </w:r>
      <w:r w:rsidRPr="00583FA0">
        <w:t xml:space="preserve"> which corresponds to the number of SI messages with an associated </w:t>
      </w:r>
      <w:proofErr w:type="spellStart"/>
      <w:r w:rsidRPr="00583FA0">
        <w:rPr>
          <w:i/>
        </w:rPr>
        <w:t>si</w:t>
      </w:r>
      <w:proofErr w:type="spellEnd"/>
      <w:r w:rsidRPr="00583FA0">
        <w:rPr>
          <w:i/>
        </w:rPr>
        <w:t>-Periodicity</w:t>
      </w:r>
      <w:r w:rsidRPr="00583FA0">
        <w:t xml:space="preserve"> of 8 radio frames (80 </w:t>
      </w:r>
      <w:proofErr w:type="spellStart"/>
      <w:r w:rsidRPr="00583FA0">
        <w:t>ms</w:t>
      </w:r>
      <w:proofErr w:type="spellEnd"/>
      <w:r w:rsidRPr="00583FA0">
        <w:t xml:space="preserve">), configured by </w:t>
      </w:r>
      <w:proofErr w:type="spellStart"/>
      <w:r w:rsidRPr="00583FA0">
        <w:rPr>
          <w:i/>
          <w:iCs/>
        </w:rPr>
        <w:t>schedulingInfoList</w:t>
      </w:r>
      <w:proofErr w:type="spellEnd"/>
      <w:r w:rsidRPr="00583FA0">
        <w:t xml:space="preserve"> and </w:t>
      </w:r>
      <w:proofErr w:type="spellStart"/>
      <w:r w:rsidRPr="00583FA0">
        <w:rPr>
          <w:i/>
          <w:iCs/>
        </w:rPr>
        <w:t>schedulingInfoListExt</w:t>
      </w:r>
      <w:proofErr w:type="spellEnd"/>
      <w:r w:rsidRPr="00583FA0">
        <w:rPr>
          <w:i/>
          <w:iCs/>
        </w:rPr>
        <w:t xml:space="preserve"> </w:t>
      </w:r>
      <w:r w:rsidRPr="00583FA0">
        <w:rPr>
          <w:iCs/>
        </w:rPr>
        <w:t xml:space="preserve">(if present) </w:t>
      </w:r>
      <w:r w:rsidRPr="00583FA0">
        <w:t xml:space="preserve">in </w:t>
      </w:r>
      <w:r w:rsidRPr="00583FA0">
        <w:rPr>
          <w:i/>
          <w:iCs/>
        </w:rPr>
        <w:t>SystemInformationBlockType1</w:t>
      </w:r>
      <w:r w:rsidRPr="00583FA0">
        <w:t>;</w:t>
      </w:r>
    </w:p>
    <w:p w:rsidR="00B309B8" w:rsidRPr="00583FA0" w:rsidRDefault="00B309B8" w:rsidP="00B309B8">
      <w:pPr>
        <w:pStyle w:val="B3"/>
      </w:pPr>
      <w:r w:rsidRPr="00583FA0">
        <w:t>3&gt;</w:t>
      </w:r>
      <w:r w:rsidRPr="00583FA0">
        <w:tab/>
        <w:t xml:space="preserve">for the concerned SI message, determine the number </w:t>
      </w:r>
      <w:proofErr w:type="spellStart"/>
      <w:r w:rsidRPr="00583FA0">
        <w:rPr>
          <w:i/>
          <w:iCs/>
        </w:rPr>
        <w:t>n</w:t>
      </w:r>
      <w:proofErr w:type="spellEnd"/>
      <w:r w:rsidRPr="00583FA0">
        <w:t xml:space="preserve"> which corresponds to the order of entry in the list of SI messages configured by </w:t>
      </w:r>
      <w:proofErr w:type="spellStart"/>
      <w:r w:rsidRPr="00583FA0">
        <w:rPr>
          <w:i/>
          <w:iCs/>
        </w:rPr>
        <w:t>posSchedulingInfoList</w:t>
      </w:r>
      <w:proofErr w:type="spellEnd"/>
      <w:r w:rsidRPr="00583FA0">
        <w:t xml:space="preserve"> in </w:t>
      </w:r>
      <w:r w:rsidRPr="00583FA0">
        <w:rPr>
          <w:i/>
          <w:iCs/>
        </w:rPr>
        <w:t>SystemInformationBlockType1</w:t>
      </w:r>
      <w:r w:rsidRPr="00583FA0">
        <w:t>;</w:t>
      </w:r>
    </w:p>
    <w:p w:rsidR="00B309B8" w:rsidRPr="00583FA0" w:rsidRDefault="00B309B8" w:rsidP="00B309B8">
      <w:pPr>
        <w:pStyle w:val="B3"/>
        <w:rPr>
          <w:iCs/>
        </w:rPr>
      </w:pPr>
      <w:r w:rsidRPr="00583FA0">
        <w:t>3&gt;</w:t>
      </w:r>
      <w:r w:rsidRPr="00583FA0">
        <w:tab/>
        <w:t xml:space="preserve">determine the integer value </w:t>
      </w:r>
      <w:r w:rsidRPr="00583FA0">
        <w:rPr>
          <w:i/>
          <w:iCs/>
        </w:rPr>
        <w:t>x</w:t>
      </w:r>
      <w:r w:rsidRPr="00583FA0">
        <w:t xml:space="preserve"> = </w:t>
      </w:r>
      <w:r w:rsidRPr="00583FA0">
        <w:rPr>
          <w:i/>
          <w:iCs/>
        </w:rPr>
        <w:t>m</w:t>
      </w:r>
      <w:r w:rsidRPr="00583FA0">
        <w:t>*</w:t>
      </w:r>
      <w:r w:rsidRPr="00583FA0">
        <w:rPr>
          <w:i/>
          <w:iCs/>
        </w:rPr>
        <w:t xml:space="preserve">w + </w:t>
      </w:r>
      <w:r w:rsidRPr="00583FA0">
        <w:t>(</w:t>
      </w:r>
      <w:r w:rsidRPr="00583FA0">
        <w:rPr>
          <w:i/>
          <w:iCs/>
        </w:rPr>
        <w:t>n</w:t>
      </w:r>
      <w:r w:rsidRPr="00583FA0">
        <w:t xml:space="preserve"> – </w:t>
      </w:r>
      <w:proofErr w:type="gramStart"/>
      <w:r w:rsidRPr="00583FA0">
        <w:t>1)*</w:t>
      </w:r>
      <w:proofErr w:type="gramEnd"/>
      <w:r w:rsidRPr="00583FA0">
        <w:rPr>
          <w:i/>
          <w:iCs/>
        </w:rPr>
        <w:t>w</w:t>
      </w:r>
      <w:r w:rsidRPr="00583FA0">
        <w:t xml:space="preserve">, where </w:t>
      </w:r>
      <w:r w:rsidRPr="00583FA0">
        <w:rPr>
          <w:i/>
          <w:iCs/>
        </w:rPr>
        <w:t xml:space="preserve">w </w:t>
      </w:r>
      <w:r w:rsidRPr="00583FA0">
        <w:t xml:space="preserve">is the </w:t>
      </w:r>
      <w:proofErr w:type="spellStart"/>
      <w:r w:rsidRPr="00583FA0">
        <w:rPr>
          <w:i/>
          <w:iCs/>
        </w:rPr>
        <w:t>si-WindowLength</w:t>
      </w:r>
      <w:proofErr w:type="spellEnd"/>
    </w:p>
    <w:p w:rsidR="00B309B8" w:rsidRPr="00583FA0" w:rsidRDefault="00B309B8" w:rsidP="00B309B8">
      <w:pPr>
        <w:pStyle w:val="B3"/>
      </w:pPr>
      <w:r w:rsidRPr="00583FA0">
        <w:t>3&gt;</w:t>
      </w:r>
      <w:r w:rsidRPr="00583FA0">
        <w:tab/>
        <w:t xml:space="preserve">the SI-window starts at the </w:t>
      </w:r>
      <w:proofErr w:type="spellStart"/>
      <w:r w:rsidRPr="00583FA0">
        <w:t>subframe</w:t>
      </w:r>
      <w:proofErr w:type="spellEnd"/>
      <w:r w:rsidRPr="00583FA0">
        <w:t xml:space="preserve"> #</w:t>
      </w:r>
      <w:r w:rsidRPr="00583FA0">
        <w:rPr>
          <w:i/>
          <w:iCs/>
        </w:rPr>
        <w:t>a</w:t>
      </w:r>
      <w:r w:rsidRPr="00583FA0">
        <w:t xml:space="preserve">, where </w:t>
      </w:r>
      <w:r w:rsidRPr="00583FA0">
        <w:rPr>
          <w:i/>
          <w:iCs/>
        </w:rPr>
        <w:t>a</w:t>
      </w:r>
      <w:r w:rsidRPr="00583FA0">
        <w:t xml:space="preserve"> = </w:t>
      </w:r>
      <w:r w:rsidRPr="00583FA0">
        <w:rPr>
          <w:i/>
          <w:iCs/>
        </w:rPr>
        <w:t>x</w:t>
      </w:r>
      <w:r w:rsidRPr="00583FA0">
        <w:t xml:space="preserve"> mod 10, in the radio frame for which SFN mod </w:t>
      </w:r>
      <w:r w:rsidRPr="00583FA0">
        <w:rPr>
          <w:i/>
          <w:iCs/>
        </w:rPr>
        <w:t>T</w:t>
      </w:r>
      <w:r w:rsidRPr="00583FA0">
        <w:t xml:space="preserve"> = FLOOR(</w:t>
      </w:r>
      <w:r w:rsidRPr="00583FA0">
        <w:rPr>
          <w:i/>
          <w:iCs/>
        </w:rPr>
        <w:t>x</w:t>
      </w:r>
      <w:r w:rsidRPr="00583FA0">
        <w:t xml:space="preserve">/10) + 8, where </w:t>
      </w:r>
      <w:r w:rsidRPr="00583FA0">
        <w:rPr>
          <w:i/>
          <w:iCs/>
        </w:rPr>
        <w:t>T</w:t>
      </w:r>
      <w:r w:rsidRPr="00583FA0">
        <w:t xml:space="preserve"> is the </w:t>
      </w:r>
      <w:proofErr w:type="spellStart"/>
      <w:r w:rsidRPr="00583FA0">
        <w:rPr>
          <w:i/>
          <w:iCs/>
        </w:rPr>
        <w:t>si-posPeriodicity</w:t>
      </w:r>
      <w:proofErr w:type="spellEnd"/>
      <w:r w:rsidRPr="00583FA0">
        <w:t xml:space="preserve"> of the concerned SI message;</w:t>
      </w:r>
    </w:p>
    <w:p w:rsidR="00B309B8" w:rsidRPr="00583FA0" w:rsidRDefault="00B309B8" w:rsidP="00B309B8">
      <w:pPr>
        <w:pStyle w:val="NO"/>
      </w:pPr>
      <w:r w:rsidRPr="00583FA0">
        <w:t>NOTE:</w:t>
      </w:r>
      <w:r w:rsidRPr="00583FA0">
        <w:tab/>
        <w:t xml:space="preserve">E-UTRAN should configure an SI-window of 1 </w:t>
      </w:r>
      <w:proofErr w:type="spellStart"/>
      <w:r w:rsidRPr="00583FA0">
        <w:t>ms</w:t>
      </w:r>
      <w:proofErr w:type="spellEnd"/>
      <w:r w:rsidRPr="00583FA0">
        <w:t xml:space="preserve"> only if all SIs are scheduled before </w:t>
      </w:r>
      <w:proofErr w:type="spellStart"/>
      <w:r w:rsidRPr="00583FA0">
        <w:t>subframe</w:t>
      </w:r>
      <w:proofErr w:type="spellEnd"/>
      <w:r w:rsidRPr="00583FA0">
        <w:t xml:space="preserve"> #5 in radio frames for which SFN mod 2 = 0.</w:t>
      </w:r>
    </w:p>
    <w:p w:rsidR="00B309B8" w:rsidRPr="00583FA0" w:rsidRDefault="00B309B8" w:rsidP="00B309B8">
      <w:pPr>
        <w:pStyle w:val="B1"/>
      </w:pPr>
      <w:r w:rsidRPr="00583FA0">
        <w:t>1&gt;</w:t>
      </w:r>
      <w:r w:rsidRPr="00583FA0">
        <w:tab/>
        <w:t xml:space="preserve">receive DL-SCH using the SI-RNTI from the start of the SI-window and continue until the end of the SI-window whose absolute length in time is given by </w:t>
      </w:r>
      <w:proofErr w:type="spellStart"/>
      <w:r w:rsidRPr="00583FA0">
        <w:rPr>
          <w:i/>
          <w:iCs/>
        </w:rPr>
        <w:t>si-WindowLength</w:t>
      </w:r>
      <w:proofErr w:type="spellEnd"/>
      <w:r w:rsidRPr="00583FA0">
        <w:t xml:space="preserve">, or until the SI message was received, excluding the following </w:t>
      </w:r>
      <w:proofErr w:type="spellStart"/>
      <w:r w:rsidRPr="00583FA0">
        <w:t>subframes</w:t>
      </w:r>
      <w:proofErr w:type="spellEnd"/>
      <w:r w:rsidRPr="00583FA0">
        <w:t>:</w:t>
      </w:r>
    </w:p>
    <w:p w:rsidR="00B309B8" w:rsidRPr="00583FA0" w:rsidRDefault="00B309B8" w:rsidP="00B309B8">
      <w:pPr>
        <w:pStyle w:val="B2"/>
      </w:pPr>
      <w:r w:rsidRPr="00583FA0">
        <w:t>2&gt;</w:t>
      </w:r>
      <w:r w:rsidRPr="00583FA0">
        <w:tab/>
      </w:r>
      <w:proofErr w:type="spellStart"/>
      <w:r w:rsidRPr="00583FA0">
        <w:t>subframe</w:t>
      </w:r>
      <w:proofErr w:type="spellEnd"/>
      <w:r w:rsidRPr="00583FA0">
        <w:t xml:space="preserve"> #5 in radio frames for which SFN mod 2 = 0;</w:t>
      </w:r>
    </w:p>
    <w:p w:rsidR="00B309B8" w:rsidRPr="00583FA0" w:rsidRDefault="00B309B8" w:rsidP="00B309B8">
      <w:pPr>
        <w:pStyle w:val="B2"/>
      </w:pPr>
      <w:r w:rsidRPr="00583FA0">
        <w:t>2&gt;</w:t>
      </w:r>
      <w:r w:rsidRPr="00583FA0">
        <w:tab/>
        <w:t xml:space="preserve">any MBSFN </w:t>
      </w:r>
      <w:proofErr w:type="spellStart"/>
      <w:r w:rsidRPr="00583FA0">
        <w:t>subframes</w:t>
      </w:r>
      <w:proofErr w:type="spellEnd"/>
      <w:r w:rsidRPr="00583FA0">
        <w:t>;</w:t>
      </w:r>
    </w:p>
    <w:p w:rsidR="00B309B8" w:rsidRPr="00583FA0" w:rsidRDefault="00B309B8" w:rsidP="00B309B8">
      <w:pPr>
        <w:pStyle w:val="B2"/>
      </w:pPr>
      <w:r w:rsidRPr="00583FA0">
        <w:t>2&gt;</w:t>
      </w:r>
      <w:r w:rsidRPr="00583FA0">
        <w:tab/>
        <w:t xml:space="preserve">any uplink </w:t>
      </w:r>
      <w:proofErr w:type="spellStart"/>
      <w:r w:rsidRPr="00583FA0">
        <w:t>subframes</w:t>
      </w:r>
      <w:proofErr w:type="spellEnd"/>
      <w:r w:rsidRPr="00583FA0">
        <w:t xml:space="preserve"> in TDD;</w:t>
      </w:r>
    </w:p>
    <w:p w:rsidR="00B309B8" w:rsidRPr="00583FA0" w:rsidRDefault="00B309B8" w:rsidP="00B309B8">
      <w:pPr>
        <w:pStyle w:val="B1"/>
      </w:pPr>
      <w:r w:rsidRPr="00583FA0">
        <w:t>1&gt;</w:t>
      </w:r>
      <w:r w:rsidRPr="00583FA0">
        <w:tab/>
        <w:t>if the SI message was not received by the end of the SI-window, repeat reception at the next SI-window occasion for the concerned SI message;</w:t>
      </w:r>
    </w:p>
    <w:p w:rsidR="00B309B8" w:rsidRPr="00583FA0" w:rsidRDefault="00B309B8" w:rsidP="00B309B8">
      <w:pPr>
        <w:pStyle w:val="Heading3"/>
      </w:pPr>
      <w:bookmarkStart w:id="39" w:name="_Toc20486752"/>
      <w:bookmarkStart w:id="40" w:name="_Toc29342044"/>
      <w:bookmarkStart w:id="41" w:name="_Toc29343183"/>
      <w:bookmarkStart w:id="42" w:name="_Toc36566431"/>
      <w:bookmarkStart w:id="43" w:name="_Toc36809840"/>
      <w:bookmarkStart w:id="44" w:name="_Toc36846204"/>
      <w:bookmarkStart w:id="45" w:name="_Toc36938857"/>
      <w:bookmarkStart w:id="46" w:name="_Toc37081836"/>
      <w:bookmarkStart w:id="47" w:name="_Toc46480461"/>
      <w:bookmarkStart w:id="48" w:name="_Toc46481695"/>
      <w:bookmarkStart w:id="49" w:name="_Toc46482929"/>
      <w:bookmarkStart w:id="50" w:name="_Toc60863298"/>
      <w:r w:rsidRPr="00583FA0">
        <w:t>5.2.3a</w:t>
      </w:r>
      <w:r w:rsidRPr="00583FA0">
        <w:tab/>
        <w:t>Acquisition of an SI message by BL UE or UE in CE or a NB-</w:t>
      </w:r>
      <w:proofErr w:type="spellStart"/>
      <w:r w:rsidRPr="00583FA0">
        <w:t>IoT</w:t>
      </w:r>
      <w:proofErr w:type="spellEnd"/>
      <w:r w:rsidRPr="00583FA0">
        <w:t xml:space="preserve"> UE</w:t>
      </w:r>
      <w:bookmarkEnd w:id="39"/>
      <w:bookmarkEnd w:id="40"/>
      <w:bookmarkEnd w:id="41"/>
      <w:bookmarkEnd w:id="42"/>
      <w:bookmarkEnd w:id="43"/>
      <w:bookmarkEnd w:id="44"/>
      <w:bookmarkEnd w:id="45"/>
      <w:bookmarkEnd w:id="46"/>
      <w:bookmarkEnd w:id="47"/>
      <w:bookmarkEnd w:id="48"/>
      <w:bookmarkEnd w:id="49"/>
      <w:bookmarkEnd w:id="50"/>
    </w:p>
    <w:p w:rsidR="00B309B8" w:rsidRPr="00583FA0" w:rsidRDefault="00B309B8" w:rsidP="00B309B8">
      <w:r w:rsidRPr="00583FA0">
        <w:t>When acquiring an SI message, the BL UE or UE in CE or NB-</w:t>
      </w:r>
      <w:proofErr w:type="spellStart"/>
      <w:r w:rsidRPr="00583FA0">
        <w:t>IoT</w:t>
      </w:r>
      <w:proofErr w:type="spellEnd"/>
      <w:r w:rsidRPr="00583FA0">
        <w:t xml:space="preserve"> UE shall:</w:t>
      </w:r>
    </w:p>
    <w:p w:rsidR="00B309B8" w:rsidRPr="00583FA0" w:rsidRDefault="00B309B8" w:rsidP="00B309B8">
      <w:pPr>
        <w:pStyle w:val="B1"/>
      </w:pPr>
      <w:r w:rsidRPr="00583FA0">
        <w:t>1&gt;</w:t>
      </w:r>
      <w:r w:rsidRPr="00583FA0">
        <w:tab/>
        <w:t>determine the start of the SI-window for the concerned SI message as follows:</w:t>
      </w:r>
    </w:p>
    <w:p w:rsidR="00B309B8" w:rsidRPr="00583FA0" w:rsidRDefault="00B309B8" w:rsidP="00B309B8">
      <w:pPr>
        <w:pStyle w:val="B2"/>
      </w:pPr>
      <w:r w:rsidRPr="00583FA0">
        <w:t>2&gt;</w:t>
      </w:r>
      <w:r w:rsidRPr="00583FA0">
        <w:tab/>
        <w:t xml:space="preserve">if the concerned SI message is configured in the </w:t>
      </w:r>
      <w:proofErr w:type="spellStart"/>
      <w:r w:rsidRPr="00583FA0">
        <w:rPr>
          <w:i/>
          <w:iCs/>
        </w:rPr>
        <w:t>schedulingInfoList</w:t>
      </w:r>
      <w:proofErr w:type="spellEnd"/>
      <w:r w:rsidRPr="00583FA0">
        <w:t xml:space="preserve">, </w:t>
      </w:r>
      <w:proofErr w:type="spellStart"/>
      <w:r w:rsidRPr="00583FA0">
        <w:rPr>
          <w:i/>
        </w:rPr>
        <w:t>schedulingInfoListExt</w:t>
      </w:r>
      <w:proofErr w:type="spellEnd"/>
      <w:r w:rsidRPr="00583FA0">
        <w:t xml:space="preserve"> (if present) or if the concerned SI message is configured in the </w:t>
      </w:r>
      <w:proofErr w:type="spellStart"/>
      <w:r w:rsidRPr="00583FA0">
        <w:rPr>
          <w:i/>
        </w:rPr>
        <w:t>pos</w:t>
      </w:r>
      <w:del w:id="51" w:author="Seungri Jin (Samsung)" w:date="2021-02-01T17:36:00Z">
        <w:r w:rsidRPr="00583FA0" w:rsidDel="00B309B8">
          <w:rPr>
            <w:i/>
          </w:rPr>
          <w:delText>-s</w:delText>
        </w:r>
      </w:del>
      <w:ins w:id="52" w:author="Seungri Jin (Samsung)" w:date="2021-02-01T17:36:00Z">
        <w:r>
          <w:rPr>
            <w:i/>
          </w:rPr>
          <w:t>S</w:t>
        </w:r>
      </w:ins>
      <w:r w:rsidRPr="00583FA0">
        <w:rPr>
          <w:i/>
        </w:rPr>
        <w:t>chedulingInfoList</w:t>
      </w:r>
      <w:proofErr w:type="spellEnd"/>
      <w:r w:rsidRPr="00583FA0">
        <w:t xml:space="preserve"> and </w:t>
      </w:r>
      <w:proofErr w:type="spellStart"/>
      <w:r w:rsidRPr="00583FA0">
        <w:rPr>
          <w:i/>
          <w:iCs/>
        </w:rPr>
        <w:t>si-posOffset</w:t>
      </w:r>
      <w:proofErr w:type="spellEnd"/>
      <w:r w:rsidRPr="00583FA0">
        <w:t xml:space="preserve"> is not configured;</w:t>
      </w:r>
    </w:p>
    <w:p w:rsidR="00B309B8" w:rsidRPr="00583FA0" w:rsidRDefault="00B309B8" w:rsidP="00B309B8">
      <w:pPr>
        <w:pStyle w:val="B3"/>
      </w:pPr>
      <w:r w:rsidRPr="00583FA0">
        <w:t>3&gt;</w:t>
      </w:r>
      <w:r w:rsidRPr="00583FA0">
        <w:tab/>
        <w:t xml:space="preserve">for the concerned SI message, determine the number </w:t>
      </w:r>
      <w:proofErr w:type="spellStart"/>
      <w:r w:rsidRPr="00583FA0">
        <w:rPr>
          <w:i/>
          <w:iCs/>
        </w:rPr>
        <w:t>n</w:t>
      </w:r>
      <w:proofErr w:type="spellEnd"/>
      <w:r w:rsidRPr="00583FA0">
        <w:t xml:space="preserve"> which corresponds to the order of entry in the concatenated list of SI messages configured by </w:t>
      </w:r>
      <w:proofErr w:type="spellStart"/>
      <w:r w:rsidRPr="00583FA0">
        <w:rPr>
          <w:i/>
          <w:iCs/>
        </w:rPr>
        <w:t>schedulingInfoList</w:t>
      </w:r>
      <w:proofErr w:type="spellEnd"/>
      <w:r w:rsidRPr="00583FA0">
        <w:rPr>
          <w:iCs/>
        </w:rPr>
        <w:t xml:space="preserve">, </w:t>
      </w:r>
      <w:proofErr w:type="spellStart"/>
      <w:r w:rsidRPr="00583FA0">
        <w:rPr>
          <w:i/>
          <w:iCs/>
        </w:rPr>
        <w:t>schedulingInfoListExt</w:t>
      </w:r>
      <w:proofErr w:type="spellEnd"/>
      <w:r w:rsidRPr="00583FA0">
        <w:rPr>
          <w:i/>
          <w:iCs/>
        </w:rPr>
        <w:t xml:space="preserve"> </w:t>
      </w:r>
      <w:r w:rsidRPr="00583FA0">
        <w:rPr>
          <w:iCs/>
        </w:rPr>
        <w:t>(if present)</w:t>
      </w:r>
      <w:r w:rsidRPr="00583FA0">
        <w:t xml:space="preserve"> in </w:t>
      </w:r>
      <w:r w:rsidRPr="00583FA0">
        <w:rPr>
          <w:i/>
          <w:iCs/>
        </w:rPr>
        <w:t xml:space="preserve">SystemInformationBlockType1-BR </w:t>
      </w:r>
      <w:r w:rsidRPr="00583FA0">
        <w:t>(or</w:t>
      </w:r>
      <w:r w:rsidRPr="00583FA0">
        <w:rPr>
          <w:i/>
          <w:iCs/>
        </w:rPr>
        <w:t xml:space="preserve"> SystemInformationBlockType1-NB </w:t>
      </w:r>
      <w:r w:rsidRPr="00583FA0">
        <w:rPr>
          <w:iCs/>
        </w:rPr>
        <w:t>in NB-</w:t>
      </w:r>
      <w:proofErr w:type="spellStart"/>
      <w:r w:rsidRPr="00583FA0">
        <w:rPr>
          <w:iCs/>
        </w:rPr>
        <w:t>IoT</w:t>
      </w:r>
      <w:proofErr w:type="spellEnd"/>
      <w:r w:rsidRPr="00583FA0">
        <w:rPr>
          <w:iCs/>
        </w:rPr>
        <w:t xml:space="preserve">) </w:t>
      </w:r>
      <w:r w:rsidRPr="00583FA0">
        <w:t xml:space="preserve">and </w:t>
      </w:r>
      <w:proofErr w:type="spellStart"/>
      <w:r w:rsidRPr="00583FA0">
        <w:rPr>
          <w:i/>
        </w:rPr>
        <w:t>posSchedulingInfoList</w:t>
      </w:r>
      <w:proofErr w:type="spellEnd"/>
      <w:r w:rsidRPr="00583FA0">
        <w:t xml:space="preserve"> in </w:t>
      </w:r>
      <w:r w:rsidRPr="00583FA0">
        <w:rPr>
          <w:i/>
          <w:iCs/>
        </w:rPr>
        <w:t>SystemInformationBlockType1-BR</w:t>
      </w:r>
      <w:r w:rsidRPr="00583FA0">
        <w:t>;</w:t>
      </w:r>
    </w:p>
    <w:p w:rsidR="00B309B8" w:rsidRPr="00583FA0" w:rsidRDefault="00B309B8" w:rsidP="00B309B8">
      <w:pPr>
        <w:pStyle w:val="B3"/>
      </w:pPr>
      <w:r w:rsidRPr="00583FA0">
        <w:lastRenderedPageBreak/>
        <w:t>3&gt;</w:t>
      </w:r>
      <w:r w:rsidRPr="00583FA0">
        <w:tab/>
        <w:t xml:space="preserve">determine the integer value </w:t>
      </w:r>
      <w:r w:rsidRPr="00583FA0">
        <w:rPr>
          <w:i/>
          <w:iCs/>
        </w:rPr>
        <w:t>x</w:t>
      </w:r>
      <w:r w:rsidRPr="00583FA0">
        <w:t xml:space="preserve"> = (</w:t>
      </w:r>
      <w:r w:rsidRPr="00583FA0">
        <w:rPr>
          <w:i/>
          <w:iCs/>
        </w:rPr>
        <w:t>n</w:t>
      </w:r>
      <w:r w:rsidRPr="00583FA0">
        <w:t xml:space="preserve"> – </w:t>
      </w:r>
      <w:proofErr w:type="gramStart"/>
      <w:r w:rsidRPr="00583FA0">
        <w:t>1)*</w:t>
      </w:r>
      <w:proofErr w:type="gramEnd"/>
      <w:r w:rsidRPr="00583FA0">
        <w:rPr>
          <w:i/>
          <w:iCs/>
        </w:rPr>
        <w:t>w</w:t>
      </w:r>
      <w:r w:rsidRPr="00583FA0">
        <w:t xml:space="preserve">, where </w:t>
      </w:r>
      <w:r w:rsidRPr="00583FA0">
        <w:rPr>
          <w:i/>
          <w:iCs/>
        </w:rPr>
        <w:t>w</w:t>
      </w:r>
      <w:r w:rsidRPr="00583FA0">
        <w:t xml:space="preserve"> is the </w:t>
      </w:r>
      <w:proofErr w:type="spellStart"/>
      <w:r w:rsidRPr="00583FA0">
        <w:rPr>
          <w:i/>
          <w:iCs/>
        </w:rPr>
        <w:t>si</w:t>
      </w:r>
      <w:proofErr w:type="spellEnd"/>
      <w:r w:rsidRPr="00583FA0">
        <w:rPr>
          <w:i/>
          <w:iCs/>
        </w:rPr>
        <w:t>-</w:t>
      </w:r>
      <w:proofErr w:type="spellStart"/>
      <w:r w:rsidRPr="00583FA0">
        <w:rPr>
          <w:i/>
          <w:iCs/>
        </w:rPr>
        <w:t>WindowLength</w:t>
      </w:r>
      <w:proofErr w:type="spellEnd"/>
      <w:r w:rsidRPr="00583FA0">
        <w:rPr>
          <w:i/>
          <w:iCs/>
        </w:rPr>
        <w:t>-BR</w:t>
      </w:r>
      <w:r w:rsidRPr="00583FA0">
        <w:rPr>
          <w:iCs/>
        </w:rPr>
        <w:t xml:space="preserve"> (or</w:t>
      </w:r>
      <w:r w:rsidRPr="00583FA0">
        <w:rPr>
          <w:i/>
          <w:iCs/>
        </w:rPr>
        <w:t xml:space="preserve"> </w:t>
      </w:r>
      <w:proofErr w:type="spellStart"/>
      <w:r w:rsidRPr="00583FA0">
        <w:rPr>
          <w:i/>
          <w:iCs/>
        </w:rPr>
        <w:t>si-WindowLength</w:t>
      </w:r>
      <w:proofErr w:type="spellEnd"/>
      <w:r w:rsidRPr="00583FA0">
        <w:rPr>
          <w:iCs/>
        </w:rPr>
        <w:t xml:space="preserve"> in NB-</w:t>
      </w:r>
      <w:proofErr w:type="spellStart"/>
      <w:r w:rsidRPr="00583FA0">
        <w:rPr>
          <w:iCs/>
        </w:rPr>
        <w:t>IoT</w:t>
      </w:r>
      <w:proofErr w:type="spellEnd"/>
      <w:r w:rsidRPr="00583FA0">
        <w:rPr>
          <w:iCs/>
        </w:rPr>
        <w:t>)</w:t>
      </w:r>
      <w:r w:rsidRPr="00583FA0">
        <w:t>;</w:t>
      </w:r>
    </w:p>
    <w:p w:rsidR="00B309B8" w:rsidRPr="00583FA0" w:rsidRDefault="00B309B8" w:rsidP="00B309B8">
      <w:pPr>
        <w:pStyle w:val="B2"/>
      </w:pPr>
      <w:r w:rsidRPr="00583FA0">
        <w:t>2&gt;</w:t>
      </w:r>
      <w:r w:rsidRPr="00583FA0">
        <w:tab/>
        <w:t xml:space="preserve">else if the concerned SI message is configured by the </w:t>
      </w:r>
      <w:proofErr w:type="spellStart"/>
      <w:r w:rsidRPr="00583FA0">
        <w:rPr>
          <w:i/>
          <w:iCs/>
        </w:rPr>
        <w:t>posSchedulingInfoList</w:t>
      </w:r>
      <w:proofErr w:type="spellEnd"/>
      <w:r w:rsidRPr="00583FA0">
        <w:t xml:space="preserve"> and </w:t>
      </w:r>
      <w:proofErr w:type="spellStart"/>
      <w:r w:rsidRPr="00583FA0">
        <w:rPr>
          <w:i/>
          <w:iCs/>
        </w:rPr>
        <w:t>si-posOffset</w:t>
      </w:r>
      <w:proofErr w:type="spellEnd"/>
      <w:r w:rsidRPr="00583FA0">
        <w:t xml:space="preserve"> is configured determine the start of the SI-window for the concerned SI message as follows:</w:t>
      </w:r>
    </w:p>
    <w:p w:rsidR="00B309B8" w:rsidRPr="00583FA0" w:rsidRDefault="00B309B8" w:rsidP="00B309B8">
      <w:pPr>
        <w:pStyle w:val="B3"/>
      </w:pPr>
      <w:r w:rsidRPr="00583FA0">
        <w:t>3&gt;</w:t>
      </w:r>
      <w:r w:rsidRPr="00583FA0">
        <w:tab/>
        <w:t xml:space="preserve">determine the number </w:t>
      </w:r>
      <w:r w:rsidRPr="00583FA0">
        <w:rPr>
          <w:i/>
          <w:iCs/>
        </w:rPr>
        <w:t>m</w:t>
      </w:r>
      <w:r w:rsidRPr="00583FA0">
        <w:t xml:space="preserve"> which corresponds to the number of SI messages with an associated </w:t>
      </w:r>
      <w:proofErr w:type="spellStart"/>
      <w:r w:rsidRPr="00583FA0">
        <w:rPr>
          <w:i/>
        </w:rPr>
        <w:t>si</w:t>
      </w:r>
      <w:proofErr w:type="spellEnd"/>
      <w:r w:rsidRPr="00583FA0">
        <w:rPr>
          <w:i/>
        </w:rPr>
        <w:t>-Periodicity</w:t>
      </w:r>
      <w:r w:rsidRPr="00583FA0">
        <w:t xml:space="preserve"> of 8 radio frames (80 </w:t>
      </w:r>
      <w:proofErr w:type="spellStart"/>
      <w:r w:rsidRPr="00583FA0">
        <w:t>ms</w:t>
      </w:r>
      <w:proofErr w:type="spellEnd"/>
      <w:r w:rsidRPr="00583FA0">
        <w:t xml:space="preserve">), configured by </w:t>
      </w:r>
      <w:proofErr w:type="spellStart"/>
      <w:r w:rsidRPr="00583FA0">
        <w:rPr>
          <w:i/>
          <w:iCs/>
        </w:rPr>
        <w:t>schedulingInfoList</w:t>
      </w:r>
      <w:proofErr w:type="spellEnd"/>
      <w:r w:rsidRPr="00583FA0">
        <w:t xml:space="preserve"> and </w:t>
      </w:r>
      <w:proofErr w:type="spellStart"/>
      <w:r w:rsidRPr="00583FA0">
        <w:rPr>
          <w:i/>
          <w:iCs/>
        </w:rPr>
        <w:t>schedulingInfoListExt</w:t>
      </w:r>
      <w:proofErr w:type="spellEnd"/>
      <w:r w:rsidRPr="00583FA0">
        <w:rPr>
          <w:i/>
          <w:iCs/>
        </w:rPr>
        <w:t xml:space="preserve"> </w:t>
      </w:r>
      <w:r w:rsidRPr="00583FA0">
        <w:rPr>
          <w:iCs/>
        </w:rPr>
        <w:t xml:space="preserve">(if present) </w:t>
      </w:r>
      <w:r w:rsidRPr="00583FA0">
        <w:t xml:space="preserve">in </w:t>
      </w:r>
      <w:r w:rsidRPr="00583FA0">
        <w:rPr>
          <w:i/>
          <w:iCs/>
        </w:rPr>
        <w:t>SystemInformationBlockType1-BR</w:t>
      </w:r>
      <w:r w:rsidRPr="00583FA0">
        <w:t>;</w:t>
      </w:r>
    </w:p>
    <w:p w:rsidR="00B309B8" w:rsidRPr="00583FA0" w:rsidRDefault="00B309B8" w:rsidP="00B309B8">
      <w:pPr>
        <w:pStyle w:val="B3"/>
      </w:pPr>
      <w:r w:rsidRPr="00583FA0">
        <w:t>3&gt;</w:t>
      </w:r>
      <w:r w:rsidRPr="00583FA0">
        <w:tab/>
        <w:t xml:space="preserve">for the concerned SI message, determine the number </w:t>
      </w:r>
      <w:proofErr w:type="spellStart"/>
      <w:r w:rsidRPr="00583FA0">
        <w:rPr>
          <w:i/>
          <w:iCs/>
        </w:rPr>
        <w:t>n</w:t>
      </w:r>
      <w:proofErr w:type="spellEnd"/>
      <w:r w:rsidRPr="00583FA0">
        <w:t xml:space="preserve"> which corresponds to the order of entry in the list of SI messages configured by </w:t>
      </w:r>
      <w:proofErr w:type="spellStart"/>
      <w:r w:rsidRPr="00583FA0">
        <w:rPr>
          <w:i/>
          <w:iCs/>
        </w:rPr>
        <w:t>posSchedulingInfoList</w:t>
      </w:r>
      <w:proofErr w:type="spellEnd"/>
      <w:r w:rsidRPr="00583FA0">
        <w:t xml:space="preserve"> in </w:t>
      </w:r>
      <w:r w:rsidRPr="00583FA0">
        <w:rPr>
          <w:i/>
          <w:iCs/>
        </w:rPr>
        <w:t>SystemInformationBlockType1-BR</w:t>
      </w:r>
      <w:r w:rsidRPr="00583FA0">
        <w:t>;</w:t>
      </w:r>
    </w:p>
    <w:p w:rsidR="00B309B8" w:rsidRPr="00583FA0" w:rsidRDefault="00B309B8" w:rsidP="00B309B8">
      <w:pPr>
        <w:pStyle w:val="B3"/>
        <w:rPr>
          <w:iCs/>
        </w:rPr>
      </w:pPr>
      <w:r w:rsidRPr="00583FA0">
        <w:t>3&gt;</w:t>
      </w:r>
      <w:r w:rsidRPr="00583FA0">
        <w:tab/>
        <w:t xml:space="preserve">determine the integer value </w:t>
      </w:r>
      <w:r w:rsidRPr="00583FA0">
        <w:rPr>
          <w:i/>
          <w:iCs/>
        </w:rPr>
        <w:t>x</w:t>
      </w:r>
      <w:r w:rsidRPr="00583FA0">
        <w:t xml:space="preserve"> = </w:t>
      </w:r>
      <w:r w:rsidRPr="00583FA0">
        <w:rPr>
          <w:i/>
          <w:iCs/>
        </w:rPr>
        <w:t>m</w:t>
      </w:r>
      <w:r w:rsidRPr="00583FA0">
        <w:t>*</w:t>
      </w:r>
      <w:r w:rsidRPr="00583FA0">
        <w:rPr>
          <w:i/>
          <w:iCs/>
        </w:rPr>
        <w:t xml:space="preserve">w + </w:t>
      </w:r>
      <w:r w:rsidRPr="00583FA0">
        <w:t>(</w:t>
      </w:r>
      <w:r w:rsidRPr="00583FA0">
        <w:rPr>
          <w:i/>
          <w:iCs/>
        </w:rPr>
        <w:t>n</w:t>
      </w:r>
      <w:r w:rsidRPr="00583FA0">
        <w:t xml:space="preserve"> – </w:t>
      </w:r>
      <w:proofErr w:type="gramStart"/>
      <w:r w:rsidRPr="00583FA0">
        <w:t>1)*</w:t>
      </w:r>
      <w:proofErr w:type="gramEnd"/>
      <w:r w:rsidRPr="00583FA0">
        <w:rPr>
          <w:i/>
          <w:iCs/>
        </w:rPr>
        <w:t>w</w:t>
      </w:r>
      <w:r w:rsidRPr="00583FA0">
        <w:t xml:space="preserve">, where </w:t>
      </w:r>
      <w:r w:rsidRPr="00583FA0">
        <w:rPr>
          <w:i/>
          <w:iCs/>
        </w:rPr>
        <w:t xml:space="preserve">w </w:t>
      </w:r>
      <w:r w:rsidRPr="00583FA0">
        <w:t xml:space="preserve">is the </w:t>
      </w:r>
      <w:proofErr w:type="spellStart"/>
      <w:r w:rsidRPr="00583FA0">
        <w:rPr>
          <w:i/>
          <w:iCs/>
        </w:rPr>
        <w:t>si</w:t>
      </w:r>
      <w:proofErr w:type="spellEnd"/>
      <w:r w:rsidRPr="00583FA0">
        <w:rPr>
          <w:i/>
          <w:iCs/>
        </w:rPr>
        <w:t>-</w:t>
      </w:r>
      <w:proofErr w:type="spellStart"/>
      <w:r w:rsidRPr="00583FA0">
        <w:rPr>
          <w:i/>
          <w:iCs/>
        </w:rPr>
        <w:t>WindowLength</w:t>
      </w:r>
      <w:proofErr w:type="spellEnd"/>
      <w:r w:rsidRPr="00583FA0">
        <w:rPr>
          <w:i/>
          <w:iCs/>
        </w:rPr>
        <w:t>-BR</w:t>
      </w:r>
      <w:r w:rsidRPr="00583FA0">
        <w:t>;</w:t>
      </w:r>
    </w:p>
    <w:p w:rsidR="00B309B8" w:rsidRPr="00583FA0" w:rsidRDefault="00B309B8" w:rsidP="00B309B8">
      <w:pPr>
        <w:pStyle w:val="B3"/>
      </w:pPr>
      <w:r w:rsidRPr="00583FA0">
        <w:t>3&gt;</w:t>
      </w:r>
      <w:r w:rsidRPr="00583FA0">
        <w:tab/>
        <w:t xml:space="preserve">the SI-window starts at the </w:t>
      </w:r>
      <w:proofErr w:type="spellStart"/>
      <w:r w:rsidRPr="00583FA0">
        <w:t>subframe</w:t>
      </w:r>
      <w:proofErr w:type="spellEnd"/>
      <w:r w:rsidRPr="00583FA0">
        <w:t xml:space="preserve"> #</w:t>
      </w:r>
      <w:r w:rsidRPr="00583FA0">
        <w:rPr>
          <w:i/>
          <w:iCs/>
        </w:rPr>
        <w:t>a</w:t>
      </w:r>
      <w:r w:rsidRPr="00583FA0">
        <w:t xml:space="preserve">, where </w:t>
      </w:r>
      <w:r w:rsidRPr="00583FA0">
        <w:rPr>
          <w:i/>
          <w:iCs/>
        </w:rPr>
        <w:t>a</w:t>
      </w:r>
      <w:r w:rsidRPr="00583FA0">
        <w:t xml:space="preserve"> = </w:t>
      </w:r>
      <w:r w:rsidRPr="00583FA0">
        <w:rPr>
          <w:i/>
          <w:iCs/>
        </w:rPr>
        <w:t>x</w:t>
      </w:r>
      <w:r w:rsidRPr="00583FA0">
        <w:t xml:space="preserve"> mod 10, in the radio frame for which SFN mod </w:t>
      </w:r>
      <w:r w:rsidRPr="00583FA0">
        <w:rPr>
          <w:i/>
          <w:iCs/>
        </w:rPr>
        <w:t>T</w:t>
      </w:r>
      <w:r w:rsidRPr="00583FA0">
        <w:t xml:space="preserve"> = FLOOR(</w:t>
      </w:r>
      <w:r w:rsidRPr="00583FA0">
        <w:rPr>
          <w:i/>
          <w:iCs/>
        </w:rPr>
        <w:t>x</w:t>
      </w:r>
      <w:r w:rsidRPr="00583FA0">
        <w:t xml:space="preserve">/10) + 8, where </w:t>
      </w:r>
      <w:r w:rsidRPr="00583FA0">
        <w:rPr>
          <w:i/>
          <w:iCs/>
        </w:rPr>
        <w:t>T</w:t>
      </w:r>
      <w:r w:rsidRPr="00583FA0">
        <w:t xml:space="preserve"> is the </w:t>
      </w:r>
      <w:proofErr w:type="spellStart"/>
      <w:r w:rsidRPr="00583FA0">
        <w:rPr>
          <w:i/>
          <w:iCs/>
        </w:rPr>
        <w:t>si-posPeriodicity</w:t>
      </w:r>
      <w:proofErr w:type="spellEnd"/>
      <w:r w:rsidRPr="00583FA0">
        <w:t xml:space="preserve"> of the concerned SI message;</w:t>
      </w:r>
    </w:p>
    <w:p w:rsidR="00B309B8" w:rsidRPr="00583FA0" w:rsidRDefault="00B309B8" w:rsidP="00B309B8">
      <w:pPr>
        <w:pStyle w:val="B2"/>
      </w:pPr>
      <w:r w:rsidRPr="00583FA0">
        <w:t>2&gt;</w:t>
      </w:r>
      <w:r w:rsidRPr="00583FA0">
        <w:tab/>
        <w:t>if the UE is a NB-</w:t>
      </w:r>
      <w:proofErr w:type="spellStart"/>
      <w:r w:rsidRPr="00583FA0">
        <w:t>IoT</w:t>
      </w:r>
      <w:proofErr w:type="spellEnd"/>
      <w:r w:rsidRPr="00583FA0">
        <w:t xml:space="preserve"> UE:</w:t>
      </w:r>
    </w:p>
    <w:p w:rsidR="00B309B8" w:rsidRPr="00583FA0" w:rsidRDefault="00B309B8" w:rsidP="00B309B8">
      <w:pPr>
        <w:pStyle w:val="B3"/>
      </w:pPr>
      <w:r w:rsidRPr="00583FA0">
        <w:t>3&gt;</w:t>
      </w:r>
      <w:r w:rsidRPr="00583FA0">
        <w:tab/>
        <w:t xml:space="preserve">the SI-window starts at the </w:t>
      </w:r>
      <w:proofErr w:type="spellStart"/>
      <w:r w:rsidRPr="00583FA0">
        <w:t>subframe</w:t>
      </w:r>
      <w:proofErr w:type="spellEnd"/>
      <w:r w:rsidRPr="00583FA0">
        <w:t xml:space="preserve"> #0 in the radio frame for which (H-SFN * 1024 + SFN) mod </w:t>
      </w:r>
      <w:r w:rsidRPr="00583FA0">
        <w:rPr>
          <w:i/>
        </w:rPr>
        <w:t>T</w:t>
      </w:r>
      <w:r w:rsidRPr="00583FA0">
        <w:t xml:space="preserve"> = FLOOR(</w:t>
      </w:r>
      <w:r w:rsidRPr="00583FA0">
        <w:rPr>
          <w:i/>
          <w:iCs/>
        </w:rPr>
        <w:t>x</w:t>
      </w:r>
      <w:r w:rsidRPr="00583FA0">
        <w:t xml:space="preserve">/10) + Offset, where </w:t>
      </w:r>
      <w:r w:rsidRPr="00583FA0">
        <w:rPr>
          <w:i/>
        </w:rPr>
        <w:t>T</w:t>
      </w:r>
      <w:r w:rsidRPr="00583FA0">
        <w:t xml:space="preserve"> is the </w:t>
      </w:r>
      <w:proofErr w:type="spellStart"/>
      <w:r w:rsidRPr="00583FA0">
        <w:rPr>
          <w:i/>
          <w:iCs/>
        </w:rPr>
        <w:t>si</w:t>
      </w:r>
      <w:proofErr w:type="spellEnd"/>
      <w:r w:rsidRPr="00583FA0">
        <w:rPr>
          <w:i/>
          <w:iCs/>
        </w:rPr>
        <w:t>-Periodicity</w:t>
      </w:r>
      <w:r w:rsidRPr="00583FA0">
        <w:t xml:space="preserve"> of the concerned SI message and, </w:t>
      </w:r>
      <w:proofErr w:type="gramStart"/>
      <w:r w:rsidRPr="00583FA0">
        <w:t>Offset</w:t>
      </w:r>
      <w:proofErr w:type="gramEnd"/>
      <w:r w:rsidRPr="00583FA0">
        <w:t xml:space="preserve"> is the offset of the start of the SI-Window (</w:t>
      </w:r>
      <w:proofErr w:type="spellStart"/>
      <w:r w:rsidRPr="00583FA0">
        <w:rPr>
          <w:i/>
        </w:rPr>
        <w:t>si-RadioFrameOffset</w:t>
      </w:r>
      <w:proofErr w:type="spellEnd"/>
      <w:r w:rsidRPr="00583FA0">
        <w:t>);</w:t>
      </w:r>
    </w:p>
    <w:p w:rsidR="00B309B8" w:rsidRPr="00583FA0" w:rsidRDefault="00B309B8" w:rsidP="00B309B8">
      <w:pPr>
        <w:pStyle w:val="B2"/>
      </w:pPr>
      <w:r w:rsidRPr="00583FA0">
        <w:t>2&gt;</w:t>
      </w:r>
      <w:r w:rsidRPr="00583FA0">
        <w:tab/>
        <w:t>else:</w:t>
      </w:r>
    </w:p>
    <w:p w:rsidR="00B309B8" w:rsidRPr="00583FA0" w:rsidRDefault="00B309B8" w:rsidP="00B309B8">
      <w:pPr>
        <w:pStyle w:val="B3"/>
      </w:pPr>
      <w:r w:rsidRPr="00583FA0">
        <w:t>3&gt;</w:t>
      </w:r>
      <w:r w:rsidRPr="00583FA0">
        <w:tab/>
        <w:t xml:space="preserve">the SI-window starts at the </w:t>
      </w:r>
      <w:proofErr w:type="spellStart"/>
      <w:r w:rsidRPr="00583FA0">
        <w:t>subframe</w:t>
      </w:r>
      <w:proofErr w:type="spellEnd"/>
      <w:r w:rsidRPr="00583FA0">
        <w:t xml:space="preserve"> #0 in the radio frame for which SFN mod </w:t>
      </w:r>
      <w:r w:rsidRPr="00583FA0">
        <w:rPr>
          <w:i/>
        </w:rPr>
        <w:t>T</w:t>
      </w:r>
      <w:r w:rsidRPr="00583FA0">
        <w:t xml:space="preserve"> = FLOOR(</w:t>
      </w:r>
      <w:r w:rsidRPr="00583FA0">
        <w:rPr>
          <w:i/>
          <w:iCs/>
        </w:rPr>
        <w:t>x</w:t>
      </w:r>
      <w:r w:rsidRPr="00583FA0">
        <w:t xml:space="preserve">/10), where </w:t>
      </w:r>
      <w:r w:rsidRPr="00583FA0">
        <w:rPr>
          <w:i/>
        </w:rPr>
        <w:t>T</w:t>
      </w:r>
      <w:r w:rsidRPr="00583FA0">
        <w:t xml:space="preserve"> is the </w:t>
      </w:r>
      <w:proofErr w:type="spellStart"/>
      <w:r w:rsidRPr="00583FA0">
        <w:rPr>
          <w:i/>
          <w:iCs/>
        </w:rPr>
        <w:t>si</w:t>
      </w:r>
      <w:proofErr w:type="spellEnd"/>
      <w:r w:rsidRPr="00583FA0">
        <w:rPr>
          <w:i/>
          <w:iCs/>
        </w:rPr>
        <w:t>-Periodicity</w:t>
      </w:r>
      <w:r w:rsidRPr="00583FA0">
        <w:t xml:space="preserve"> of the concerned SI message;</w:t>
      </w:r>
    </w:p>
    <w:p w:rsidR="00B309B8" w:rsidRPr="00583FA0" w:rsidRDefault="00B309B8" w:rsidP="00B309B8">
      <w:pPr>
        <w:pStyle w:val="B1"/>
      </w:pPr>
      <w:r w:rsidRPr="00583FA0">
        <w:t>1&gt;</w:t>
      </w:r>
      <w:r w:rsidRPr="00583FA0">
        <w:tab/>
        <w:t>if the UE is a NB-</w:t>
      </w:r>
      <w:proofErr w:type="spellStart"/>
      <w:r w:rsidRPr="00583FA0">
        <w:t>IoT</w:t>
      </w:r>
      <w:proofErr w:type="spellEnd"/>
      <w:r w:rsidRPr="00583FA0">
        <w:t xml:space="preserve"> UE:</w:t>
      </w:r>
    </w:p>
    <w:p w:rsidR="00B309B8" w:rsidRPr="00583FA0" w:rsidRDefault="00B309B8" w:rsidP="00B309B8">
      <w:pPr>
        <w:pStyle w:val="B2"/>
      </w:pPr>
      <w:r w:rsidRPr="00583FA0">
        <w:t>2&gt;</w:t>
      </w:r>
      <w:r w:rsidRPr="00583FA0">
        <w:tab/>
        <w:t xml:space="preserve">receive and accumulate SI message transmissions on DL-SCH from the start of the SI-window and continue until the end of the SI-window whose absolute length in time is given by </w:t>
      </w:r>
      <w:proofErr w:type="spellStart"/>
      <w:r w:rsidRPr="00583FA0">
        <w:rPr>
          <w:i/>
          <w:iCs/>
        </w:rPr>
        <w:t>si-WindowLength</w:t>
      </w:r>
      <w:proofErr w:type="spellEnd"/>
      <w:r w:rsidRPr="00583FA0">
        <w:rPr>
          <w:i/>
          <w:iCs/>
        </w:rPr>
        <w:t xml:space="preserve">, </w:t>
      </w:r>
      <w:r w:rsidRPr="00583FA0">
        <w:rPr>
          <w:iCs/>
        </w:rPr>
        <w:t xml:space="preserve">starting from the radio frames as provided in </w:t>
      </w:r>
      <w:proofErr w:type="spellStart"/>
      <w:r w:rsidRPr="00583FA0">
        <w:rPr>
          <w:i/>
        </w:rPr>
        <w:t>si-RepetitionPattern</w:t>
      </w:r>
      <w:proofErr w:type="spellEnd"/>
      <w:r w:rsidRPr="00583FA0">
        <w:rPr>
          <w:iCs/>
        </w:rPr>
        <w:t xml:space="preserve"> and in </w:t>
      </w:r>
      <w:proofErr w:type="spellStart"/>
      <w:r w:rsidRPr="00583FA0">
        <w:rPr>
          <w:iCs/>
        </w:rPr>
        <w:t>subframes</w:t>
      </w:r>
      <w:proofErr w:type="spellEnd"/>
      <w:r w:rsidRPr="00583FA0">
        <w:rPr>
          <w:iCs/>
        </w:rPr>
        <w:t xml:space="preserve"> as provided in</w:t>
      </w:r>
      <w:r w:rsidRPr="00583FA0">
        <w:rPr>
          <w:i/>
        </w:rPr>
        <w:t xml:space="preserve"> </w:t>
      </w:r>
      <w:proofErr w:type="spellStart"/>
      <w:r w:rsidRPr="00583FA0">
        <w:rPr>
          <w:i/>
        </w:rPr>
        <w:t>downlinkBitmap</w:t>
      </w:r>
      <w:proofErr w:type="spellEnd"/>
      <w:r w:rsidRPr="00583FA0">
        <w:t>, or until successful decoding of the accumulated SI message transmissions</w:t>
      </w:r>
      <w:r w:rsidRPr="00583FA0" w:rsidDel="007B2A69">
        <w:t xml:space="preserve"> </w:t>
      </w:r>
      <w:r w:rsidRPr="00583FA0">
        <w:t xml:space="preserve">excluding the </w:t>
      </w:r>
      <w:proofErr w:type="spellStart"/>
      <w:r w:rsidRPr="00583FA0">
        <w:t>subframes</w:t>
      </w:r>
      <w:proofErr w:type="spellEnd"/>
      <w:r w:rsidRPr="00583FA0">
        <w:t xml:space="preserve"> used for transmission of NPSS, NSSS,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and </w:t>
      </w:r>
      <w:r w:rsidRPr="00583FA0">
        <w:rPr>
          <w:i/>
        </w:rPr>
        <w:t>SystemInformationBlockType1-NB</w:t>
      </w:r>
      <w:r w:rsidRPr="00583FA0">
        <w:t xml:space="preserve">. </w:t>
      </w:r>
      <w:r w:rsidRPr="00583FA0">
        <w:rPr>
          <w:iCs/>
        </w:rPr>
        <w:t xml:space="preserve">If there are not enough </w:t>
      </w:r>
      <w:proofErr w:type="spellStart"/>
      <w:r w:rsidRPr="00583FA0">
        <w:rPr>
          <w:iCs/>
        </w:rPr>
        <w:t>subframes</w:t>
      </w:r>
      <w:proofErr w:type="spellEnd"/>
      <w:r w:rsidRPr="00583FA0">
        <w:rPr>
          <w:iCs/>
        </w:rPr>
        <w:t xml:space="preserve"> for one SI message transmission in the radio frames as provided in </w:t>
      </w:r>
      <w:proofErr w:type="spellStart"/>
      <w:r w:rsidRPr="00583FA0">
        <w:rPr>
          <w:i/>
        </w:rPr>
        <w:t>si-RepetitionPattern</w:t>
      </w:r>
      <w:proofErr w:type="spellEnd"/>
      <w:r w:rsidRPr="00583FA0">
        <w:rPr>
          <w:iCs/>
        </w:rPr>
        <w:t xml:space="preserve">, the UE shall continue to receive the SI message transmission in the radio frames following the radio frame indicated in </w:t>
      </w:r>
      <w:proofErr w:type="spellStart"/>
      <w:r w:rsidRPr="00583FA0">
        <w:rPr>
          <w:i/>
        </w:rPr>
        <w:t>si-RepetitionPattern</w:t>
      </w:r>
      <w:proofErr w:type="spellEnd"/>
      <w:r w:rsidRPr="00583FA0">
        <w:rPr>
          <w:iCs/>
        </w:rPr>
        <w:t>;</w:t>
      </w:r>
    </w:p>
    <w:p w:rsidR="00B309B8" w:rsidRPr="00583FA0" w:rsidRDefault="00B309B8" w:rsidP="00B309B8">
      <w:pPr>
        <w:pStyle w:val="B1"/>
      </w:pPr>
      <w:r w:rsidRPr="00583FA0">
        <w:t>1&gt;</w:t>
      </w:r>
      <w:r w:rsidRPr="00583FA0">
        <w:tab/>
        <w:t>else:</w:t>
      </w:r>
    </w:p>
    <w:p w:rsidR="00B309B8" w:rsidRPr="00583FA0" w:rsidRDefault="00B309B8" w:rsidP="00B309B8">
      <w:pPr>
        <w:pStyle w:val="B2"/>
      </w:pPr>
      <w:r w:rsidRPr="00583FA0">
        <w:t>2&gt;</w:t>
      </w:r>
      <w:r w:rsidRPr="00583FA0">
        <w:tab/>
        <w:t xml:space="preserve">receive and accumulate SI message transmissions on DL-SCH on narrowband provided by </w:t>
      </w:r>
      <w:proofErr w:type="spellStart"/>
      <w:r w:rsidRPr="00583FA0">
        <w:rPr>
          <w:i/>
        </w:rPr>
        <w:t>si</w:t>
      </w:r>
      <w:proofErr w:type="spellEnd"/>
      <w:r w:rsidRPr="00583FA0">
        <w:rPr>
          <w:i/>
        </w:rPr>
        <w:t>-Narrowband</w:t>
      </w:r>
      <w:r w:rsidRPr="00583FA0">
        <w:t xml:space="preserve">, from the start of the SI-window and continue until the end of the SI-window whose absolute length in time is given by </w:t>
      </w:r>
      <w:proofErr w:type="spellStart"/>
      <w:r w:rsidRPr="00583FA0">
        <w:rPr>
          <w:i/>
          <w:iCs/>
        </w:rPr>
        <w:t>si</w:t>
      </w:r>
      <w:proofErr w:type="spellEnd"/>
      <w:r w:rsidRPr="00583FA0">
        <w:rPr>
          <w:i/>
          <w:iCs/>
        </w:rPr>
        <w:t>-</w:t>
      </w:r>
      <w:proofErr w:type="spellStart"/>
      <w:r w:rsidRPr="00583FA0">
        <w:rPr>
          <w:i/>
          <w:iCs/>
        </w:rPr>
        <w:t>WindowLength</w:t>
      </w:r>
      <w:proofErr w:type="spellEnd"/>
      <w:r w:rsidRPr="00583FA0">
        <w:rPr>
          <w:i/>
          <w:iCs/>
        </w:rPr>
        <w:t xml:space="preserve">-BR, </w:t>
      </w:r>
      <w:r w:rsidRPr="00583FA0">
        <w:rPr>
          <w:iCs/>
        </w:rPr>
        <w:t xml:space="preserve">only in radio frames as provided in </w:t>
      </w:r>
      <w:proofErr w:type="spellStart"/>
      <w:r w:rsidRPr="00583FA0">
        <w:rPr>
          <w:i/>
        </w:rPr>
        <w:t>si-RepetitionPattern</w:t>
      </w:r>
      <w:proofErr w:type="spellEnd"/>
      <w:r w:rsidRPr="00583FA0">
        <w:rPr>
          <w:iCs/>
        </w:rPr>
        <w:t xml:space="preserve"> and </w:t>
      </w:r>
      <w:proofErr w:type="spellStart"/>
      <w:r w:rsidRPr="00583FA0">
        <w:rPr>
          <w:iCs/>
        </w:rPr>
        <w:t>subframes</w:t>
      </w:r>
      <w:proofErr w:type="spellEnd"/>
      <w:r w:rsidRPr="00583FA0">
        <w:rPr>
          <w:iCs/>
        </w:rPr>
        <w:t xml:space="preserve"> as provided in</w:t>
      </w:r>
      <w:r w:rsidRPr="00583FA0">
        <w:t xml:space="preserve"> </w:t>
      </w:r>
      <w:proofErr w:type="spellStart"/>
      <w:r w:rsidRPr="00583FA0">
        <w:rPr>
          <w:i/>
        </w:rPr>
        <w:t>fdd-DownlinkOrTddSubframeBitmapBR</w:t>
      </w:r>
      <w:proofErr w:type="spellEnd"/>
      <w:r w:rsidRPr="00583FA0">
        <w:rPr>
          <w:iCs/>
        </w:rPr>
        <w:t xml:space="preserve"> in </w:t>
      </w:r>
      <w:proofErr w:type="spellStart"/>
      <w:r w:rsidRPr="00583FA0">
        <w:rPr>
          <w:i/>
        </w:rPr>
        <w:t>bandwidthReducedAccessRelatedInfo</w:t>
      </w:r>
      <w:proofErr w:type="spellEnd"/>
      <w:r w:rsidRPr="00583FA0">
        <w:t>, or until successful decoding of the accumulated SI message transmissions;</w:t>
      </w:r>
    </w:p>
    <w:p w:rsidR="00B309B8" w:rsidRPr="00583FA0" w:rsidRDefault="00B309B8" w:rsidP="00B309B8">
      <w:pPr>
        <w:pStyle w:val="B1"/>
      </w:pPr>
      <w:r w:rsidRPr="00583FA0">
        <w:t>1&gt;</w:t>
      </w:r>
      <w:r w:rsidRPr="00583FA0">
        <w:tab/>
        <w:t>if the SI message was not possible to decode from the accumulated SI message transmissions by the end of the SI-window, continue reception and accumulation of SI message transmissions on DL-SCH in the next SI-window occasion for the concerned SI message;</w:t>
      </w:r>
    </w:p>
    <w:p w:rsidR="00191FA6" w:rsidRPr="00191FA6" w:rsidRDefault="00191FA6" w:rsidP="00191FA6">
      <w:pPr>
        <w:keepNext/>
        <w:keepLines/>
        <w:spacing w:before="120"/>
        <w:ind w:left="1418" w:hanging="1418"/>
        <w:outlineLvl w:val="3"/>
        <w:rPr>
          <w:rFonts w:ascii="Arial" w:hAnsi="Arial"/>
          <w:sz w:val="24"/>
        </w:rPr>
      </w:pPr>
      <w:bookmarkStart w:id="53" w:name="_Toc36566449"/>
      <w:bookmarkStart w:id="54" w:name="_Toc36809858"/>
      <w:bookmarkStart w:id="55" w:name="_Toc36846222"/>
      <w:bookmarkStart w:id="56" w:name="_Toc36938875"/>
      <w:bookmarkStart w:id="57" w:name="_Toc37081854"/>
      <w:bookmarkStart w:id="58" w:name="_Toc46480479"/>
      <w:bookmarkStart w:id="59" w:name="_Toc46481713"/>
      <w:bookmarkStart w:id="60" w:name="_Toc46482947"/>
      <w:bookmarkStart w:id="61" w:name="_Toc60863316"/>
      <w:bookmarkStart w:id="62" w:name="_Toc20486775"/>
      <w:bookmarkStart w:id="63" w:name="_Toc29342067"/>
      <w:bookmarkStart w:id="64" w:name="_Toc29343206"/>
      <w:bookmarkStart w:id="65" w:name="_Toc36566455"/>
      <w:bookmarkStart w:id="66" w:name="_Toc36809864"/>
      <w:bookmarkStart w:id="67" w:name="_Toc36846228"/>
      <w:bookmarkStart w:id="68" w:name="_Toc36938881"/>
      <w:bookmarkStart w:id="69" w:name="_Toc37081860"/>
      <w:bookmarkStart w:id="70" w:name="_Toc46480485"/>
      <w:bookmarkStart w:id="71" w:name="_Toc46481719"/>
      <w:bookmarkStart w:id="72" w:name="_Toc46482953"/>
      <w:bookmarkStart w:id="73" w:name="_Toc60863322"/>
      <w:bookmarkStart w:id="74" w:name="_Toc20487130"/>
      <w:bookmarkStart w:id="75" w:name="_Toc29342425"/>
      <w:bookmarkStart w:id="76" w:name="_Toc29343564"/>
      <w:bookmarkStart w:id="77" w:name="_Toc36566824"/>
      <w:bookmarkStart w:id="78" w:name="_Toc36810255"/>
      <w:bookmarkStart w:id="79" w:name="_Toc36846619"/>
      <w:bookmarkStart w:id="80" w:name="_Toc36939272"/>
      <w:bookmarkStart w:id="81" w:name="_Toc37082252"/>
      <w:bookmarkStart w:id="82" w:name="_Toc46480884"/>
      <w:bookmarkStart w:id="83" w:name="_Toc46482118"/>
      <w:bookmarkStart w:id="84" w:name="_Toc46483352"/>
      <w:bookmarkStart w:id="85" w:name="_Toc60863721"/>
      <w:bookmarkStart w:id="86" w:name="_Toc20487181"/>
      <w:bookmarkStart w:id="87" w:name="_Toc29342476"/>
      <w:bookmarkStart w:id="88" w:name="_Toc29343615"/>
      <w:bookmarkStart w:id="89" w:name="_Toc36566875"/>
      <w:bookmarkStart w:id="90" w:name="_Toc36810308"/>
      <w:bookmarkStart w:id="91" w:name="_Toc36846672"/>
      <w:bookmarkStart w:id="92" w:name="_Toc36939325"/>
      <w:bookmarkStart w:id="93" w:name="_Toc37082305"/>
      <w:bookmarkStart w:id="94" w:name="_Toc46480937"/>
      <w:bookmarkStart w:id="95" w:name="_Toc46482171"/>
      <w:bookmarkStart w:id="96" w:name="_Toc46483405"/>
      <w:bookmarkStart w:id="97" w:name="_Toc60863774"/>
      <w:r w:rsidRPr="00191FA6">
        <w:rPr>
          <w:rFonts w:ascii="Arial" w:hAnsi="Arial"/>
          <w:sz w:val="24"/>
        </w:rPr>
        <w:t>5.3.3.2</w:t>
      </w:r>
      <w:r w:rsidRPr="00191FA6">
        <w:rPr>
          <w:rFonts w:ascii="Arial" w:hAnsi="Arial"/>
          <w:sz w:val="24"/>
        </w:rPr>
        <w:tab/>
        <w:t>Initiation</w:t>
      </w:r>
      <w:bookmarkEnd w:id="53"/>
      <w:bookmarkEnd w:id="54"/>
      <w:bookmarkEnd w:id="55"/>
      <w:bookmarkEnd w:id="56"/>
      <w:bookmarkEnd w:id="57"/>
      <w:bookmarkEnd w:id="58"/>
      <w:bookmarkEnd w:id="59"/>
      <w:bookmarkEnd w:id="60"/>
      <w:bookmarkEnd w:id="61"/>
    </w:p>
    <w:p w:rsidR="00191FA6" w:rsidRPr="00191FA6" w:rsidRDefault="00191FA6" w:rsidP="00191FA6">
      <w:r w:rsidRPr="00191FA6">
        <w:t xml:space="preserve">The UE initiates the procedure when upper </w:t>
      </w:r>
      <w:proofErr w:type="gramStart"/>
      <w:r w:rsidRPr="00191FA6">
        <w:t>layers</w:t>
      </w:r>
      <w:proofErr w:type="gramEnd"/>
      <w:r w:rsidRPr="00191FA6">
        <w:t xml:space="preserve"> request establishment or resume of an RRC connection while the UE is in RRC_IDLE or when upper layers request resume of an RRC connection or RRC layer requests resume of an RRC connection for, e.g. RNAU or reception of RAN paging while the UE is in RRC_INACTIVE.</w:t>
      </w:r>
    </w:p>
    <w:p w:rsidR="00191FA6" w:rsidRPr="00191FA6" w:rsidRDefault="00191FA6" w:rsidP="00191FA6">
      <w:r w:rsidRPr="00191FA6">
        <w:t>Except for NB-</w:t>
      </w:r>
      <w:proofErr w:type="spellStart"/>
      <w:r w:rsidRPr="00191FA6">
        <w:t>IoT</w:t>
      </w:r>
      <w:proofErr w:type="spellEnd"/>
      <w:r w:rsidRPr="00191FA6">
        <w:t>, upon initiation of the procedure, if the UE is connected to EPC, the UE shall:</w:t>
      </w:r>
    </w:p>
    <w:p w:rsidR="00191FA6" w:rsidRPr="00191FA6" w:rsidRDefault="00191FA6" w:rsidP="00191FA6">
      <w:pPr>
        <w:ind w:left="568" w:hanging="284"/>
      </w:pPr>
      <w:r w:rsidRPr="00191FA6">
        <w:t>1&gt;</w:t>
      </w:r>
      <w:r w:rsidRPr="00191FA6">
        <w:tab/>
        <w:t xml:space="preserve">if </w:t>
      </w:r>
      <w:r w:rsidRPr="00191FA6">
        <w:rPr>
          <w:i/>
          <w:iCs/>
        </w:rPr>
        <w:t>SystemInformationBlockType2</w:t>
      </w:r>
      <w:r w:rsidRPr="00191FA6">
        <w:t xml:space="preserve"> includes </w:t>
      </w:r>
      <w:r w:rsidRPr="00191FA6">
        <w:rPr>
          <w:i/>
        </w:rPr>
        <w:t>ac-</w:t>
      </w:r>
      <w:proofErr w:type="spellStart"/>
      <w:r w:rsidRPr="00191FA6">
        <w:rPr>
          <w:i/>
        </w:rPr>
        <w:t>BarringPerPLMN</w:t>
      </w:r>
      <w:proofErr w:type="spellEnd"/>
      <w:r w:rsidRPr="00191FA6">
        <w:rPr>
          <w:i/>
        </w:rPr>
        <w:t>-List</w:t>
      </w:r>
      <w:r w:rsidRPr="00191FA6">
        <w:t xml:space="preserve"> </w:t>
      </w:r>
      <w:r w:rsidRPr="00191FA6">
        <w:rPr>
          <w:lang w:eastAsia="zh-CN"/>
        </w:rPr>
        <w:t xml:space="preserve">and </w:t>
      </w:r>
      <w:r w:rsidRPr="00191FA6">
        <w:t xml:space="preserve">the </w:t>
      </w:r>
      <w:r w:rsidRPr="00191FA6">
        <w:rPr>
          <w:i/>
        </w:rPr>
        <w:t>ac-</w:t>
      </w:r>
      <w:proofErr w:type="spellStart"/>
      <w:r w:rsidRPr="00191FA6">
        <w:rPr>
          <w:i/>
        </w:rPr>
        <w:t>BarringPerPLMN</w:t>
      </w:r>
      <w:proofErr w:type="spellEnd"/>
      <w:r w:rsidRPr="00191FA6">
        <w:rPr>
          <w:i/>
        </w:rPr>
        <w:t>-List</w:t>
      </w:r>
      <w:r w:rsidRPr="00191FA6">
        <w:t xml:space="preserve"> contains an </w:t>
      </w:r>
      <w:r w:rsidRPr="00191FA6">
        <w:rPr>
          <w:i/>
        </w:rPr>
        <w:t>AC-</w:t>
      </w:r>
      <w:proofErr w:type="spellStart"/>
      <w:r w:rsidRPr="00191FA6">
        <w:rPr>
          <w:i/>
        </w:rPr>
        <w:t>BarringPerPLMN</w:t>
      </w:r>
      <w:proofErr w:type="spellEnd"/>
      <w:r w:rsidRPr="00191FA6">
        <w:t xml:space="preserve"> entry with the </w:t>
      </w:r>
      <w:proofErr w:type="spellStart"/>
      <w:r w:rsidRPr="00191FA6">
        <w:rPr>
          <w:i/>
        </w:rPr>
        <w:t>plmn-IdentityIndex</w:t>
      </w:r>
      <w:proofErr w:type="spellEnd"/>
      <w:r w:rsidRPr="00191FA6">
        <w:t xml:space="preserve"> corresponding to the PLMN selected by upper layers (see TS 23.122 [11], TS 24.301 [35]):</w:t>
      </w:r>
    </w:p>
    <w:p w:rsidR="00191FA6" w:rsidRPr="00191FA6" w:rsidRDefault="00191FA6" w:rsidP="00191FA6">
      <w:pPr>
        <w:ind w:left="851" w:hanging="284"/>
      </w:pPr>
      <w:r w:rsidRPr="00191FA6">
        <w:lastRenderedPageBreak/>
        <w:t>2&gt;</w:t>
      </w:r>
      <w:r w:rsidRPr="00191FA6">
        <w:tab/>
        <w:t xml:space="preserve">select the </w:t>
      </w:r>
      <w:r w:rsidRPr="00191FA6">
        <w:rPr>
          <w:i/>
        </w:rPr>
        <w:t>AC-</w:t>
      </w:r>
      <w:proofErr w:type="spellStart"/>
      <w:r w:rsidRPr="00191FA6">
        <w:rPr>
          <w:i/>
        </w:rPr>
        <w:t>BarringPerPLMN</w:t>
      </w:r>
      <w:proofErr w:type="spellEnd"/>
      <w:r w:rsidRPr="00191FA6">
        <w:t xml:space="preserve"> entry with the </w:t>
      </w:r>
      <w:proofErr w:type="spellStart"/>
      <w:r w:rsidRPr="00191FA6">
        <w:rPr>
          <w:i/>
        </w:rPr>
        <w:t>plmn-IdentityIndex</w:t>
      </w:r>
      <w:proofErr w:type="spellEnd"/>
      <w:r w:rsidRPr="00191FA6">
        <w:t xml:space="preserve"> corresponding to the PLMN selected by upper layers;</w:t>
      </w:r>
    </w:p>
    <w:p w:rsidR="00191FA6" w:rsidRPr="00191FA6" w:rsidRDefault="00191FA6" w:rsidP="00191FA6">
      <w:pPr>
        <w:ind w:left="851" w:hanging="284"/>
        <w:rPr>
          <w:i/>
        </w:rPr>
      </w:pPr>
      <w:r w:rsidRPr="00191FA6">
        <w:t>2&gt;</w:t>
      </w:r>
      <w:r w:rsidRPr="00191FA6">
        <w:tab/>
        <w:t xml:space="preserve">in the remainder of this procedure, use the selected </w:t>
      </w:r>
      <w:r w:rsidRPr="00191FA6">
        <w:rPr>
          <w:i/>
        </w:rPr>
        <w:t>AC-</w:t>
      </w:r>
      <w:proofErr w:type="spellStart"/>
      <w:r w:rsidRPr="00191FA6">
        <w:rPr>
          <w:i/>
        </w:rPr>
        <w:t>BarringPerPLMN</w:t>
      </w:r>
      <w:proofErr w:type="spellEnd"/>
      <w:r w:rsidRPr="00191FA6">
        <w:t xml:space="preserve"> entry (i.e. presence or absence of access barring parameters in this entry) irrespective of the common access barring parameters included</w:t>
      </w:r>
      <w:r w:rsidRPr="00191FA6" w:rsidDel="006C1FA4">
        <w:t xml:space="preserve"> </w:t>
      </w:r>
      <w:r w:rsidRPr="00191FA6">
        <w:t xml:space="preserve">in </w:t>
      </w:r>
      <w:r w:rsidRPr="00191FA6">
        <w:rPr>
          <w:i/>
        </w:rPr>
        <w:t>SystemInformationBlockType2;</w:t>
      </w:r>
    </w:p>
    <w:p w:rsidR="00191FA6" w:rsidRPr="00191FA6" w:rsidRDefault="00191FA6" w:rsidP="00191FA6">
      <w:pPr>
        <w:ind w:left="568" w:hanging="284"/>
      </w:pPr>
      <w:r w:rsidRPr="00191FA6">
        <w:t>1&gt;</w:t>
      </w:r>
      <w:r w:rsidRPr="00191FA6">
        <w:tab/>
        <w:t>else</w:t>
      </w:r>
    </w:p>
    <w:p w:rsidR="00191FA6" w:rsidRPr="00191FA6" w:rsidRDefault="00191FA6" w:rsidP="00191FA6">
      <w:pPr>
        <w:ind w:left="851" w:hanging="284"/>
      </w:pPr>
      <w:r w:rsidRPr="00191FA6">
        <w:t>2&gt;</w:t>
      </w:r>
      <w:r w:rsidRPr="00191FA6">
        <w:tab/>
        <w:t xml:space="preserve">in the remainder of this procedure use the common access barring parameters (i.e. presence or absence of these parameters) included in </w:t>
      </w:r>
      <w:r w:rsidRPr="00191FA6">
        <w:rPr>
          <w:i/>
        </w:rPr>
        <w:t>SystemInformationBlockType2;</w:t>
      </w:r>
    </w:p>
    <w:p w:rsidR="00191FA6" w:rsidRPr="00191FA6" w:rsidRDefault="00191FA6" w:rsidP="00191FA6">
      <w:pPr>
        <w:ind w:left="568" w:hanging="284"/>
        <w:rPr>
          <w:lang w:eastAsia="ko-KR"/>
        </w:rPr>
      </w:pPr>
      <w:r w:rsidRPr="00191FA6">
        <w:rPr>
          <w:lang w:eastAsia="ko-KR"/>
        </w:rPr>
        <w:t>1</w:t>
      </w:r>
      <w:r w:rsidRPr="00191FA6">
        <w:t>&gt;</w:t>
      </w:r>
      <w:r w:rsidRPr="00191FA6">
        <w:tab/>
        <w:t xml:space="preserve">if </w:t>
      </w:r>
      <w:r w:rsidRPr="00191FA6">
        <w:rPr>
          <w:i/>
          <w:iCs/>
        </w:rPr>
        <w:t>SystemInformationBlockType2</w:t>
      </w:r>
      <w:r w:rsidRPr="00191FA6">
        <w:t xml:space="preserve"> contains </w:t>
      </w:r>
      <w:proofErr w:type="spellStart"/>
      <w:r w:rsidRPr="00191FA6">
        <w:rPr>
          <w:i/>
          <w:lang w:eastAsia="ko-KR"/>
        </w:rPr>
        <w:t>acdc</w:t>
      </w:r>
      <w:proofErr w:type="spellEnd"/>
      <w:r w:rsidRPr="00191FA6">
        <w:rPr>
          <w:i/>
          <w:lang w:eastAsia="ko-KR"/>
        </w:rPr>
        <w:t>-</w:t>
      </w:r>
      <w:proofErr w:type="spellStart"/>
      <w:r w:rsidRPr="00191FA6">
        <w:rPr>
          <w:i/>
          <w:lang w:eastAsia="ko-KR"/>
        </w:rPr>
        <w:t>BarringPerPLMN</w:t>
      </w:r>
      <w:proofErr w:type="spellEnd"/>
      <w:r w:rsidRPr="00191FA6">
        <w:rPr>
          <w:i/>
          <w:lang w:eastAsia="ko-KR"/>
        </w:rPr>
        <w:t>-List</w:t>
      </w:r>
      <w:r w:rsidRPr="00191FA6">
        <w:rPr>
          <w:lang w:eastAsia="ko-KR"/>
        </w:rPr>
        <w:t xml:space="preserve"> and the </w:t>
      </w:r>
      <w:proofErr w:type="spellStart"/>
      <w:r w:rsidRPr="00191FA6">
        <w:rPr>
          <w:i/>
          <w:lang w:eastAsia="ko-KR"/>
        </w:rPr>
        <w:t>acdc</w:t>
      </w:r>
      <w:proofErr w:type="spellEnd"/>
      <w:r w:rsidRPr="00191FA6">
        <w:rPr>
          <w:i/>
          <w:lang w:eastAsia="ko-KR"/>
        </w:rPr>
        <w:t>-</w:t>
      </w:r>
      <w:proofErr w:type="spellStart"/>
      <w:r w:rsidRPr="00191FA6">
        <w:rPr>
          <w:i/>
          <w:lang w:eastAsia="ko-KR"/>
        </w:rPr>
        <w:t>BarringPerPLMN</w:t>
      </w:r>
      <w:proofErr w:type="spellEnd"/>
      <w:r w:rsidRPr="00191FA6">
        <w:rPr>
          <w:i/>
          <w:lang w:eastAsia="ko-KR"/>
        </w:rPr>
        <w:t>-List</w:t>
      </w:r>
      <w:r w:rsidRPr="00191FA6">
        <w:rPr>
          <w:lang w:eastAsia="ko-KR"/>
        </w:rPr>
        <w:t xml:space="preserve"> contains an </w:t>
      </w:r>
      <w:r w:rsidRPr="00191FA6">
        <w:rPr>
          <w:i/>
          <w:lang w:eastAsia="ko-KR"/>
        </w:rPr>
        <w:t>ACDC-</w:t>
      </w:r>
      <w:proofErr w:type="spellStart"/>
      <w:r w:rsidRPr="00191FA6">
        <w:rPr>
          <w:i/>
          <w:lang w:eastAsia="ko-KR"/>
        </w:rPr>
        <w:t>BarringPerPLMN</w:t>
      </w:r>
      <w:proofErr w:type="spellEnd"/>
      <w:r w:rsidRPr="00191FA6">
        <w:rPr>
          <w:lang w:eastAsia="ko-KR"/>
        </w:rPr>
        <w:t xml:space="preserve"> entry with </w:t>
      </w:r>
      <w:r w:rsidRPr="00191FA6">
        <w:t xml:space="preserve">the </w:t>
      </w:r>
      <w:proofErr w:type="spellStart"/>
      <w:r w:rsidRPr="00191FA6">
        <w:rPr>
          <w:i/>
        </w:rPr>
        <w:t>plmn-IdentityIndex</w:t>
      </w:r>
      <w:proofErr w:type="spellEnd"/>
      <w:r w:rsidRPr="00191FA6">
        <w:t xml:space="preserve"> corresponding to the PLMN selected by upper layers (see TS 23.122 [11], TS 24.301 [35]):</w:t>
      </w:r>
    </w:p>
    <w:p w:rsidR="00191FA6" w:rsidRPr="00191FA6" w:rsidRDefault="00191FA6" w:rsidP="00191FA6">
      <w:pPr>
        <w:ind w:left="851" w:hanging="284"/>
      </w:pPr>
      <w:r w:rsidRPr="00191FA6">
        <w:rPr>
          <w:lang w:eastAsia="ko-KR"/>
        </w:rPr>
        <w:t>2</w:t>
      </w:r>
      <w:r w:rsidRPr="00191FA6">
        <w:t>&gt;</w:t>
      </w:r>
      <w:r w:rsidRPr="00191FA6">
        <w:tab/>
      </w:r>
      <w:r w:rsidRPr="00191FA6">
        <w:rPr>
          <w:lang w:eastAsia="ko-KR"/>
        </w:rPr>
        <w:t>select</w:t>
      </w:r>
      <w:r w:rsidRPr="00191FA6">
        <w:t xml:space="preserve"> the </w:t>
      </w:r>
      <w:r w:rsidRPr="00191FA6">
        <w:rPr>
          <w:i/>
          <w:lang w:eastAsia="ko-KR"/>
        </w:rPr>
        <w:t>ACDC-</w:t>
      </w:r>
      <w:proofErr w:type="spellStart"/>
      <w:r w:rsidRPr="00191FA6">
        <w:rPr>
          <w:i/>
          <w:lang w:eastAsia="ko-KR"/>
        </w:rPr>
        <w:t>BarringPerPLMN</w:t>
      </w:r>
      <w:proofErr w:type="spellEnd"/>
      <w:r w:rsidRPr="00191FA6">
        <w:rPr>
          <w:lang w:eastAsia="ko-KR"/>
        </w:rPr>
        <w:t xml:space="preserve"> </w:t>
      </w:r>
      <w:r w:rsidRPr="00191FA6">
        <w:t xml:space="preserve">entry with the </w:t>
      </w:r>
      <w:proofErr w:type="spellStart"/>
      <w:r w:rsidRPr="00191FA6">
        <w:rPr>
          <w:i/>
        </w:rPr>
        <w:t>plmn-IdentityIndex</w:t>
      </w:r>
      <w:proofErr w:type="spellEnd"/>
      <w:r w:rsidRPr="00191FA6">
        <w:t xml:space="preserve"> corresponding to the PLMN selected by upper layers;</w:t>
      </w:r>
    </w:p>
    <w:p w:rsidR="00191FA6" w:rsidRPr="00191FA6" w:rsidRDefault="00191FA6" w:rsidP="00191FA6">
      <w:pPr>
        <w:ind w:left="851" w:hanging="284"/>
        <w:rPr>
          <w:i/>
        </w:rPr>
      </w:pPr>
      <w:r w:rsidRPr="00191FA6">
        <w:rPr>
          <w:lang w:eastAsia="ko-KR"/>
        </w:rPr>
        <w:t>2</w:t>
      </w:r>
      <w:r w:rsidRPr="00191FA6">
        <w:t>&gt;</w:t>
      </w:r>
      <w:r w:rsidRPr="00191FA6">
        <w:tab/>
        <w:t xml:space="preserve">in the remainder of this procedure, use the selected </w:t>
      </w:r>
      <w:r w:rsidRPr="00191FA6">
        <w:rPr>
          <w:i/>
          <w:lang w:eastAsia="ko-KR"/>
        </w:rPr>
        <w:t>ACDC-</w:t>
      </w:r>
      <w:proofErr w:type="spellStart"/>
      <w:r w:rsidRPr="00191FA6">
        <w:rPr>
          <w:i/>
          <w:lang w:eastAsia="ko-KR"/>
        </w:rPr>
        <w:t>BarringPerPLMN</w:t>
      </w:r>
      <w:proofErr w:type="spellEnd"/>
      <w:r w:rsidRPr="00191FA6">
        <w:t xml:space="preserve"> entry</w:t>
      </w:r>
      <w:r w:rsidRPr="00191FA6">
        <w:rPr>
          <w:lang w:eastAsia="ko-KR"/>
        </w:rPr>
        <w:t xml:space="preserve"> for ACDC barring check</w:t>
      </w:r>
      <w:r w:rsidRPr="00191FA6">
        <w:t xml:space="preserve"> (i.e. presence or absence of access barring parameters in this entry) irrespective of</w:t>
      </w:r>
      <w:r w:rsidRPr="00191FA6">
        <w:rPr>
          <w:i/>
        </w:rPr>
        <w:t xml:space="preserve"> </w:t>
      </w:r>
      <w:r w:rsidRPr="00191FA6">
        <w:t xml:space="preserve">the </w:t>
      </w:r>
      <w:proofErr w:type="spellStart"/>
      <w:r w:rsidRPr="00191FA6">
        <w:rPr>
          <w:i/>
        </w:rPr>
        <w:t>acdc-BarringForCommon</w:t>
      </w:r>
      <w:proofErr w:type="spellEnd"/>
      <w:r w:rsidRPr="00191FA6">
        <w:t xml:space="preserve"> parameters included</w:t>
      </w:r>
      <w:r w:rsidRPr="00191FA6" w:rsidDel="006C1FA4">
        <w:t xml:space="preserve"> </w:t>
      </w:r>
      <w:r w:rsidRPr="00191FA6">
        <w:t xml:space="preserve">in </w:t>
      </w:r>
      <w:r w:rsidRPr="00191FA6">
        <w:rPr>
          <w:i/>
        </w:rPr>
        <w:t>SystemInformationBlockType2</w:t>
      </w:r>
      <w:r w:rsidRPr="00191FA6">
        <w:t>;</w:t>
      </w:r>
    </w:p>
    <w:p w:rsidR="00191FA6" w:rsidRPr="00191FA6" w:rsidRDefault="00191FA6" w:rsidP="00191FA6">
      <w:pPr>
        <w:ind w:left="568" w:hanging="284"/>
        <w:rPr>
          <w:lang w:eastAsia="ko-KR"/>
        </w:rPr>
      </w:pPr>
      <w:r w:rsidRPr="00191FA6">
        <w:rPr>
          <w:lang w:eastAsia="ko-KR"/>
        </w:rPr>
        <w:t>1&gt;</w:t>
      </w:r>
      <w:r w:rsidRPr="00191FA6">
        <w:tab/>
        <w:t>else</w:t>
      </w:r>
      <w:r w:rsidRPr="00191FA6">
        <w:rPr>
          <w:lang w:eastAsia="ko-KR"/>
        </w:rPr>
        <w:t>:</w:t>
      </w:r>
    </w:p>
    <w:p w:rsidR="00191FA6" w:rsidRPr="00191FA6" w:rsidRDefault="00191FA6" w:rsidP="00191FA6">
      <w:pPr>
        <w:ind w:left="851" w:hanging="284"/>
        <w:rPr>
          <w:lang w:eastAsia="ko-KR"/>
        </w:rPr>
      </w:pPr>
      <w:r w:rsidRPr="00191FA6">
        <w:t>2&gt;</w:t>
      </w:r>
      <w:r w:rsidRPr="00191FA6">
        <w:tab/>
        <w:t xml:space="preserve">in the remainder of this procedure use the </w:t>
      </w:r>
      <w:proofErr w:type="spellStart"/>
      <w:r w:rsidRPr="00191FA6">
        <w:rPr>
          <w:i/>
        </w:rPr>
        <w:t>acdc-BarringForCommon</w:t>
      </w:r>
      <w:proofErr w:type="spellEnd"/>
      <w:r w:rsidRPr="00191FA6">
        <w:t xml:space="preserve"> (i.e. presence or absence of these parameters) included in </w:t>
      </w:r>
      <w:r w:rsidRPr="00191FA6">
        <w:rPr>
          <w:i/>
        </w:rPr>
        <w:t>SystemInformationBlockType2</w:t>
      </w:r>
      <w:r w:rsidRPr="00191FA6">
        <w:rPr>
          <w:lang w:eastAsia="ko-KR"/>
        </w:rPr>
        <w:t xml:space="preserve"> for ACDC barring check;</w:t>
      </w:r>
    </w:p>
    <w:p w:rsidR="00191FA6" w:rsidRPr="00191FA6" w:rsidRDefault="00191FA6" w:rsidP="00191FA6">
      <w:pPr>
        <w:ind w:left="568" w:hanging="284"/>
        <w:rPr>
          <w:lang w:eastAsia="zh-CN"/>
        </w:rPr>
      </w:pPr>
      <w:r w:rsidRPr="00191FA6">
        <w:t>1&gt;</w:t>
      </w:r>
      <w:r w:rsidRPr="00191FA6">
        <w:tab/>
        <w:t>if</w:t>
      </w:r>
      <w:r w:rsidRPr="00191FA6">
        <w:rPr>
          <w:lang w:eastAsia="zh-CN"/>
        </w:rPr>
        <w:t xml:space="preserve"> </w:t>
      </w:r>
      <w:r w:rsidRPr="00191FA6">
        <w:t>upper layers indicate that the RRC connection</w:t>
      </w:r>
      <w:r w:rsidRPr="00191FA6">
        <w:rPr>
          <w:lang w:eastAsia="zh-CN"/>
        </w:rPr>
        <w:t xml:space="preserve"> is subject to EAB (see TS 24.301 [35]):</w:t>
      </w:r>
    </w:p>
    <w:p w:rsidR="00191FA6" w:rsidRPr="00191FA6" w:rsidRDefault="00191FA6" w:rsidP="00191FA6">
      <w:pPr>
        <w:ind w:left="851" w:hanging="284"/>
      </w:pPr>
      <w:r w:rsidRPr="00191FA6">
        <w:t>2&gt;</w:t>
      </w:r>
      <w:r w:rsidRPr="00191FA6">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91FA6">
          <w:t>5.3.3</w:t>
        </w:r>
      </w:smartTag>
      <w:r w:rsidRPr="00191FA6">
        <w:t>.1</w:t>
      </w:r>
      <w:r w:rsidRPr="00191FA6">
        <w:rPr>
          <w:lang w:eastAsia="zh-CN"/>
        </w:rPr>
        <w:t>2,</w:t>
      </w:r>
      <w:r w:rsidRPr="00191FA6">
        <w:t xml:space="preserve"> is that access to the cell is barred:</w:t>
      </w:r>
    </w:p>
    <w:p w:rsidR="00191FA6" w:rsidRPr="00191FA6" w:rsidRDefault="00191FA6" w:rsidP="00191FA6">
      <w:pPr>
        <w:ind w:left="1135" w:hanging="284"/>
        <w:rPr>
          <w:lang w:eastAsia="ko-KR"/>
        </w:rPr>
      </w:pPr>
      <w:r w:rsidRPr="00191FA6">
        <w:rPr>
          <w:lang w:eastAsia="zh-CN"/>
        </w:rPr>
        <w:t>3</w:t>
      </w:r>
      <w:r w:rsidRPr="00191FA6">
        <w:rPr>
          <w:rFonts w:eastAsia="맑은 고딕"/>
        </w:rPr>
        <w:t>&gt;</w:t>
      </w:r>
      <w:r w:rsidRPr="00191FA6">
        <w:rPr>
          <w:rFonts w:eastAsia="맑은 고딕"/>
        </w:rPr>
        <w:tab/>
        <w:t xml:space="preserve">inform upper layers about the failure to establish the RRC connection </w:t>
      </w:r>
      <w:r w:rsidRPr="00191FA6">
        <w:t>or failure to resume the RRC connection with suspend indication</w:t>
      </w:r>
      <w:r w:rsidRPr="00191FA6">
        <w:rPr>
          <w:rFonts w:eastAsia="맑은 고딕"/>
        </w:rPr>
        <w:t xml:space="preserve"> and </w:t>
      </w:r>
      <w:r w:rsidRPr="00191FA6">
        <w:rPr>
          <w:lang w:eastAsia="zh-CN"/>
        </w:rPr>
        <w:t>that EAB</w:t>
      </w:r>
      <w:r w:rsidRPr="00191FA6">
        <w:t xml:space="preserve"> </w:t>
      </w:r>
      <w:r w:rsidRPr="00191FA6">
        <w:rPr>
          <w:rFonts w:eastAsia="맑은 고딕"/>
        </w:rPr>
        <w:t>is applicable</w:t>
      </w:r>
      <w:r w:rsidRPr="00191FA6">
        <w:t xml:space="preserve">, </w:t>
      </w:r>
      <w:r w:rsidRPr="00191FA6">
        <w:rPr>
          <w:rFonts w:eastAsia="맑은 고딕"/>
        </w:rPr>
        <w:t>upon which the procedure ends;</w:t>
      </w:r>
    </w:p>
    <w:p w:rsidR="00191FA6" w:rsidRPr="00191FA6" w:rsidRDefault="00191FA6" w:rsidP="00191FA6">
      <w:pPr>
        <w:ind w:left="568" w:hanging="284"/>
        <w:rPr>
          <w:lang w:eastAsia="ko-KR"/>
        </w:rPr>
      </w:pPr>
      <w:r w:rsidRPr="00191FA6">
        <w:t>1&gt;</w:t>
      </w:r>
      <w:r w:rsidRPr="00191FA6">
        <w:tab/>
        <w:t>if</w:t>
      </w:r>
      <w:r w:rsidRPr="00191FA6">
        <w:rPr>
          <w:lang w:eastAsia="zh-CN"/>
        </w:rPr>
        <w:t xml:space="preserve"> </w:t>
      </w:r>
      <w:r w:rsidRPr="00191FA6">
        <w:t>upper layers indicate that the RRC connection</w:t>
      </w:r>
      <w:r w:rsidRPr="00191FA6">
        <w:rPr>
          <w:lang w:eastAsia="zh-CN"/>
        </w:rPr>
        <w:t xml:space="preserve"> is subject to </w:t>
      </w:r>
      <w:r w:rsidRPr="00191FA6">
        <w:rPr>
          <w:lang w:eastAsia="ko-KR"/>
        </w:rPr>
        <w:t>ACDC</w:t>
      </w:r>
      <w:r w:rsidRPr="00191FA6">
        <w:rPr>
          <w:lang w:eastAsia="zh-CN"/>
        </w:rPr>
        <w:t xml:space="preserve"> (see TS 24.301 [35])</w:t>
      </w:r>
      <w:r w:rsidRPr="00191FA6">
        <w:rPr>
          <w:lang w:eastAsia="ko-KR"/>
        </w:rPr>
        <w:t xml:space="preserve">, </w:t>
      </w:r>
      <w:r w:rsidRPr="00191FA6">
        <w:rPr>
          <w:i/>
          <w:iCs/>
        </w:rPr>
        <w:t>SystemInformationBlockType2</w:t>
      </w:r>
      <w:r w:rsidRPr="00191FA6">
        <w:t xml:space="preserve"> contains </w:t>
      </w:r>
      <w:proofErr w:type="spellStart"/>
      <w:r w:rsidRPr="00191FA6">
        <w:rPr>
          <w:i/>
        </w:rPr>
        <w:t>BarringPerACDC-CategoryList</w:t>
      </w:r>
      <w:proofErr w:type="spellEnd"/>
      <w:r w:rsidRPr="00191FA6">
        <w:rPr>
          <w:lang w:eastAsia="ko-KR"/>
        </w:rPr>
        <w:t xml:space="preserve">, and </w:t>
      </w:r>
      <w:proofErr w:type="spellStart"/>
      <w:r w:rsidRPr="00191FA6">
        <w:rPr>
          <w:i/>
          <w:lang w:eastAsia="zh-CN"/>
        </w:rPr>
        <w:t>acdc-HPLMNonly</w:t>
      </w:r>
      <w:proofErr w:type="spellEnd"/>
      <w:r w:rsidRPr="00191FA6">
        <w:rPr>
          <w:lang w:eastAsia="ko-KR"/>
        </w:rPr>
        <w:t xml:space="preserve"> indicates that ACDC is applicable for the UE:</w:t>
      </w:r>
    </w:p>
    <w:p w:rsidR="00191FA6" w:rsidRPr="00191FA6" w:rsidRDefault="00191FA6" w:rsidP="00191FA6">
      <w:pPr>
        <w:ind w:left="851" w:hanging="284"/>
        <w:rPr>
          <w:lang w:eastAsia="ko-KR"/>
        </w:rPr>
      </w:pPr>
      <w:r w:rsidRPr="00191FA6">
        <w:rPr>
          <w:lang w:eastAsia="ko-KR"/>
        </w:rPr>
        <w:t>2&gt;</w:t>
      </w:r>
      <w:r w:rsidRPr="00191FA6">
        <w:tab/>
        <w:t>if</w:t>
      </w:r>
      <w:r w:rsidRPr="00191FA6">
        <w:rPr>
          <w:lang w:eastAsia="ko-KR"/>
        </w:rPr>
        <w:t xml:space="preserve"> the</w:t>
      </w:r>
      <w:r w:rsidRPr="00191FA6">
        <w:t xml:space="preserve"> </w:t>
      </w:r>
      <w:proofErr w:type="spellStart"/>
      <w:r w:rsidRPr="00191FA6">
        <w:rPr>
          <w:i/>
        </w:rPr>
        <w:t>BarringPerACDC-CategoryList</w:t>
      </w:r>
      <w:proofErr w:type="spellEnd"/>
      <w:r w:rsidRPr="00191FA6">
        <w:t xml:space="preserve"> contains a </w:t>
      </w:r>
      <w:proofErr w:type="spellStart"/>
      <w:r w:rsidRPr="00191FA6">
        <w:rPr>
          <w:i/>
        </w:rPr>
        <w:t>BarringPerACDC</w:t>
      </w:r>
      <w:proofErr w:type="spellEnd"/>
      <w:r w:rsidRPr="00191FA6">
        <w:rPr>
          <w:i/>
        </w:rPr>
        <w:t xml:space="preserve">-Category </w:t>
      </w:r>
      <w:r w:rsidRPr="00191FA6">
        <w:t xml:space="preserve">entry corresponding to the </w:t>
      </w:r>
      <w:r w:rsidRPr="00191FA6">
        <w:rPr>
          <w:lang w:eastAsia="ko-KR"/>
        </w:rPr>
        <w:t>ACDC category</w:t>
      </w:r>
      <w:r w:rsidRPr="00191FA6">
        <w:t xml:space="preserve"> selected by upper layers:</w:t>
      </w:r>
    </w:p>
    <w:p w:rsidR="00191FA6" w:rsidRPr="00191FA6" w:rsidRDefault="00191FA6" w:rsidP="00191FA6">
      <w:pPr>
        <w:ind w:left="1135" w:hanging="284"/>
        <w:rPr>
          <w:lang w:eastAsia="ko-KR"/>
        </w:rPr>
      </w:pPr>
      <w:r w:rsidRPr="00191FA6">
        <w:rPr>
          <w:lang w:eastAsia="ko-KR"/>
        </w:rPr>
        <w:t>3</w:t>
      </w:r>
      <w:r w:rsidRPr="00191FA6">
        <w:t>&gt;</w:t>
      </w:r>
      <w:r w:rsidRPr="00191FA6">
        <w:tab/>
      </w:r>
      <w:r w:rsidRPr="00191FA6">
        <w:rPr>
          <w:rFonts w:eastAsia="PMingLiU"/>
          <w:lang w:eastAsia="zh-TW"/>
        </w:rPr>
        <w:t>select</w:t>
      </w:r>
      <w:r w:rsidRPr="00191FA6">
        <w:t xml:space="preserve"> the </w:t>
      </w:r>
      <w:proofErr w:type="spellStart"/>
      <w:r w:rsidRPr="00191FA6">
        <w:rPr>
          <w:i/>
        </w:rPr>
        <w:t>BarringPerACDC</w:t>
      </w:r>
      <w:proofErr w:type="spellEnd"/>
      <w:r w:rsidRPr="00191FA6">
        <w:rPr>
          <w:i/>
        </w:rPr>
        <w:t xml:space="preserve">-Category </w:t>
      </w:r>
      <w:r w:rsidRPr="00191FA6">
        <w:t xml:space="preserve">entry corresponding to the </w:t>
      </w:r>
      <w:r w:rsidRPr="00191FA6">
        <w:rPr>
          <w:lang w:eastAsia="ko-KR"/>
        </w:rPr>
        <w:t>ACDC category</w:t>
      </w:r>
      <w:r w:rsidRPr="00191FA6">
        <w:t xml:space="preserve"> selected by upper layers;</w:t>
      </w:r>
    </w:p>
    <w:p w:rsidR="00191FA6" w:rsidRPr="00191FA6" w:rsidRDefault="00191FA6" w:rsidP="00191FA6">
      <w:pPr>
        <w:ind w:left="851" w:hanging="284"/>
        <w:rPr>
          <w:lang w:eastAsia="ko-KR"/>
        </w:rPr>
      </w:pPr>
      <w:r w:rsidRPr="00191FA6">
        <w:rPr>
          <w:lang w:eastAsia="ko-KR"/>
        </w:rPr>
        <w:t>2&gt;</w:t>
      </w:r>
      <w:r w:rsidRPr="00191FA6">
        <w:tab/>
      </w:r>
      <w:r w:rsidRPr="00191FA6">
        <w:rPr>
          <w:lang w:eastAsia="ko-KR"/>
        </w:rPr>
        <w:t>else:</w:t>
      </w:r>
    </w:p>
    <w:p w:rsidR="00191FA6" w:rsidRPr="00191FA6" w:rsidRDefault="00191FA6" w:rsidP="00191FA6">
      <w:pPr>
        <w:ind w:left="1135" w:hanging="284"/>
        <w:rPr>
          <w:lang w:eastAsia="ko-KR"/>
        </w:rPr>
      </w:pPr>
      <w:r w:rsidRPr="00191FA6">
        <w:rPr>
          <w:lang w:eastAsia="ko-KR"/>
        </w:rPr>
        <w:t>3</w:t>
      </w:r>
      <w:r w:rsidRPr="00191FA6">
        <w:rPr>
          <w:rFonts w:eastAsia="PMingLiU"/>
          <w:lang w:eastAsia="zh-TW"/>
        </w:rPr>
        <w:t>&gt;</w:t>
      </w:r>
      <w:r w:rsidRPr="00191FA6">
        <w:tab/>
      </w:r>
      <w:r w:rsidRPr="00191FA6">
        <w:rPr>
          <w:rFonts w:eastAsia="PMingLiU"/>
          <w:lang w:eastAsia="zh-TW"/>
        </w:rPr>
        <w:t>select</w:t>
      </w:r>
      <w:r w:rsidRPr="00191FA6">
        <w:t xml:space="preserve"> the</w:t>
      </w:r>
      <w:r w:rsidRPr="00191FA6">
        <w:rPr>
          <w:lang w:eastAsia="ko-KR"/>
        </w:rPr>
        <w:t xml:space="preserve"> last</w:t>
      </w:r>
      <w:r w:rsidRPr="00191FA6">
        <w:t xml:space="preserve"> </w:t>
      </w:r>
      <w:proofErr w:type="spellStart"/>
      <w:r w:rsidRPr="00191FA6">
        <w:rPr>
          <w:i/>
        </w:rPr>
        <w:t>BarringPerACDC</w:t>
      </w:r>
      <w:proofErr w:type="spellEnd"/>
      <w:r w:rsidRPr="00191FA6">
        <w:rPr>
          <w:i/>
        </w:rPr>
        <w:t xml:space="preserve">-Category </w:t>
      </w:r>
      <w:r w:rsidRPr="00191FA6">
        <w:t xml:space="preserve">entry </w:t>
      </w:r>
      <w:r w:rsidRPr="00191FA6">
        <w:rPr>
          <w:lang w:eastAsia="ko-KR"/>
        </w:rPr>
        <w:t>in the</w:t>
      </w:r>
      <w:r w:rsidRPr="00191FA6">
        <w:t xml:space="preserve"> </w:t>
      </w:r>
      <w:proofErr w:type="spellStart"/>
      <w:r w:rsidRPr="00191FA6">
        <w:rPr>
          <w:i/>
        </w:rPr>
        <w:t>BarringPerACDC-CategoryList</w:t>
      </w:r>
      <w:proofErr w:type="spellEnd"/>
      <w:r w:rsidRPr="00191FA6">
        <w:rPr>
          <w:rFonts w:eastAsia="PMingLiU"/>
          <w:lang w:eastAsia="zh-TW"/>
        </w:rPr>
        <w:t>;</w:t>
      </w:r>
    </w:p>
    <w:p w:rsidR="00191FA6" w:rsidRPr="00191FA6" w:rsidRDefault="00191FA6" w:rsidP="00191FA6">
      <w:pPr>
        <w:ind w:left="851" w:hanging="284"/>
        <w:rPr>
          <w:lang w:eastAsia="ko-KR"/>
        </w:rPr>
      </w:pPr>
      <w:r w:rsidRPr="00191FA6">
        <w:rPr>
          <w:lang w:eastAsia="ko-KR"/>
        </w:rPr>
        <w:t>2</w:t>
      </w:r>
      <w:r w:rsidRPr="00191FA6">
        <w:t>&gt;</w:t>
      </w:r>
      <w:r w:rsidRPr="00191FA6">
        <w:tab/>
      </w:r>
      <w:r w:rsidRPr="00191FA6">
        <w:rPr>
          <w:lang w:eastAsia="ko-KR"/>
        </w:rPr>
        <w:t>stop timer T308, if running;</w:t>
      </w:r>
    </w:p>
    <w:p w:rsidR="00191FA6" w:rsidRPr="00191FA6" w:rsidRDefault="00191FA6" w:rsidP="00191FA6">
      <w:pPr>
        <w:ind w:left="851" w:hanging="284"/>
        <w:rPr>
          <w:lang w:eastAsia="ko-KR"/>
        </w:rPr>
      </w:pPr>
      <w:r w:rsidRPr="00191FA6">
        <w:rPr>
          <w:lang w:eastAsia="ko-KR"/>
        </w:rPr>
        <w:t>2</w:t>
      </w:r>
      <w:r w:rsidRPr="00191FA6">
        <w:t>&gt;</w:t>
      </w:r>
      <w:r w:rsidRPr="00191FA6">
        <w:tab/>
        <w:t>perform access barring check as specified in 5.3.3.</w:t>
      </w:r>
      <w:r w:rsidRPr="00191FA6">
        <w:rPr>
          <w:lang w:eastAsia="ko-KR"/>
        </w:rPr>
        <w:t>13</w:t>
      </w:r>
      <w:r w:rsidRPr="00191FA6">
        <w:t>, using T3</w:t>
      </w:r>
      <w:r w:rsidRPr="00191FA6">
        <w:rPr>
          <w:lang w:eastAsia="ko-KR"/>
        </w:rPr>
        <w:t>08</w:t>
      </w:r>
      <w:r w:rsidRPr="00191FA6">
        <w:t xml:space="preserve"> as "</w:t>
      </w:r>
      <w:proofErr w:type="spellStart"/>
      <w:r w:rsidRPr="00191FA6">
        <w:t>Tbarring</w:t>
      </w:r>
      <w:proofErr w:type="spellEnd"/>
      <w:r w:rsidRPr="00191FA6">
        <w:t>" and</w:t>
      </w:r>
      <w:r w:rsidRPr="00191FA6">
        <w:rPr>
          <w:lang w:eastAsia="ko-KR"/>
        </w:rPr>
        <w:t xml:space="preserve"> </w:t>
      </w:r>
      <w:proofErr w:type="spellStart"/>
      <w:r w:rsidRPr="00191FA6">
        <w:rPr>
          <w:i/>
        </w:rPr>
        <w:t>acdc-BarringConfig</w:t>
      </w:r>
      <w:proofErr w:type="spellEnd"/>
      <w:r w:rsidRPr="00191FA6">
        <w:rPr>
          <w:lang w:eastAsia="ko-KR"/>
        </w:rPr>
        <w:t xml:space="preserve"> in the </w:t>
      </w:r>
      <w:proofErr w:type="spellStart"/>
      <w:r w:rsidRPr="00191FA6">
        <w:rPr>
          <w:i/>
        </w:rPr>
        <w:t>BarringPerACDC</w:t>
      </w:r>
      <w:proofErr w:type="spellEnd"/>
      <w:r w:rsidRPr="00191FA6">
        <w:rPr>
          <w:i/>
        </w:rPr>
        <w:t xml:space="preserve">-Category </w:t>
      </w:r>
      <w:r w:rsidRPr="00191FA6">
        <w:t>as "AC</w:t>
      </w:r>
      <w:r w:rsidRPr="00191FA6">
        <w:rPr>
          <w:lang w:eastAsia="ko-KR"/>
        </w:rPr>
        <w:t>DC</w:t>
      </w:r>
      <w:r w:rsidRPr="00191FA6">
        <w:t xml:space="preserve"> barring parameter";</w:t>
      </w:r>
    </w:p>
    <w:p w:rsidR="00191FA6" w:rsidRPr="00191FA6" w:rsidRDefault="00191FA6" w:rsidP="00191FA6">
      <w:pPr>
        <w:ind w:left="851" w:hanging="284"/>
      </w:pPr>
      <w:r w:rsidRPr="00191FA6">
        <w:rPr>
          <w:lang w:eastAsia="ko-KR"/>
        </w:rPr>
        <w:t>2</w:t>
      </w:r>
      <w:r w:rsidRPr="00191FA6">
        <w:t>&gt;</w:t>
      </w:r>
      <w:r w:rsidRPr="00191FA6">
        <w:tab/>
        <w:t xml:space="preserve">if </w:t>
      </w:r>
      <w:r w:rsidRPr="00191FA6">
        <w:rPr>
          <w:rFonts w:eastAsia="PMingLiU"/>
          <w:lang w:eastAsia="zh-TW"/>
        </w:rPr>
        <w:t>access</w:t>
      </w:r>
      <w:r w:rsidRPr="00191FA6">
        <w:t xml:space="preserve"> to the cell is barred:</w:t>
      </w:r>
    </w:p>
    <w:p w:rsidR="00191FA6" w:rsidRPr="00191FA6" w:rsidRDefault="00191FA6" w:rsidP="00191FA6">
      <w:pPr>
        <w:ind w:left="1135" w:hanging="284"/>
        <w:rPr>
          <w:lang w:eastAsia="zh-CN"/>
        </w:rPr>
      </w:pPr>
      <w:r w:rsidRPr="00191FA6">
        <w:rPr>
          <w:lang w:eastAsia="ko-KR"/>
        </w:rPr>
        <w:t>3</w:t>
      </w:r>
      <w:r w:rsidRPr="00191FA6">
        <w:t>&gt;</w:t>
      </w:r>
      <w:r w:rsidRPr="00191FA6">
        <w:tab/>
      </w:r>
      <w:r w:rsidRPr="00191FA6">
        <w:rPr>
          <w:rFonts w:eastAsia="PMingLiU"/>
          <w:lang w:eastAsia="zh-TW"/>
        </w:rPr>
        <w:t xml:space="preserve">inform upper layers about the failure to establish the RRC connection </w:t>
      </w:r>
      <w:r w:rsidRPr="00191FA6">
        <w:rPr>
          <w:lang w:eastAsia="zh-CN"/>
        </w:rPr>
        <w:t>o</w:t>
      </w:r>
      <w:r w:rsidRPr="00191FA6">
        <w:t xml:space="preserve">r failure to resume the RRC connection with suspend indication </w:t>
      </w:r>
      <w:r w:rsidRPr="00191FA6">
        <w:rPr>
          <w:rFonts w:eastAsia="PMingLiU"/>
          <w:lang w:eastAsia="zh-TW"/>
        </w:rPr>
        <w:t>and that access barring is applicable</w:t>
      </w:r>
      <w:r w:rsidRPr="00191FA6">
        <w:rPr>
          <w:lang w:eastAsia="ko-KR"/>
        </w:rPr>
        <w:t xml:space="preserve"> due to ACDC</w:t>
      </w:r>
      <w:r w:rsidRPr="00191FA6">
        <w:rPr>
          <w:rFonts w:eastAsia="PMingLiU"/>
          <w:lang w:eastAsia="zh-TW"/>
        </w:rPr>
        <w:t>, upon which the procedure ends;</w:t>
      </w:r>
    </w:p>
    <w:p w:rsidR="00191FA6" w:rsidRPr="00191FA6" w:rsidRDefault="00191FA6" w:rsidP="00191FA6">
      <w:pPr>
        <w:ind w:left="568" w:hanging="284"/>
      </w:pPr>
      <w:r w:rsidRPr="00191FA6">
        <w:t>1&gt;</w:t>
      </w:r>
      <w:r w:rsidRPr="00191FA6">
        <w:tab/>
      </w:r>
      <w:r w:rsidRPr="00191FA6">
        <w:rPr>
          <w:lang w:eastAsia="ko-KR"/>
        </w:rPr>
        <w:t>else</w:t>
      </w:r>
      <w:r w:rsidRPr="00191FA6">
        <w:t xml:space="preserve"> if the UE is establishing the RRC connection for mobile terminating calls:</w:t>
      </w:r>
    </w:p>
    <w:p w:rsidR="00191FA6" w:rsidRPr="00191FA6" w:rsidRDefault="00191FA6" w:rsidP="00191FA6">
      <w:pPr>
        <w:ind w:left="851" w:hanging="284"/>
      </w:pPr>
      <w:r w:rsidRPr="00191FA6">
        <w:t>2&gt;</w:t>
      </w:r>
      <w:r w:rsidRPr="00191FA6">
        <w:tab/>
        <w:t>if timer T302 is running:</w:t>
      </w:r>
    </w:p>
    <w:p w:rsidR="00191FA6" w:rsidRPr="00191FA6" w:rsidRDefault="00191FA6" w:rsidP="00191FA6">
      <w:pPr>
        <w:ind w:left="1135" w:hanging="284"/>
      </w:pPr>
      <w:r w:rsidRPr="00191FA6">
        <w:t>3&gt;</w:t>
      </w:r>
      <w:r w:rsidRPr="00191FA6">
        <w:tab/>
        <w:t>inform upper layers about the failure to establish the RRC connection or failure to resume the RRC connection with suspend indication and that access barring for mobile terminating calls is applicable, upon which the procedure ends;</w:t>
      </w:r>
    </w:p>
    <w:p w:rsidR="00191FA6" w:rsidRPr="00191FA6" w:rsidRDefault="00191FA6" w:rsidP="00191FA6">
      <w:pPr>
        <w:ind w:left="568" w:hanging="284"/>
      </w:pPr>
      <w:r w:rsidRPr="00191FA6">
        <w:lastRenderedPageBreak/>
        <w:t>1&gt;</w:t>
      </w:r>
      <w:r w:rsidRPr="00191FA6">
        <w:tab/>
        <w:t>else if the UE is establishing the RRC connection for emergency calls:</w:t>
      </w:r>
    </w:p>
    <w:p w:rsidR="00191FA6" w:rsidRPr="00191FA6" w:rsidRDefault="00191FA6" w:rsidP="00191FA6">
      <w:pPr>
        <w:ind w:left="851" w:hanging="284"/>
      </w:pPr>
      <w:r w:rsidRPr="00191FA6">
        <w:t>2&gt;</w:t>
      </w:r>
      <w:r w:rsidRPr="00191FA6">
        <w:tab/>
        <w:t xml:space="preserve">if </w:t>
      </w:r>
      <w:r w:rsidRPr="00191FA6">
        <w:rPr>
          <w:i/>
          <w:iCs/>
        </w:rPr>
        <w:t>SystemInformationBlockType2</w:t>
      </w:r>
      <w:r w:rsidRPr="00191FA6">
        <w:t xml:space="preserve"> includes the </w:t>
      </w:r>
      <w:r w:rsidRPr="00191FA6">
        <w:rPr>
          <w:i/>
          <w:iCs/>
        </w:rPr>
        <w:t>ac-</w:t>
      </w:r>
      <w:proofErr w:type="spellStart"/>
      <w:r w:rsidRPr="00191FA6">
        <w:rPr>
          <w:i/>
          <w:iCs/>
        </w:rPr>
        <w:t>BarringInfo</w:t>
      </w:r>
      <w:proofErr w:type="spellEnd"/>
      <w:r w:rsidRPr="00191FA6">
        <w:rPr>
          <w:iCs/>
        </w:rPr>
        <w:t>:</w:t>
      </w:r>
    </w:p>
    <w:p w:rsidR="00191FA6" w:rsidRPr="00191FA6" w:rsidRDefault="00191FA6" w:rsidP="00191FA6">
      <w:pPr>
        <w:ind w:left="1135" w:hanging="284"/>
      </w:pPr>
      <w:r w:rsidRPr="00191FA6">
        <w:t>3&gt;</w:t>
      </w:r>
      <w:r w:rsidRPr="00191FA6">
        <w:tab/>
        <w:t xml:space="preserve">if the </w:t>
      </w:r>
      <w:r w:rsidRPr="00191FA6">
        <w:rPr>
          <w:i/>
        </w:rPr>
        <w:t>ac-</w:t>
      </w:r>
      <w:proofErr w:type="spellStart"/>
      <w:r w:rsidRPr="00191FA6">
        <w:rPr>
          <w:i/>
        </w:rPr>
        <w:t>BarringForEmergency</w:t>
      </w:r>
      <w:proofErr w:type="spellEnd"/>
      <w:r w:rsidRPr="00191FA6">
        <w:t xml:space="preserve"> is set to </w:t>
      </w:r>
      <w:r w:rsidRPr="00191FA6">
        <w:rPr>
          <w:i/>
        </w:rPr>
        <w:t>TRUE</w:t>
      </w:r>
      <w:r w:rsidRPr="00191FA6">
        <w:t>:</w:t>
      </w:r>
    </w:p>
    <w:p w:rsidR="00191FA6" w:rsidRPr="00191FA6" w:rsidRDefault="00191FA6" w:rsidP="00191FA6">
      <w:pPr>
        <w:ind w:left="1418" w:hanging="284"/>
      </w:pPr>
      <w:r w:rsidRPr="00191FA6">
        <w:t>4&gt;</w:t>
      </w:r>
      <w:r w:rsidRPr="00191FA6">
        <w:tab/>
        <w:t xml:space="preserve">if the UE has one or more Access Classes, as stored on the USIM, with a value in the range </w:t>
      </w:r>
      <w:proofErr w:type="gramStart"/>
      <w:r w:rsidRPr="00191FA6">
        <w:t>11..</w:t>
      </w:r>
      <w:proofErr w:type="gramEnd"/>
      <w:r w:rsidRPr="00191FA6">
        <w:t>15, which is valid for the UE to use according to TS 22.011 [10] and TS 23.122 [11]:</w:t>
      </w:r>
    </w:p>
    <w:p w:rsidR="00191FA6" w:rsidRPr="00191FA6" w:rsidRDefault="00191FA6" w:rsidP="00191FA6">
      <w:pPr>
        <w:keepLines/>
        <w:ind w:left="1135" w:hanging="851"/>
      </w:pPr>
      <w:r w:rsidRPr="00191FA6">
        <w:t>NOTE 1:</w:t>
      </w:r>
      <w:r w:rsidRPr="00191FA6">
        <w:tab/>
        <w:t>ACs 12, 13, 14 are only valid for use in the home country and ACs 11, 15 are only valid for use in the HPLMN/ EHPLMN.</w:t>
      </w:r>
    </w:p>
    <w:p w:rsidR="00191FA6" w:rsidRPr="00191FA6" w:rsidRDefault="00191FA6" w:rsidP="00191FA6">
      <w:pPr>
        <w:ind w:left="1702" w:hanging="284"/>
      </w:pPr>
      <w:r w:rsidRPr="00191FA6">
        <w:t>5&gt;</w:t>
      </w:r>
      <w:r w:rsidRPr="00191FA6">
        <w:tab/>
        <w:t xml:space="preserve">if the </w:t>
      </w:r>
      <w:r w:rsidRPr="00191FA6">
        <w:rPr>
          <w:i/>
          <w:iCs/>
        </w:rPr>
        <w:t>ac-</w:t>
      </w:r>
      <w:proofErr w:type="spellStart"/>
      <w:r w:rsidRPr="00191FA6">
        <w:rPr>
          <w:i/>
          <w:iCs/>
        </w:rPr>
        <w:t>BarringInfo</w:t>
      </w:r>
      <w:proofErr w:type="spellEnd"/>
      <w:r w:rsidRPr="00191FA6">
        <w:t xml:space="preserve"> includes </w:t>
      </w:r>
      <w:r w:rsidRPr="00191FA6">
        <w:rPr>
          <w:i/>
          <w:iCs/>
        </w:rPr>
        <w:t>ac-</w:t>
      </w:r>
      <w:proofErr w:type="spellStart"/>
      <w:r w:rsidRPr="00191FA6">
        <w:rPr>
          <w:i/>
          <w:iCs/>
        </w:rPr>
        <w:t>BarringForMO</w:t>
      </w:r>
      <w:proofErr w:type="spellEnd"/>
      <w:r w:rsidRPr="00191FA6">
        <w:rPr>
          <w:i/>
          <w:iCs/>
        </w:rPr>
        <w:t>-Data</w:t>
      </w:r>
      <w:r w:rsidRPr="00191FA6">
        <w:t xml:space="preserve">, and for all of these valid Access Classes for the UE, the corresponding bit in the </w:t>
      </w:r>
      <w:r w:rsidRPr="00191FA6">
        <w:rPr>
          <w:i/>
          <w:iCs/>
        </w:rPr>
        <w:t>ac-</w:t>
      </w:r>
      <w:proofErr w:type="spellStart"/>
      <w:r w:rsidRPr="00191FA6">
        <w:rPr>
          <w:i/>
          <w:iCs/>
        </w:rPr>
        <w:t>BarringForSpecialAC</w:t>
      </w:r>
      <w:proofErr w:type="spellEnd"/>
      <w:r w:rsidRPr="00191FA6">
        <w:t xml:space="preserve"> contained in </w:t>
      </w:r>
      <w:r w:rsidRPr="00191FA6">
        <w:rPr>
          <w:i/>
          <w:iCs/>
        </w:rPr>
        <w:t>ac-</w:t>
      </w:r>
      <w:proofErr w:type="spellStart"/>
      <w:r w:rsidRPr="00191FA6">
        <w:rPr>
          <w:i/>
          <w:iCs/>
        </w:rPr>
        <w:t>BarringForMO</w:t>
      </w:r>
      <w:proofErr w:type="spellEnd"/>
      <w:r w:rsidRPr="00191FA6">
        <w:rPr>
          <w:i/>
          <w:iCs/>
        </w:rPr>
        <w:t>-Data</w:t>
      </w:r>
      <w:r w:rsidRPr="00191FA6">
        <w:t xml:space="preserve"> is set to </w:t>
      </w:r>
      <w:r w:rsidRPr="00191FA6">
        <w:rPr>
          <w:i/>
        </w:rPr>
        <w:t>one</w:t>
      </w:r>
      <w:r w:rsidRPr="00191FA6">
        <w:t>:</w:t>
      </w:r>
    </w:p>
    <w:p w:rsidR="00191FA6" w:rsidRPr="00191FA6" w:rsidRDefault="00191FA6" w:rsidP="00191FA6">
      <w:pPr>
        <w:ind w:left="1985" w:hanging="284"/>
        <w:rPr>
          <w:rFonts w:eastAsia="MS Mincho"/>
        </w:rPr>
      </w:pPr>
      <w:r w:rsidRPr="00191FA6">
        <w:rPr>
          <w:rFonts w:eastAsia="MS Mincho"/>
        </w:rPr>
        <w:t>6&gt;</w:t>
      </w:r>
      <w:r w:rsidRPr="00191FA6">
        <w:rPr>
          <w:rFonts w:eastAsia="MS Mincho"/>
        </w:rPr>
        <w:tab/>
        <w:t>consider access to the cell as barred;</w:t>
      </w:r>
    </w:p>
    <w:p w:rsidR="00191FA6" w:rsidRPr="00191FA6" w:rsidRDefault="00191FA6" w:rsidP="00191FA6">
      <w:pPr>
        <w:ind w:left="1418" w:hanging="284"/>
      </w:pPr>
      <w:r w:rsidRPr="00191FA6">
        <w:t>4&gt;</w:t>
      </w:r>
      <w:r w:rsidRPr="00191FA6">
        <w:tab/>
        <w:t>else:</w:t>
      </w:r>
    </w:p>
    <w:p w:rsidR="00191FA6" w:rsidRPr="00191FA6" w:rsidRDefault="00191FA6" w:rsidP="00191FA6">
      <w:pPr>
        <w:ind w:left="1702" w:hanging="284"/>
      </w:pPr>
      <w:r w:rsidRPr="00191FA6">
        <w:t>5&gt;</w:t>
      </w:r>
      <w:r w:rsidRPr="00191FA6">
        <w:tab/>
        <w:t>consider access to the cell as barred;</w:t>
      </w:r>
    </w:p>
    <w:p w:rsidR="00191FA6" w:rsidRPr="00191FA6" w:rsidRDefault="00191FA6" w:rsidP="00191FA6">
      <w:pPr>
        <w:ind w:left="851" w:hanging="284"/>
      </w:pPr>
      <w:r w:rsidRPr="00191FA6">
        <w:t>2&gt;</w:t>
      </w:r>
      <w:r w:rsidRPr="00191FA6">
        <w:tab/>
        <w:t>if access to the cell is barred:</w:t>
      </w:r>
    </w:p>
    <w:p w:rsidR="00191FA6" w:rsidRPr="00191FA6" w:rsidRDefault="00191FA6" w:rsidP="00191FA6">
      <w:pPr>
        <w:ind w:left="1135" w:hanging="284"/>
      </w:pPr>
      <w:r w:rsidRPr="00191FA6">
        <w:t>3&gt;</w:t>
      </w:r>
      <w:r w:rsidRPr="00191FA6">
        <w:tab/>
        <w:t>inform upper layers about the failure to establish the RRC connection or failure to resume the RRC connection with suspend indication, upon which the procedure ends;</w:t>
      </w:r>
    </w:p>
    <w:p w:rsidR="00191FA6" w:rsidRPr="00191FA6" w:rsidRDefault="00191FA6" w:rsidP="00191FA6">
      <w:pPr>
        <w:ind w:left="568" w:hanging="284"/>
      </w:pPr>
      <w:r w:rsidRPr="00191FA6">
        <w:t>1&gt;</w:t>
      </w:r>
      <w:r w:rsidRPr="00191FA6">
        <w:tab/>
        <w:t>else if the UE is establishing the RRC connection for mobile originating calls:</w:t>
      </w:r>
    </w:p>
    <w:p w:rsidR="00191FA6" w:rsidRPr="00191FA6" w:rsidRDefault="00191FA6" w:rsidP="00191FA6">
      <w:pPr>
        <w:ind w:left="851" w:hanging="284"/>
      </w:pPr>
      <w:r w:rsidRPr="00191FA6">
        <w:t>2&gt;</w:t>
      </w:r>
      <w:r w:rsidRPr="00191FA6">
        <w:tab/>
        <w:t>perform access barring check as specified in 5.3.3.11, using T303 as "</w:t>
      </w:r>
      <w:proofErr w:type="spellStart"/>
      <w:r w:rsidRPr="00191FA6">
        <w:t>Tbarring</w:t>
      </w:r>
      <w:proofErr w:type="spellEnd"/>
      <w:r w:rsidRPr="00191FA6">
        <w:t xml:space="preserve">" and </w:t>
      </w:r>
      <w:r w:rsidRPr="00191FA6">
        <w:rPr>
          <w:i/>
        </w:rPr>
        <w:t>ac-</w:t>
      </w:r>
      <w:proofErr w:type="spellStart"/>
      <w:r w:rsidRPr="00191FA6">
        <w:rPr>
          <w:i/>
        </w:rPr>
        <w:t>BarringForMO</w:t>
      </w:r>
      <w:proofErr w:type="spellEnd"/>
      <w:r w:rsidRPr="00191FA6">
        <w:rPr>
          <w:i/>
        </w:rPr>
        <w:t>-Data</w:t>
      </w:r>
      <w:r w:rsidRPr="00191FA6">
        <w:t xml:space="preserve"> as "AC barring parameter";</w:t>
      </w:r>
    </w:p>
    <w:p w:rsidR="00191FA6" w:rsidRPr="00191FA6" w:rsidRDefault="00191FA6" w:rsidP="00191FA6">
      <w:pPr>
        <w:ind w:left="851" w:hanging="284"/>
      </w:pPr>
      <w:r w:rsidRPr="00191FA6">
        <w:t>2&gt;</w:t>
      </w:r>
      <w:r w:rsidRPr="00191FA6">
        <w:tab/>
        <w:t>if access to the cell is barred:</w:t>
      </w:r>
    </w:p>
    <w:p w:rsidR="00191FA6" w:rsidRPr="00191FA6" w:rsidRDefault="00191FA6" w:rsidP="00191FA6">
      <w:pPr>
        <w:ind w:left="1135" w:hanging="284"/>
      </w:pPr>
      <w:r w:rsidRPr="00191FA6">
        <w:t>3&gt;</w:t>
      </w:r>
      <w:r w:rsidRPr="00191FA6">
        <w:tab/>
        <w:t xml:space="preserve">if </w:t>
      </w:r>
      <w:r w:rsidRPr="00191FA6">
        <w:rPr>
          <w:i/>
          <w:iCs/>
        </w:rPr>
        <w:t>SystemInformationBlockType2</w:t>
      </w:r>
      <w:r w:rsidRPr="00191FA6">
        <w:t xml:space="preserve"> includes </w:t>
      </w:r>
      <w:r w:rsidRPr="00191FA6">
        <w:rPr>
          <w:i/>
          <w:iCs/>
        </w:rPr>
        <w:t>ac-</w:t>
      </w:r>
      <w:proofErr w:type="spellStart"/>
      <w:r w:rsidRPr="00191FA6">
        <w:rPr>
          <w:i/>
          <w:iCs/>
        </w:rPr>
        <w:t>BarringForCSFB</w:t>
      </w:r>
      <w:proofErr w:type="spellEnd"/>
      <w:r w:rsidRPr="00191FA6">
        <w:t xml:space="preserve"> or the UE does not support CS </w:t>
      </w:r>
      <w:proofErr w:type="spellStart"/>
      <w:r w:rsidRPr="00191FA6">
        <w:t>fallback</w:t>
      </w:r>
      <w:proofErr w:type="spellEnd"/>
      <w:r w:rsidRPr="00191FA6">
        <w:t>:</w:t>
      </w:r>
    </w:p>
    <w:p w:rsidR="00191FA6" w:rsidRPr="00191FA6" w:rsidRDefault="00191FA6" w:rsidP="00191FA6">
      <w:pPr>
        <w:ind w:left="1418" w:hanging="284"/>
        <w:rPr>
          <w:rFonts w:eastAsia="PMingLiU"/>
          <w:lang w:eastAsia="zh-TW"/>
        </w:rPr>
      </w:pPr>
      <w:r w:rsidRPr="00191FA6">
        <w:t>4&gt;</w:t>
      </w:r>
      <w:r w:rsidRPr="00191FA6">
        <w:tab/>
      </w:r>
      <w:r w:rsidRPr="00191FA6">
        <w:rPr>
          <w:rFonts w:eastAsia="PMingLiU"/>
          <w:lang w:eastAsia="zh-TW"/>
        </w:rPr>
        <w:t xml:space="preserve">inform upper layers about the failure to establish the RRC connection </w:t>
      </w:r>
      <w:r w:rsidRPr="00191FA6">
        <w:t>or failure to resume the RRC connection with suspend indication</w:t>
      </w:r>
      <w:r w:rsidRPr="00191FA6">
        <w:rPr>
          <w:rFonts w:eastAsia="PMingLiU"/>
          <w:lang w:eastAsia="zh-TW"/>
        </w:rPr>
        <w:t xml:space="preserve"> and that access barring for mobile originating calls is applicable, upon which the procedure ends;</w:t>
      </w:r>
    </w:p>
    <w:p w:rsidR="00191FA6" w:rsidRPr="00191FA6" w:rsidRDefault="00191FA6" w:rsidP="00191FA6">
      <w:pPr>
        <w:ind w:left="1135" w:hanging="284"/>
      </w:pPr>
      <w:r w:rsidRPr="00191FA6">
        <w:rPr>
          <w:rFonts w:eastAsia="PMingLiU"/>
          <w:lang w:eastAsia="zh-TW"/>
        </w:rPr>
        <w:t>3&gt;</w:t>
      </w:r>
      <w:r w:rsidRPr="00191FA6">
        <w:rPr>
          <w:rFonts w:eastAsia="PMingLiU"/>
          <w:lang w:eastAsia="zh-TW"/>
        </w:rPr>
        <w:tab/>
      </w:r>
      <w:r w:rsidRPr="00191FA6">
        <w:t>else (</w:t>
      </w:r>
      <w:r w:rsidRPr="00191FA6">
        <w:rPr>
          <w:i/>
        </w:rPr>
        <w:t>SystemInformationBlockType2</w:t>
      </w:r>
      <w:r w:rsidRPr="00191FA6">
        <w:t xml:space="preserve"> does not include </w:t>
      </w:r>
      <w:r w:rsidRPr="00191FA6">
        <w:rPr>
          <w:i/>
        </w:rPr>
        <w:t>ac-</w:t>
      </w:r>
      <w:proofErr w:type="spellStart"/>
      <w:r w:rsidRPr="00191FA6">
        <w:rPr>
          <w:i/>
        </w:rPr>
        <w:t>BarringForCSFB</w:t>
      </w:r>
      <w:proofErr w:type="spellEnd"/>
      <w:r w:rsidRPr="00191FA6">
        <w:t xml:space="preserve"> and the UE supports CS </w:t>
      </w:r>
      <w:proofErr w:type="spellStart"/>
      <w:r w:rsidRPr="00191FA6">
        <w:t>fallback</w:t>
      </w:r>
      <w:proofErr w:type="spellEnd"/>
      <w:r w:rsidRPr="00191FA6">
        <w:t>):</w:t>
      </w:r>
    </w:p>
    <w:p w:rsidR="00191FA6" w:rsidRPr="00191FA6" w:rsidRDefault="00191FA6" w:rsidP="00191FA6">
      <w:pPr>
        <w:ind w:left="1418" w:hanging="284"/>
      </w:pPr>
      <w:r w:rsidRPr="00191FA6">
        <w:t>4&gt;</w:t>
      </w:r>
      <w:r w:rsidRPr="00191FA6">
        <w:tab/>
        <w:t>if timer T306 is not running, start T306 with the timer value of T303;</w:t>
      </w:r>
    </w:p>
    <w:p w:rsidR="00191FA6" w:rsidRPr="00191FA6" w:rsidRDefault="00191FA6" w:rsidP="00191FA6">
      <w:pPr>
        <w:ind w:left="1418" w:hanging="284"/>
        <w:rPr>
          <w:rFonts w:eastAsia="PMingLiU"/>
          <w:lang w:eastAsia="zh-TW"/>
        </w:rPr>
      </w:pPr>
      <w:r w:rsidRPr="00191FA6">
        <w:t>4</w:t>
      </w:r>
      <w:r w:rsidRPr="00191FA6">
        <w:rPr>
          <w:rFonts w:eastAsia="PMingLiU"/>
          <w:lang w:eastAsia="zh-TW"/>
        </w:rPr>
        <w:t>&gt;</w:t>
      </w:r>
      <w:r w:rsidRPr="00191FA6">
        <w:rPr>
          <w:rFonts w:eastAsia="PMingLiU"/>
          <w:lang w:eastAsia="zh-TW"/>
        </w:rPr>
        <w:tab/>
      </w:r>
      <w:r w:rsidRPr="00191FA6">
        <w:t>inform</w:t>
      </w:r>
      <w:r w:rsidRPr="00191FA6">
        <w:rPr>
          <w:rFonts w:eastAsia="PMingLiU"/>
          <w:lang w:eastAsia="zh-TW"/>
        </w:rPr>
        <w:t xml:space="preserve"> upper layers about the failure to establish the RRC connection </w:t>
      </w:r>
      <w:r w:rsidRPr="00191FA6">
        <w:t>or failure to resume the RRC connection with suspend indication</w:t>
      </w:r>
      <w:r w:rsidRPr="00191FA6">
        <w:rPr>
          <w:rFonts w:eastAsia="PMingLiU"/>
          <w:lang w:eastAsia="zh-TW"/>
        </w:rPr>
        <w:t xml:space="preserve"> and that access barring for mobile originating calls </w:t>
      </w:r>
      <w:r w:rsidRPr="00191FA6">
        <w:t xml:space="preserve">and mobile originating CS </w:t>
      </w:r>
      <w:proofErr w:type="spellStart"/>
      <w:r w:rsidRPr="00191FA6">
        <w:t>fallback</w:t>
      </w:r>
      <w:proofErr w:type="spellEnd"/>
      <w:r w:rsidRPr="00191FA6">
        <w:t xml:space="preserve"> </w:t>
      </w:r>
      <w:r w:rsidRPr="00191FA6">
        <w:rPr>
          <w:rFonts w:eastAsia="PMingLiU"/>
          <w:lang w:eastAsia="zh-TW"/>
        </w:rPr>
        <w:t>is applicable, upon which the procedure ends;</w:t>
      </w:r>
    </w:p>
    <w:p w:rsidR="00191FA6" w:rsidRPr="00191FA6" w:rsidRDefault="00191FA6" w:rsidP="00191FA6">
      <w:pPr>
        <w:ind w:left="568" w:hanging="284"/>
      </w:pPr>
      <w:r w:rsidRPr="00191FA6">
        <w:t>1&gt;</w:t>
      </w:r>
      <w:r w:rsidRPr="00191FA6">
        <w:tab/>
        <w:t>else if the UE is establishing the RRC connection for mobile originating signalling:</w:t>
      </w:r>
    </w:p>
    <w:p w:rsidR="00191FA6" w:rsidRPr="00191FA6" w:rsidRDefault="00191FA6" w:rsidP="00191FA6">
      <w:pPr>
        <w:ind w:left="851" w:hanging="284"/>
      </w:pPr>
      <w:r w:rsidRPr="00191FA6">
        <w:t>2&gt;</w:t>
      </w:r>
      <w:r w:rsidRPr="00191FA6">
        <w:tab/>
        <w:t>perform access barring check as specified in 5.3.3.11, using T305 as "</w:t>
      </w:r>
      <w:proofErr w:type="spellStart"/>
      <w:r w:rsidRPr="00191FA6">
        <w:t>Tbarring</w:t>
      </w:r>
      <w:proofErr w:type="spellEnd"/>
      <w:r w:rsidRPr="00191FA6">
        <w:t xml:space="preserve">" and </w:t>
      </w:r>
      <w:r w:rsidRPr="00191FA6">
        <w:rPr>
          <w:i/>
        </w:rPr>
        <w:t>ac-</w:t>
      </w:r>
      <w:proofErr w:type="spellStart"/>
      <w:r w:rsidRPr="00191FA6">
        <w:rPr>
          <w:i/>
        </w:rPr>
        <w:t>BarringForMO</w:t>
      </w:r>
      <w:proofErr w:type="spellEnd"/>
      <w:r w:rsidRPr="00191FA6">
        <w:rPr>
          <w:i/>
        </w:rPr>
        <w:t>-Signalling</w:t>
      </w:r>
      <w:r w:rsidRPr="00191FA6">
        <w:t xml:space="preserve"> as "AC barring parameter";</w:t>
      </w:r>
    </w:p>
    <w:p w:rsidR="00191FA6" w:rsidRPr="00191FA6" w:rsidRDefault="00191FA6" w:rsidP="00191FA6">
      <w:pPr>
        <w:ind w:left="851" w:hanging="284"/>
      </w:pPr>
      <w:r w:rsidRPr="00191FA6">
        <w:t>2&gt;</w:t>
      </w:r>
      <w:r w:rsidRPr="00191FA6">
        <w:tab/>
        <w:t>if access to the cell is barred:</w:t>
      </w:r>
    </w:p>
    <w:p w:rsidR="00191FA6" w:rsidRPr="00191FA6" w:rsidRDefault="00191FA6" w:rsidP="00191FA6">
      <w:pPr>
        <w:ind w:left="1135" w:hanging="284"/>
        <w:rPr>
          <w:rFonts w:eastAsia="PMingLiU"/>
          <w:lang w:eastAsia="zh-TW"/>
        </w:rPr>
      </w:pPr>
      <w:r w:rsidRPr="00191FA6">
        <w:rPr>
          <w:rFonts w:eastAsia="PMingLiU"/>
          <w:lang w:eastAsia="zh-TW"/>
        </w:rPr>
        <w:t>3&gt;</w:t>
      </w:r>
      <w:r w:rsidRPr="00191FA6">
        <w:rPr>
          <w:rFonts w:eastAsia="PMingLiU"/>
          <w:lang w:eastAsia="zh-TW"/>
        </w:rPr>
        <w:tab/>
        <w:t xml:space="preserve">inform upper layers about the failure to establish the RRC connection </w:t>
      </w:r>
      <w:r w:rsidRPr="00191FA6">
        <w:t>or failure to resume the RRC connection with suspend indication</w:t>
      </w:r>
      <w:r w:rsidRPr="00191FA6">
        <w:rPr>
          <w:rFonts w:eastAsia="PMingLiU"/>
          <w:lang w:eastAsia="zh-TW"/>
        </w:rPr>
        <w:t xml:space="preserve"> and that access barring for mobile originating </w:t>
      </w:r>
      <w:r w:rsidRPr="00191FA6">
        <w:t xml:space="preserve">signalling </w:t>
      </w:r>
      <w:r w:rsidRPr="00191FA6">
        <w:rPr>
          <w:rFonts w:eastAsia="PMingLiU"/>
          <w:lang w:eastAsia="zh-TW"/>
        </w:rPr>
        <w:t>is applicable, upon which the procedure ends;</w:t>
      </w:r>
    </w:p>
    <w:p w:rsidR="00191FA6" w:rsidRPr="00191FA6" w:rsidRDefault="00191FA6" w:rsidP="00191FA6">
      <w:pPr>
        <w:ind w:left="540" w:hanging="360"/>
      </w:pPr>
      <w:r w:rsidRPr="00191FA6">
        <w:t>1&gt;</w:t>
      </w:r>
      <w:r w:rsidRPr="00191FA6">
        <w:tab/>
        <w:t xml:space="preserve">else if the UE is establishing the RRC connection for mobile originating CS </w:t>
      </w:r>
      <w:proofErr w:type="spellStart"/>
      <w:r w:rsidRPr="00191FA6">
        <w:t>fallback</w:t>
      </w:r>
      <w:proofErr w:type="spellEnd"/>
      <w:r w:rsidRPr="00191FA6">
        <w:t>:</w:t>
      </w:r>
    </w:p>
    <w:p w:rsidR="00191FA6" w:rsidRPr="00191FA6" w:rsidRDefault="00191FA6" w:rsidP="00191FA6">
      <w:pPr>
        <w:ind w:left="851" w:hanging="284"/>
      </w:pPr>
      <w:r w:rsidRPr="00191FA6">
        <w:t>2&gt;</w:t>
      </w:r>
      <w:r w:rsidRPr="00191FA6">
        <w:tab/>
        <w:t xml:space="preserve">if </w:t>
      </w:r>
      <w:r w:rsidRPr="00191FA6">
        <w:rPr>
          <w:i/>
        </w:rPr>
        <w:t>SystemInformationBlockType2</w:t>
      </w:r>
      <w:r w:rsidRPr="00191FA6">
        <w:t xml:space="preserve"> includes </w:t>
      </w:r>
      <w:r w:rsidRPr="00191FA6">
        <w:rPr>
          <w:i/>
        </w:rPr>
        <w:t>ac-</w:t>
      </w:r>
      <w:proofErr w:type="spellStart"/>
      <w:r w:rsidRPr="00191FA6">
        <w:rPr>
          <w:i/>
        </w:rPr>
        <w:t>BarringForCSFB</w:t>
      </w:r>
      <w:proofErr w:type="spellEnd"/>
      <w:r w:rsidRPr="00191FA6">
        <w:t>:</w:t>
      </w:r>
    </w:p>
    <w:p w:rsidR="00191FA6" w:rsidRPr="00191FA6" w:rsidRDefault="00191FA6" w:rsidP="00191FA6">
      <w:pPr>
        <w:ind w:left="1135" w:hanging="284"/>
      </w:pPr>
      <w:r w:rsidRPr="00191FA6">
        <w:t>3&gt;</w:t>
      </w:r>
      <w:r w:rsidRPr="00191FA6">
        <w:tab/>
        <w:t>perform access barring check as specified in 5.3.3.11, using T306 as "</w:t>
      </w:r>
      <w:proofErr w:type="spellStart"/>
      <w:r w:rsidRPr="00191FA6">
        <w:t>Tbarring</w:t>
      </w:r>
      <w:proofErr w:type="spellEnd"/>
      <w:r w:rsidRPr="00191FA6">
        <w:t xml:space="preserve">" and </w:t>
      </w:r>
      <w:r w:rsidRPr="00191FA6">
        <w:rPr>
          <w:i/>
        </w:rPr>
        <w:t>ac-</w:t>
      </w:r>
      <w:proofErr w:type="spellStart"/>
      <w:r w:rsidRPr="00191FA6">
        <w:rPr>
          <w:i/>
        </w:rPr>
        <w:t>BarringForCSFB</w:t>
      </w:r>
      <w:proofErr w:type="spellEnd"/>
      <w:r w:rsidRPr="00191FA6">
        <w:t xml:space="preserve"> as "AC barring parameter";</w:t>
      </w:r>
    </w:p>
    <w:p w:rsidR="00191FA6" w:rsidRPr="00191FA6" w:rsidRDefault="00191FA6" w:rsidP="00191FA6">
      <w:pPr>
        <w:ind w:left="1135" w:hanging="284"/>
      </w:pPr>
      <w:r w:rsidRPr="00191FA6">
        <w:lastRenderedPageBreak/>
        <w:t>3&gt;</w:t>
      </w:r>
      <w:r w:rsidRPr="00191FA6">
        <w:tab/>
        <w:t>if access to the cell is barred:</w:t>
      </w:r>
    </w:p>
    <w:p w:rsidR="00191FA6" w:rsidRPr="00191FA6" w:rsidRDefault="00191FA6" w:rsidP="00191FA6">
      <w:pPr>
        <w:ind w:left="1418" w:hanging="284"/>
      </w:pPr>
      <w:r w:rsidRPr="00191FA6">
        <w:t>4</w:t>
      </w:r>
      <w:r w:rsidRPr="00191FA6">
        <w:rPr>
          <w:rFonts w:eastAsia="PMingLiU"/>
          <w:lang w:eastAsia="zh-TW"/>
        </w:rPr>
        <w:t>&gt;</w:t>
      </w:r>
      <w:r w:rsidRPr="00191FA6">
        <w:rPr>
          <w:rFonts w:eastAsia="PMingLiU"/>
          <w:lang w:eastAsia="zh-TW"/>
        </w:rPr>
        <w:tab/>
        <w:t xml:space="preserve">inform upper layers about the failure to establish the RRC connection </w:t>
      </w:r>
      <w:r w:rsidRPr="00191FA6">
        <w:t>or failure to resume the RRC connection with suspend indication</w:t>
      </w:r>
      <w:r w:rsidRPr="00191FA6">
        <w:rPr>
          <w:rFonts w:eastAsia="PMingLiU"/>
          <w:lang w:eastAsia="zh-TW"/>
        </w:rPr>
        <w:t xml:space="preserve"> and that access barring for mobile originating </w:t>
      </w:r>
      <w:r w:rsidRPr="00191FA6">
        <w:t xml:space="preserve">CS </w:t>
      </w:r>
      <w:proofErr w:type="spellStart"/>
      <w:r w:rsidRPr="00191FA6">
        <w:t>fallback</w:t>
      </w:r>
      <w:proofErr w:type="spellEnd"/>
      <w:r w:rsidRPr="00191FA6">
        <w:t xml:space="preserve"> </w:t>
      </w:r>
      <w:r w:rsidRPr="00191FA6">
        <w:rPr>
          <w:rFonts w:eastAsia="PMingLiU"/>
          <w:lang w:eastAsia="zh-TW"/>
        </w:rPr>
        <w:t xml:space="preserve">is applicable, </w:t>
      </w:r>
      <w:r w:rsidRPr="00191FA6">
        <w:t xml:space="preserve">due to </w:t>
      </w:r>
      <w:r w:rsidRPr="00191FA6">
        <w:rPr>
          <w:i/>
        </w:rPr>
        <w:t>ac-</w:t>
      </w:r>
      <w:proofErr w:type="spellStart"/>
      <w:r w:rsidRPr="00191FA6">
        <w:rPr>
          <w:i/>
        </w:rPr>
        <w:t>BarringForCSFB</w:t>
      </w:r>
      <w:proofErr w:type="spellEnd"/>
      <w:r w:rsidRPr="00191FA6">
        <w:t xml:space="preserve">, </w:t>
      </w:r>
      <w:r w:rsidRPr="00191FA6">
        <w:rPr>
          <w:rFonts w:eastAsia="PMingLiU"/>
          <w:lang w:eastAsia="zh-TW"/>
        </w:rPr>
        <w:t>upon which the procedure ends;</w:t>
      </w:r>
    </w:p>
    <w:p w:rsidR="00191FA6" w:rsidRPr="00191FA6" w:rsidRDefault="00191FA6" w:rsidP="00191FA6">
      <w:pPr>
        <w:ind w:left="851" w:hanging="284"/>
      </w:pPr>
      <w:r w:rsidRPr="00191FA6">
        <w:t>2&gt;</w:t>
      </w:r>
      <w:r w:rsidRPr="00191FA6">
        <w:tab/>
        <w:t>else:</w:t>
      </w:r>
    </w:p>
    <w:p w:rsidR="00191FA6" w:rsidRPr="00191FA6" w:rsidRDefault="00191FA6" w:rsidP="00191FA6">
      <w:pPr>
        <w:ind w:left="1135" w:hanging="284"/>
      </w:pPr>
      <w:r w:rsidRPr="00191FA6">
        <w:t>3&gt;</w:t>
      </w:r>
      <w:r w:rsidRPr="00191FA6">
        <w:tab/>
        <w:t>perform access barring check as specified in 5.3.3.11, using T306 as "</w:t>
      </w:r>
      <w:proofErr w:type="spellStart"/>
      <w:r w:rsidRPr="00191FA6">
        <w:t>Tbarring</w:t>
      </w:r>
      <w:proofErr w:type="spellEnd"/>
      <w:r w:rsidRPr="00191FA6">
        <w:t xml:space="preserve">" and </w:t>
      </w:r>
      <w:r w:rsidRPr="00191FA6">
        <w:rPr>
          <w:i/>
        </w:rPr>
        <w:t>ac-</w:t>
      </w:r>
      <w:proofErr w:type="spellStart"/>
      <w:r w:rsidRPr="00191FA6">
        <w:rPr>
          <w:i/>
        </w:rPr>
        <w:t>BarringForMO</w:t>
      </w:r>
      <w:proofErr w:type="spellEnd"/>
      <w:r w:rsidRPr="00191FA6">
        <w:rPr>
          <w:i/>
        </w:rPr>
        <w:t>-Data</w:t>
      </w:r>
      <w:r w:rsidRPr="00191FA6">
        <w:t xml:space="preserve"> as "AC barring parameter";</w:t>
      </w:r>
    </w:p>
    <w:p w:rsidR="00191FA6" w:rsidRPr="00191FA6" w:rsidRDefault="00191FA6" w:rsidP="00191FA6">
      <w:pPr>
        <w:ind w:left="1135" w:hanging="284"/>
      </w:pPr>
      <w:r w:rsidRPr="00191FA6">
        <w:t>3&gt;</w:t>
      </w:r>
      <w:r w:rsidRPr="00191FA6">
        <w:tab/>
        <w:t>if access to the cell is barred:</w:t>
      </w:r>
    </w:p>
    <w:p w:rsidR="00191FA6" w:rsidRPr="00191FA6" w:rsidRDefault="00191FA6" w:rsidP="00191FA6">
      <w:pPr>
        <w:ind w:left="1418" w:hanging="284"/>
      </w:pPr>
      <w:r w:rsidRPr="00191FA6">
        <w:t>4&gt;</w:t>
      </w:r>
      <w:r w:rsidRPr="00191FA6">
        <w:tab/>
        <w:t>if timer T303 is not running, start T303 with the timer value of T306;</w:t>
      </w:r>
    </w:p>
    <w:p w:rsidR="00191FA6" w:rsidRPr="00191FA6" w:rsidRDefault="00191FA6" w:rsidP="00191FA6">
      <w:pPr>
        <w:ind w:left="1418" w:hanging="284"/>
        <w:rPr>
          <w:rFonts w:eastAsia="PMingLiU"/>
          <w:lang w:eastAsia="zh-TW"/>
        </w:rPr>
      </w:pPr>
      <w:r w:rsidRPr="00191FA6">
        <w:t>4</w:t>
      </w:r>
      <w:r w:rsidRPr="00191FA6">
        <w:rPr>
          <w:rFonts w:eastAsia="PMingLiU"/>
          <w:lang w:eastAsia="zh-TW"/>
        </w:rPr>
        <w:t>&gt;</w:t>
      </w:r>
      <w:r w:rsidRPr="00191FA6">
        <w:rPr>
          <w:rFonts w:eastAsia="PMingLiU"/>
          <w:lang w:eastAsia="zh-TW"/>
        </w:rPr>
        <w:tab/>
        <w:t xml:space="preserve">inform upper layers about the failure to establish the RRC connection </w:t>
      </w:r>
      <w:r w:rsidRPr="00191FA6">
        <w:t>or failure to resume the RRC connection with suspend indication</w:t>
      </w:r>
      <w:r w:rsidRPr="00191FA6">
        <w:rPr>
          <w:rFonts w:eastAsia="PMingLiU"/>
          <w:lang w:eastAsia="zh-TW"/>
        </w:rPr>
        <w:t xml:space="preserve"> and that access barring for mobile originating </w:t>
      </w:r>
      <w:r w:rsidRPr="00191FA6">
        <w:t xml:space="preserve">CS </w:t>
      </w:r>
      <w:proofErr w:type="spellStart"/>
      <w:r w:rsidRPr="00191FA6">
        <w:t>fallback</w:t>
      </w:r>
      <w:proofErr w:type="spellEnd"/>
      <w:r w:rsidRPr="00191FA6">
        <w:t xml:space="preserve"> and mobile originating calls </w:t>
      </w:r>
      <w:r w:rsidRPr="00191FA6">
        <w:rPr>
          <w:rFonts w:eastAsia="PMingLiU"/>
          <w:lang w:eastAsia="zh-TW"/>
        </w:rPr>
        <w:t xml:space="preserve">is applicable, </w:t>
      </w:r>
      <w:r w:rsidRPr="00191FA6">
        <w:t xml:space="preserve">due to </w:t>
      </w:r>
      <w:r w:rsidRPr="00191FA6">
        <w:rPr>
          <w:i/>
        </w:rPr>
        <w:t>ac-</w:t>
      </w:r>
      <w:proofErr w:type="spellStart"/>
      <w:r w:rsidRPr="00191FA6">
        <w:rPr>
          <w:i/>
        </w:rPr>
        <w:t>BarringForMO</w:t>
      </w:r>
      <w:proofErr w:type="spellEnd"/>
      <w:r w:rsidRPr="00191FA6">
        <w:rPr>
          <w:i/>
        </w:rPr>
        <w:t>-Data</w:t>
      </w:r>
      <w:r w:rsidRPr="00191FA6">
        <w:t xml:space="preserve">, </w:t>
      </w:r>
      <w:r w:rsidRPr="00191FA6">
        <w:rPr>
          <w:rFonts w:eastAsia="PMingLiU"/>
          <w:lang w:eastAsia="zh-TW"/>
        </w:rPr>
        <w:t>upon which the procedure ends;</w:t>
      </w:r>
    </w:p>
    <w:p w:rsidR="00191FA6" w:rsidRPr="00191FA6" w:rsidRDefault="00191FA6" w:rsidP="00191FA6">
      <w:pPr>
        <w:ind w:left="568" w:hanging="284"/>
      </w:pPr>
      <w:r w:rsidRPr="00191FA6">
        <w:t>1&gt;</w:t>
      </w:r>
      <w:r w:rsidRPr="00191FA6">
        <w:tab/>
        <w:t xml:space="preserve">else if the UE is establishing the RRC connection for mobile originating MMTEL voice, mobile originating MMTEL video, mobile originating </w:t>
      </w:r>
      <w:proofErr w:type="spellStart"/>
      <w:r w:rsidRPr="00191FA6">
        <w:t>SMSoIP</w:t>
      </w:r>
      <w:proofErr w:type="spellEnd"/>
      <w:r w:rsidRPr="00191FA6">
        <w:t xml:space="preserve"> or mobile originating SMS; or</w:t>
      </w:r>
    </w:p>
    <w:p w:rsidR="00191FA6" w:rsidRPr="00191FA6" w:rsidRDefault="00191FA6" w:rsidP="00191FA6">
      <w:pPr>
        <w:ind w:left="568" w:hanging="284"/>
      </w:pPr>
      <w:r w:rsidRPr="00191FA6">
        <w:t>1&gt;</w:t>
      </w:r>
      <w:r w:rsidRPr="00191FA6">
        <w:tab/>
        <w:t xml:space="preserve">if the UE is establishing the RRC connection after EPS </w:t>
      </w:r>
      <w:proofErr w:type="spellStart"/>
      <w:r w:rsidRPr="00191FA6">
        <w:t>fallback</w:t>
      </w:r>
      <w:proofErr w:type="spellEnd"/>
      <w:r w:rsidRPr="00191FA6">
        <w:t xml:space="preserve"> for IMS voice (see TS 23.502 [102]) was triggered in NR via </w:t>
      </w:r>
      <w:proofErr w:type="spellStart"/>
      <w:r w:rsidRPr="00191FA6">
        <w:rPr>
          <w:i/>
          <w:iCs/>
        </w:rPr>
        <w:t>RRCRelease</w:t>
      </w:r>
      <w:proofErr w:type="spellEnd"/>
      <w:r w:rsidRPr="00191FA6">
        <w:t xml:space="preserve"> with </w:t>
      </w:r>
      <w:proofErr w:type="spellStart"/>
      <w:r w:rsidRPr="00191FA6">
        <w:rPr>
          <w:i/>
          <w:iCs/>
        </w:rPr>
        <w:t>voiceFallbackIndication</w:t>
      </w:r>
      <w:proofErr w:type="spellEnd"/>
      <w:r w:rsidRPr="00191FA6">
        <w:t xml:space="preserve"> (see TS 38.331 [82]):</w:t>
      </w:r>
    </w:p>
    <w:p w:rsidR="00191FA6" w:rsidRPr="00191FA6" w:rsidRDefault="00191FA6" w:rsidP="00191FA6">
      <w:pPr>
        <w:ind w:left="851" w:hanging="284"/>
        <w:rPr>
          <w:rFonts w:eastAsia="맑은 고딕"/>
          <w:lang w:eastAsia="ko-KR"/>
        </w:rPr>
      </w:pPr>
      <w:r w:rsidRPr="00191FA6">
        <w:t>2&gt;</w:t>
      </w:r>
      <w:r w:rsidRPr="00191FA6">
        <w:tab/>
        <w:t xml:space="preserve">if the UE is establishing the RRC connection for mobile originating MMTEL voice and </w:t>
      </w:r>
      <w:r w:rsidRPr="00191FA6">
        <w:rPr>
          <w:i/>
        </w:rPr>
        <w:t>SystemInformationBlockType2</w:t>
      </w:r>
      <w:r w:rsidRPr="00191FA6">
        <w:t xml:space="preserve"> includes </w:t>
      </w:r>
      <w:r w:rsidRPr="00191FA6">
        <w:rPr>
          <w:i/>
        </w:rPr>
        <w:t>ac-</w:t>
      </w:r>
      <w:proofErr w:type="spellStart"/>
      <w:r w:rsidRPr="00191FA6">
        <w:rPr>
          <w:i/>
        </w:rPr>
        <w:t>BarringSkipForMMTELVoice</w:t>
      </w:r>
      <w:proofErr w:type="spellEnd"/>
      <w:r w:rsidRPr="00191FA6">
        <w:rPr>
          <w:rFonts w:eastAsia="맑은 고딕"/>
          <w:lang w:eastAsia="ko-KR"/>
        </w:rPr>
        <w:t>; or</w:t>
      </w:r>
    </w:p>
    <w:p w:rsidR="00191FA6" w:rsidRPr="00191FA6" w:rsidRDefault="00191FA6" w:rsidP="00191FA6">
      <w:pPr>
        <w:ind w:left="851" w:hanging="284"/>
        <w:rPr>
          <w:rFonts w:eastAsia="맑은 고딕"/>
          <w:lang w:eastAsia="ko-KR"/>
        </w:rPr>
      </w:pPr>
      <w:r w:rsidRPr="00191FA6">
        <w:t>2&gt;</w:t>
      </w:r>
      <w:r w:rsidRPr="00191FA6">
        <w:tab/>
        <w:t xml:space="preserve">if the UE is establishing the RRC connection for mobile originating MMTEL video and </w:t>
      </w:r>
      <w:r w:rsidRPr="00191FA6">
        <w:rPr>
          <w:i/>
        </w:rPr>
        <w:t>SystemInformationBlockType2</w:t>
      </w:r>
      <w:r w:rsidRPr="00191FA6">
        <w:t xml:space="preserve"> includes </w:t>
      </w:r>
      <w:r w:rsidRPr="00191FA6">
        <w:rPr>
          <w:i/>
        </w:rPr>
        <w:t>ac-</w:t>
      </w:r>
      <w:proofErr w:type="spellStart"/>
      <w:r w:rsidRPr="00191FA6">
        <w:rPr>
          <w:i/>
        </w:rPr>
        <w:t>BarringSkipForMMTELVideo</w:t>
      </w:r>
      <w:proofErr w:type="spellEnd"/>
      <w:r w:rsidRPr="00191FA6">
        <w:rPr>
          <w:rFonts w:eastAsia="맑은 고딕"/>
          <w:lang w:eastAsia="ko-KR"/>
        </w:rPr>
        <w:t>; or</w:t>
      </w:r>
    </w:p>
    <w:p w:rsidR="00191FA6" w:rsidRPr="00191FA6" w:rsidRDefault="00191FA6" w:rsidP="00191FA6">
      <w:pPr>
        <w:ind w:left="851" w:hanging="284"/>
        <w:rPr>
          <w:rFonts w:eastAsia="맑은 고딕"/>
          <w:lang w:eastAsia="ko-KR"/>
        </w:rPr>
      </w:pPr>
      <w:r w:rsidRPr="00191FA6">
        <w:t>2&gt;</w:t>
      </w:r>
      <w:r w:rsidRPr="00191FA6">
        <w:tab/>
      </w:r>
      <w:r w:rsidRPr="00191FA6">
        <w:rPr>
          <w:rFonts w:eastAsia="맑은 고딕"/>
          <w:lang w:eastAsia="ko-KR"/>
        </w:rPr>
        <w:t>if</w:t>
      </w:r>
      <w:r w:rsidRPr="00191FA6">
        <w:t xml:space="preserve"> the UE is establishing the RRC connection for mobile originating </w:t>
      </w:r>
      <w:proofErr w:type="spellStart"/>
      <w:r w:rsidRPr="00191FA6">
        <w:t>SMSoIP</w:t>
      </w:r>
      <w:proofErr w:type="spellEnd"/>
      <w:r w:rsidRPr="00191FA6">
        <w:t xml:space="preserve"> or SMS and </w:t>
      </w:r>
      <w:r w:rsidRPr="00191FA6">
        <w:rPr>
          <w:i/>
        </w:rPr>
        <w:t>SystemInformationBlockType2</w:t>
      </w:r>
      <w:r w:rsidRPr="00191FA6">
        <w:t xml:space="preserve"> includes </w:t>
      </w:r>
      <w:r w:rsidRPr="00191FA6">
        <w:rPr>
          <w:i/>
        </w:rPr>
        <w:t>ac-</w:t>
      </w:r>
      <w:proofErr w:type="spellStart"/>
      <w:r w:rsidRPr="00191FA6">
        <w:rPr>
          <w:i/>
        </w:rPr>
        <w:t>BarringSkipForSMS</w:t>
      </w:r>
      <w:proofErr w:type="spellEnd"/>
      <w:r w:rsidRPr="00191FA6">
        <w:t>:</w:t>
      </w:r>
    </w:p>
    <w:p w:rsidR="00191FA6" w:rsidRPr="00191FA6" w:rsidRDefault="00191FA6" w:rsidP="00191FA6">
      <w:pPr>
        <w:ind w:left="1135" w:hanging="284"/>
      </w:pPr>
      <w:r w:rsidRPr="00191FA6">
        <w:rPr>
          <w:rFonts w:eastAsia="맑은 고딕"/>
          <w:lang w:eastAsia="ko-KR"/>
        </w:rPr>
        <w:t>3</w:t>
      </w:r>
      <w:r w:rsidRPr="00191FA6">
        <w:t>&gt;</w:t>
      </w:r>
      <w:r w:rsidRPr="00191FA6">
        <w:tab/>
        <w:t>consider access to the cell as not barred;</w:t>
      </w:r>
    </w:p>
    <w:p w:rsidR="00191FA6" w:rsidRPr="00191FA6" w:rsidRDefault="00191FA6" w:rsidP="00191FA6">
      <w:pPr>
        <w:ind w:left="851" w:hanging="284"/>
        <w:rPr>
          <w:rFonts w:eastAsia="맑은 고딕"/>
          <w:lang w:eastAsia="ko-KR"/>
        </w:rPr>
      </w:pPr>
      <w:r w:rsidRPr="00191FA6">
        <w:rPr>
          <w:rFonts w:eastAsia="맑은 고딕"/>
          <w:lang w:eastAsia="ko-KR"/>
        </w:rPr>
        <w:t>2&gt;</w:t>
      </w:r>
      <w:r w:rsidRPr="00191FA6">
        <w:rPr>
          <w:rFonts w:eastAsia="맑은 고딕"/>
          <w:lang w:eastAsia="ko-KR"/>
        </w:rPr>
        <w:tab/>
        <w:t>else:</w:t>
      </w:r>
    </w:p>
    <w:p w:rsidR="00191FA6" w:rsidRPr="00191FA6" w:rsidRDefault="00191FA6" w:rsidP="00191FA6">
      <w:pPr>
        <w:ind w:left="1135" w:hanging="284"/>
        <w:rPr>
          <w:i/>
        </w:rPr>
      </w:pPr>
      <w:r w:rsidRPr="00191FA6">
        <w:rPr>
          <w:rFonts w:eastAsia="맑은 고딕"/>
          <w:lang w:eastAsia="ko-KR"/>
        </w:rPr>
        <w:t>3</w:t>
      </w:r>
      <w:r w:rsidRPr="00191FA6">
        <w:t>&gt;</w:t>
      </w:r>
      <w:r w:rsidRPr="00191FA6">
        <w:tab/>
        <w:t xml:space="preserve">if </w:t>
      </w:r>
      <w:proofErr w:type="spellStart"/>
      <w:r w:rsidRPr="00191FA6">
        <w:rPr>
          <w:i/>
        </w:rPr>
        <w:t>establishmentCause</w:t>
      </w:r>
      <w:proofErr w:type="spellEnd"/>
      <w:r w:rsidRPr="00191FA6">
        <w:t xml:space="preserve"> received from higher layers is </w:t>
      </w:r>
      <w:r w:rsidRPr="00191FA6">
        <w:rPr>
          <w:rFonts w:eastAsia="맑은 고딕"/>
          <w:lang w:eastAsia="ko-KR"/>
        </w:rPr>
        <w:t xml:space="preserve">set to </w:t>
      </w:r>
      <w:proofErr w:type="spellStart"/>
      <w:r w:rsidRPr="00191FA6">
        <w:rPr>
          <w:i/>
        </w:rPr>
        <w:t>mo</w:t>
      </w:r>
      <w:proofErr w:type="spellEnd"/>
      <w:r w:rsidRPr="00191FA6">
        <w:rPr>
          <w:i/>
        </w:rPr>
        <w:t>-Signalling</w:t>
      </w:r>
      <w:r w:rsidRPr="00191FA6">
        <w:t xml:space="preserve"> (including the case that </w:t>
      </w:r>
      <w:proofErr w:type="spellStart"/>
      <w:r w:rsidRPr="00191FA6">
        <w:rPr>
          <w:i/>
        </w:rPr>
        <w:t>mo</w:t>
      </w:r>
      <w:proofErr w:type="spellEnd"/>
      <w:r w:rsidRPr="00191FA6">
        <w:rPr>
          <w:i/>
        </w:rPr>
        <w:t>-Signalling</w:t>
      </w:r>
      <w:r w:rsidRPr="00191FA6">
        <w:t xml:space="preserve"> is replaced by </w:t>
      </w:r>
      <w:r w:rsidRPr="00191FA6">
        <w:rPr>
          <w:i/>
          <w:noProof/>
        </w:rPr>
        <w:t>highPriorityAccess</w:t>
      </w:r>
      <w:r w:rsidRPr="00191FA6">
        <w:rPr>
          <w:noProof/>
        </w:rPr>
        <w:t xml:space="preserve"> </w:t>
      </w:r>
      <w:r w:rsidRPr="00191FA6">
        <w:t xml:space="preserve">according to TS 24.301 [35] or by </w:t>
      </w:r>
      <w:proofErr w:type="spellStart"/>
      <w:r w:rsidRPr="00191FA6">
        <w:rPr>
          <w:i/>
        </w:rPr>
        <w:t>mo-VoiceCall</w:t>
      </w:r>
      <w:proofErr w:type="spellEnd"/>
      <w:r w:rsidRPr="00191FA6">
        <w:rPr>
          <w:i/>
        </w:rPr>
        <w:t xml:space="preserve"> </w:t>
      </w:r>
      <w:r w:rsidRPr="00191FA6">
        <w:t>according to the clause 5.3.3.3)</w:t>
      </w:r>
      <w:r w:rsidRPr="00191FA6">
        <w:rPr>
          <w:i/>
        </w:rPr>
        <w:t>:</w:t>
      </w:r>
    </w:p>
    <w:p w:rsidR="00191FA6" w:rsidRPr="00191FA6" w:rsidRDefault="00191FA6" w:rsidP="00191FA6">
      <w:pPr>
        <w:ind w:left="1418" w:hanging="284"/>
      </w:pPr>
      <w:r w:rsidRPr="00191FA6">
        <w:t>4&gt;</w:t>
      </w:r>
      <w:r w:rsidRPr="00191FA6">
        <w:tab/>
        <w:t>perform access barring check as specified in 5.3.3.11, using T305 as "</w:t>
      </w:r>
      <w:proofErr w:type="spellStart"/>
      <w:r w:rsidRPr="00191FA6">
        <w:t>Tbarring</w:t>
      </w:r>
      <w:proofErr w:type="spellEnd"/>
      <w:r w:rsidRPr="00191FA6">
        <w:t xml:space="preserve">" and </w:t>
      </w:r>
      <w:r w:rsidRPr="00191FA6">
        <w:rPr>
          <w:i/>
        </w:rPr>
        <w:t>ac-</w:t>
      </w:r>
      <w:proofErr w:type="spellStart"/>
      <w:r w:rsidRPr="00191FA6">
        <w:rPr>
          <w:i/>
        </w:rPr>
        <w:t>BarringForMO</w:t>
      </w:r>
      <w:proofErr w:type="spellEnd"/>
      <w:r w:rsidRPr="00191FA6">
        <w:rPr>
          <w:i/>
        </w:rPr>
        <w:t>-Signalling</w:t>
      </w:r>
      <w:r w:rsidRPr="00191FA6">
        <w:t xml:space="preserve"> as "AC barring parameter";</w:t>
      </w:r>
    </w:p>
    <w:p w:rsidR="00191FA6" w:rsidRPr="00191FA6" w:rsidRDefault="00191FA6" w:rsidP="00191FA6">
      <w:pPr>
        <w:ind w:left="1418" w:hanging="284"/>
      </w:pPr>
      <w:r w:rsidRPr="00191FA6">
        <w:rPr>
          <w:rFonts w:eastAsia="PMingLiU"/>
          <w:lang w:eastAsia="zh-TW"/>
        </w:rPr>
        <w:t>4&gt;</w:t>
      </w:r>
      <w:r w:rsidRPr="00191FA6">
        <w:rPr>
          <w:rFonts w:eastAsia="PMingLiU"/>
          <w:lang w:eastAsia="zh-TW"/>
        </w:rPr>
        <w:tab/>
      </w:r>
      <w:r w:rsidRPr="00191FA6">
        <w:t>if access to the cell is barred:</w:t>
      </w:r>
    </w:p>
    <w:p w:rsidR="00191FA6" w:rsidRPr="00191FA6" w:rsidRDefault="00191FA6" w:rsidP="00191FA6">
      <w:pPr>
        <w:ind w:left="1702" w:hanging="284"/>
        <w:rPr>
          <w:lang w:eastAsia="zh-TW"/>
        </w:rPr>
      </w:pPr>
      <w:r w:rsidRPr="00191FA6">
        <w:rPr>
          <w:lang w:eastAsia="zh-TW"/>
        </w:rPr>
        <w:t>5&gt;</w:t>
      </w:r>
      <w:r w:rsidRPr="00191FA6">
        <w:rPr>
          <w:lang w:eastAsia="zh-TW"/>
        </w:rPr>
        <w:tab/>
        <w:t>inform upper layers about the failure to establish the RRC connection</w:t>
      </w:r>
      <w:r w:rsidRPr="00191FA6">
        <w:t xml:space="preserve"> or failure to resume the RRC connection with suspend indication</w:t>
      </w:r>
      <w:r w:rsidRPr="00191FA6">
        <w:rPr>
          <w:lang w:eastAsia="zh-TW"/>
        </w:rPr>
        <w:t xml:space="preserve"> and that access barring for mobile originating </w:t>
      </w:r>
      <w:r w:rsidRPr="00191FA6">
        <w:t xml:space="preserve">signalling </w:t>
      </w:r>
      <w:r w:rsidRPr="00191FA6">
        <w:rPr>
          <w:lang w:eastAsia="zh-TW"/>
        </w:rPr>
        <w:t>is applicable, upon which the procedure ends;</w:t>
      </w:r>
    </w:p>
    <w:p w:rsidR="00191FA6" w:rsidRPr="00191FA6" w:rsidRDefault="00191FA6" w:rsidP="00191FA6">
      <w:pPr>
        <w:ind w:left="1135" w:hanging="284"/>
        <w:rPr>
          <w:i/>
        </w:rPr>
      </w:pPr>
      <w:r w:rsidRPr="00191FA6">
        <w:t>3&gt;</w:t>
      </w:r>
      <w:r w:rsidRPr="00191FA6">
        <w:tab/>
        <w:t xml:space="preserve">if </w:t>
      </w:r>
      <w:proofErr w:type="spellStart"/>
      <w:r w:rsidRPr="00191FA6">
        <w:rPr>
          <w:i/>
        </w:rPr>
        <w:t>establishmentCause</w:t>
      </w:r>
      <w:proofErr w:type="spellEnd"/>
      <w:r w:rsidRPr="00191FA6">
        <w:t xml:space="preserve"> received from higher layers is </w:t>
      </w:r>
      <w:r w:rsidRPr="00191FA6">
        <w:rPr>
          <w:rFonts w:eastAsia="맑은 고딕"/>
          <w:lang w:eastAsia="ko-KR"/>
        </w:rPr>
        <w:t xml:space="preserve">set to </w:t>
      </w:r>
      <w:proofErr w:type="spellStart"/>
      <w:r w:rsidRPr="00191FA6">
        <w:rPr>
          <w:i/>
        </w:rPr>
        <w:t>mo</w:t>
      </w:r>
      <w:proofErr w:type="spellEnd"/>
      <w:r w:rsidRPr="00191FA6">
        <w:rPr>
          <w:i/>
        </w:rPr>
        <w:t xml:space="preserve">-Data </w:t>
      </w:r>
      <w:r w:rsidRPr="00191FA6">
        <w:t xml:space="preserve">(including the case that </w:t>
      </w:r>
      <w:proofErr w:type="spellStart"/>
      <w:r w:rsidRPr="00191FA6">
        <w:rPr>
          <w:i/>
        </w:rPr>
        <w:t>mo</w:t>
      </w:r>
      <w:proofErr w:type="spellEnd"/>
      <w:r w:rsidRPr="00191FA6">
        <w:rPr>
          <w:i/>
        </w:rPr>
        <w:t>-Data</w:t>
      </w:r>
      <w:r w:rsidRPr="00191FA6">
        <w:t xml:space="preserve"> is replaced by </w:t>
      </w:r>
      <w:r w:rsidRPr="00191FA6">
        <w:rPr>
          <w:i/>
          <w:noProof/>
        </w:rPr>
        <w:t>highPriorityAccess</w:t>
      </w:r>
      <w:r w:rsidRPr="00191FA6">
        <w:t xml:space="preserve"> according to TS 24.301 [35] or by </w:t>
      </w:r>
      <w:proofErr w:type="spellStart"/>
      <w:r w:rsidRPr="00191FA6">
        <w:rPr>
          <w:i/>
        </w:rPr>
        <w:t>mo-VoiceCall</w:t>
      </w:r>
      <w:proofErr w:type="spellEnd"/>
      <w:r w:rsidRPr="00191FA6">
        <w:rPr>
          <w:i/>
        </w:rPr>
        <w:t xml:space="preserve"> </w:t>
      </w:r>
      <w:r w:rsidRPr="00191FA6">
        <w:t>according to the clause 5.3.3.3):</w:t>
      </w:r>
    </w:p>
    <w:p w:rsidR="00191FA6" w:rsidRPr="00191FA6" w:rsidRDefault="00191FA6" w:rsidP="00191FA6">
      <w:pPr>
        <w:ind w:left="1418" w:hanging="284"/>
      </w:pPr>
      <w:r w:rsidRPr="00191FA6">
        <w:t>4&gt;</w:t>
      </w:r>
      <w:r w:rsidRPr="00191FA6">
        <w:tab/>
        <w:t>perform access barring check as specified in 5.3.3.11, using T303 as "</w:t>
      </w:r>
      <w:proofErr w:type="spellStart"/>
      <w:r w:rsidRPr="00191FA6">
        <w:t>Tbarring</w:t>
      </w:r>
      <w:proofErr w:type="spellEnd"/>
      <w:r w:rsidRPr="00191FA6">
        <w:t xml:space="preserve">" and </w:t>
      </w:r>
      <w:r w:rsidRPr="00191FA6">
        <w:rPr>
          <w:i/>
        </w:rPr>
        <w:t>ac-</w:t>
      </w:r>
      <w:proofErr w:type="spellStart"/>
      <w:r w:rsidRPr="00191FA6">
        <w:rPr>
          <w:i/>
        </w:rPr>
        <w:t>BarringForMO</w:t>
      </w:r>
      <w:proofErr w:type="spellEnd"/>
      <w:r w:rsidRPr="00191FA6">
        <w:rPr>
          <w:i/>
        </w:rPr>
        <w:t>-Data</w:t>
      </w:r>
      <w:r w:rsidRPr="00191FA6">
        <w:t xml:space="preserve"> as "AC barring parameter";</w:t>
      </w:r>
    </w:p>
    <w:p w:rsidR="00191FA6" w:rsidRPr="00191FA6" w:rsidRDefault="00191FA6" w:rsidP="00191FA6">
      <w:pPr>
        <w:ind w:left="1418" w:hanging="284"/>
      </w:pPr>
      <w:r w:rsidRPr="00191FA6">
        <w:rPr>
          <w:rFonts w:eastAsia="PMingLiU"/>
          <w:lang w:eastAsia="zh-TW"/>
        </w:rPr>
        <w:t>4&gt;</w:t>
      </w:r>
      <w:r w:rsidRPr="00191FA6">
        <w:rPr>
          <w:rFonts w:eastAsia="PMingLiU"/>
          <w:lang w:eastAsia="zh-TW"/>
        </w:rPr>
        <w:tab/>
      </w:r>
      <w:r w:rsidRPr="00191FA6">
        <w:t>if access to the cell is barred:</w:t>
      </w:r>
    </w:p>
    <w:p w:rsidR="00191FA6" w:rsidRPr="00191FA6" w:rsidRDefault="00191FA6" w:rsidP="00191FA6">
      <w:pPr>
        <w:ind w:left="1702" w:hanging="284"/>
      </w:pPr>
      <w:r w:rsidRPr="00191FA6">
        <w:t>5&gt;</w:t>
      </w:r>
      <w:r w:rsidRPr="00191FA6">
        <w:tab/>
        <w:t xml:space="preserve">if </w:t>
      </w:r>
      <w:r w:rsidRPr="00191FA6">
        <w:rPr>
          <w:i/>
        </w:rPr>
        <w:t>SystemInformati</w:t>
      </w:r>
      <w:r w:rsidRPr="00191FA6">
        <w:rPr>
          <w:i/>
          <w:iCs/>
        </w:rPr>
        <w:t>onBlockType2</w:t>
      </w:r>
      <w:r w:rsidRPr="00191FA6">
        <w:t xml:space="preserve"> includes </w:t>
      </w:r>
      <w:r w:rsidRPr="00191FA6">
        <w:rPr>
          <w:i/>
          <w:iCs/>
        </w:rPr>
        <w:t>ac-</w:t>
      </w:r>
      <w:proofErr w:type="spellStart"/>
      <w:r w:rsidRPr="00191FA6">
        <w:rPr>
          <w:i/>
          <w:iCs/>
        </w:rPr>
        <w:t>BarringForCSFB</w:t>
      </w:r>
      <w:proofErr w:type="spellEnd"/>
      <w:r w:rsidRPr="00191FA6">
        <w:t xml:space="preserve"> or the UE does not support CS </w:t>
      </w:r>
      <w:proofErr w:type="spellStart"/>
      <w:r w:rsidRPr="00191FA6">
        <w:t>fallback</w:t>
      </w:r>
      <w:proofErr w:type="spellEnd"/>
      <w:r w:rsidRPr="00191FA6">
        <w:t>:</w:t>
      </w:r>
    </w:p>
    <w:p w:rsidR="00191FA6" w:rsidRPr="00191FA6" w:rsidRDefault="00191FA6" w:rsidP="00191FA6">
      <w:pPr>
        <w:ind w:left="1985" w:hanging="284"/>
        <w:rPr>
          <w:rFonts w:eastAsia="MS Mincho"/>
          <w:lang w:eastAsia="zh-TW"/>
        </w:rPr>
      </w:pPr>
      <w:r w:rsidRPr="00191FA6">
        <w:rPr>
          <w:rFonts w:eastAsia="MS Mincho"/>
        </w:rPr>
        <w:t>6&gt;</w:t>
      </w:r>
      <w:r w:rsidRPr="00191FA6">
        <w:rPr>
          <w:rFonts w:eastAsia="MS Mincho"/>
        </w:rPr>
        <w:tab/>
      </w:r>
      <w:r w:rsidRPr="00191FA6">
        <w:rPr>
          <w:rFonts w:eastAsia="MS Mincho"/>
          <w:lang w:eastAsia="zh-TW"/>
        </w:rPr>
        <w:t>inform upper layers about the failure to establish the RRC connection</w:t>
      </w:r>
      <w:r w:rsidRPr="00191FA6">
        <w:rPr>
          <w:rFonts w:eastAsia="MS Mincho"/>
        </w:rPr>
        <w:t xml:space="preserve"> or failure to resume the RRC connection with suspend indication</w:t>
      </w:r>
      <w:r w:rsidRPr="00191FA6">
        <w:rPr>
          <w:rFonts w:eastAsia="MS Mincho"/>
          <w:lang w:eastAsia="zh-TW"/>
        </w:rPr>
        <w:t xml:space="preserve"> and that access barring for mobile originating calls is applicable, upon which the procedure ends;</w:t>
      </w:r>
    </w:p>
    <w:p w:rsidR="00191FA6" w:rsidRPr="00191FA6" w:rsidRDefault="00191FA6" w:rsidP="00191FA6">
      <w:pPr>
        <w:ind w:left="1702" w:hanging="284"/>
      </w:pPr>
      <w:r w:rsidRPr="00191FA6">
        <w:rPr>
          <w:rFonts w:eastAsia="PMingLiU"/>
          <w:lang w:eastAsia="zh-TW"/>
        </w:rPr>
        <w:lastRenderedPageBreak/>
        <w:t>5&gt;</w:t>
      </w:r>
      <w:r w:rsidRPr="00191FA6">
        <w:rPr>
          <w:rFonts w:eastAsia="PMingLiU"/>
          <w:lang w:eastAsia="zh-TW"/>
        </w:rPr>
        <w:tab/>
      </w:r>
      <w:r w:rsidRPr="00191FA6">
        <w:t>else (</w:t>
      </w:r>
      <w:r w:rsidRPr="00191FA6">
        <w:rPr>
          <w:i/>
        </w:rPr>
        <w:t>SystemInformationBlockType2</w:t>
      </w:r>
      <w:r w:rsidRPr="00191FA6">
        <w:t xml:space="preserve"> does not include </w:t>
      </w:r>
      <w:r w:rsidRPr="00191FA6">
        <w:rPr>
          <w:i/>
        </w:rPr>
        <w:t>ac-</w:t>
      </w:r>
      <w:proofErr w:type="spellStart"/>
      <w:r w:rsidRPr="00191FA6">
        <w:rPr>
          <w:i/>
        </w:rPr>
        <w:t>BarringForCSFB</w:t>
      </w:r>
      <w:proofErr w:type="spellEnd"/>
      <w:r w:rsidRPr="00191FA6">
        <w:t xml:space="preserve"> and the UE supports CS </w:t>
      </w:r>
      <w:proofErr w:type="spellStart"/>
      <w:r w:rsidRPr="00191FA6">
        <w:t>fallback</w:t>
      </w:r>
      <w:proofErr w:type="spellEnd"/>
      <w:r w:rsidRPr="00191FA6">
        <w:t>):</w:t>
      </w:r>
    </w:p>
    <w:p w:rsidR="00191FA6" w:rsidRPr="00191FA6" w:rsidRDefault="00191FA6" w:rsidP="00191FA6">
      <w:pPr>
        <w:ind w:left="1985" w:hanging="284"/>
        <w:rPr>
          <w:rFonts w:eastAsia="MS Mincho"/>
        </w:rPr>
      </w:pPr>
      <w:r w:rsidRPr="00191FA6">
        <w:rPr>
          <w:rFonts w:eastAsia="MS Mincho"/>
        </w:rPr>
        <w:t>6&gt;</w:t>
      </w:r>
      <w:r w:rsidRPr="00191FA6">
        <w:rPr>
          <w:rFonts w:eastAsia="MS Mincho"/>
        </w:rPr>
        <w:tab/>
        <w:t>if timer T306 is not running, start T306 with the timer value of T303;</w:t>
      </w:r>
    </w:p>
    <w:p w:rsidR="00191FA6" w:rsidRPr="00191FA6" w:rsidRDefault="00191FA6" w:rsidP="00191FA6">
      <w:pPr>
        <w:ind w:left="1985" w:hanging="284"/>
        <w:rPr>
          <w:rFonts w:eastAsia="MS Mincho"/>
        </w:rPr>
      </w:pPr>
      <w:r w:rsidRPr="00191FA6">
        <w:rPr>
          <w:rFonts w:eastAsia="MS Mincho"/>
        </w:rPr>
        <w:t>6</w:t>
      </w:r>
      <w:r w:rsidRPr="00191FA6">
        <w:rPr>
          <w:rFonts w:eastAsia="PMingLiU"/>
          <w:lang w:eastAsia="zh-TW"/>
        </w:rPr>
        <w:t>&gt;</w:t>
      </w:r>
      <w:r w:rsidRPr="00191FA6">
        <w:rPr>
          <w:rFonts w:eastAsia="PMingLiU"/>
          <w:lang w:eastAsia="zh-TW"/>
        </w:rPr>
        <w:tab/>
      </w:r>
      <w:r w:rsidRPr="00191FA6">
        <w:rPr>
          <w:rFonts w:eastAsia="MS Mincho"/>
        </w:rPr>
        <w:t>inform</w:t>
      </w:r>
      <w:r w:rsidRPr="00191FA6">
        <w:rPr>
          <w:rFonts w:eastAsia="PMingLiU"/>
          <w:lang w:eastAsia="zh-TW"/>
        </w:rPr>
        <w:t xml:space="preserve"> upper layers about the failure to establish the RRC connection </w:t>
      </w:r>
      <w:r w:rsidRPr="00191FA6">
        <w:rPr>
          <w:rFonts w:eastAsia="MS Mincho"/>
        </w:rPr>
        <w:t>or failure to resume the RRC connection with suspend indication</w:t>
      </w:r>
      <w:r w:rsidRPr="00191FA6">
        <w:rPr>
          <w:rFonts w:eastAsia="PMingLiU"/>
          <w:lang w:eastAsia="zh-TW"/>
        </w:rPr>
        <w:t xml:space="preserve"> and that access barring for mobile originating calls </w:t>
      </w:r>
      <w:r w:rsidRPr="00191FA6">
        <w:rPr>
          <w:rFonts w:eastAsia="MS Mincho"/>
        </w:rPr>
        <w:t xml:space="preserve">and mobile originating CS </w:t>
      </w:r>
      <w:proofErr w:type="spellStart"/>
      <w:r w:rsidRPr="00191FA6">
        <w:rPr>
          <w:rFonts w:eastAsia="MS Mincho"/>
        </w:rPr>
        <w:t>fallback</w:t>
      </w:r>
      <w:proofErr w:type="spellEnd"/>
      <w:r w:rsidRPr="00191FA6">
        <w:rPr>
          <w:rFonts w:eastAsia="MS Mincho"/>
        </w:rPr>
        <w:t xml:space="preserve"> </w:t>
      </w:r>
      <w:r w:rsidRPr="00191FA6">
        <w:rPr>
          <w:rFonts w:eastAsia="PMingLiU"/>
          <w:lang w:eastAsia="zh-TW"/>
        </w:rPr>
        <w:t>is applicable, upon which the procedure ends;</w:t>
      </w:r>
    </w:p>
    <w:p w:rsidR="00191FA6" w:rsidRPr="00191FA6" w:rsidRDefault="00191FA6" w:rsidP="00191FA6">
      <w:pPr>
        <w:ind w:left="568" w:hanging="284"/>
      </w:pPr>
      <w:r w:rsidRPr="00191FA6">
        <w:t>Upon initiation of the procedure, if the UE is connected to 5GC, the UE shall:</w:t>
      </w:r>
    </w:p>
    <w:p w:rsidR="00191FA6" w:rsidRPr="00191FA6" w:rsidRDefault="00191FA6" w:rsidP="00191FA6">
      <w:pPr>
        <w:ind w:left="568" w:hanging="284"/>
      </w:pPr>
      <w:r w:rsidRPr="00191FA6">
        <w:t>1&gt;</w:t>
      </w:r>
      <w:r w:rsidRPr="00191FA6">
        <w:tab/>
        <w:t>if the upper layers provide an Access Category and one or more Access Identities upon requesting establishment of an RRC connection:</w:t>
      </w:r>
    </w:p>
    <w:p w:rsidR="00191FA6" w:rsidRPr="00191FA6" w:rsidRDefault="00191FA6" w:rsidP="00191FA6">
      <w:pPr>
        <w:ind w:left="851" w:hanging="284"/>
      </w:pPr>
      <w:r w:rsidRPr="00191FA6">
        <w:t>2&gt;</w:t>
      </w:r>
      <w:r w:rsidRPr="00191FA6">
        <w:tab/>
        <w:t>perform the unified access control procedure as specified in 5.3.16 using the Access Category and Access Identities provided by upper layers;</w:t>
      </w:r>
    </w:p>
    <w:p w:rsidR="00191FA6" w:rsidRPr="00191FA6" w:rsidRDefault="00191FA6" w:rsidP="00191FA6">
      <w:pPr>
        <w:ind w:left="1135" w:hanging="284"/>
      </w:pPr>
      <w:r w:rsidRPr="00191FA6">
        <w:t>3&gt;</w:t>
      </w:r>
      <w:r w:rsidRPr="00191FA6">
        <w:tab/>
        <w:t>if the access attempt is barred, the procedure ends;</w:t>
      </w:r>
    </w:p>
    <w:p w:rsidR="00191FA6" w:rsidRPr="00191FA6" w:rsidRDefault="00191FA6" w:rsidP="00191FA6">
      <w:pPr>
        <w:ind w:left="568" w:hanging="284"/>
      </w:pPr>
      <w:r w:rsidRPr="00191FA6">
        <w:t>1&gt;</w:t>
      </w:r>
      <w:r w:rsidRPr="00191FA6">
        <w:tab/>
        <w:t>if the resumption of the RRC connection is triggered by response to NG-RAN paging:</w:t>
      </w:r>
    </w:p>
    <w:p w:rsidR="00191FA6" w:rsidRPr="00191FA6" w:rsidRDefault="00191FA6" w:rsidP="00191FA6">
      <w:pPr>
        <w:ind w:left="851" w:hanging="284"/>
      </w:pPr>
      <w:r w:rsidRPr="00191FA6">
        <w:t>2&gt;</w:t>
      </w:r>
      <w:r w:rsidRPr="00191FA6">
        <w:tab/>
        <w:t>select '0' as the Access Category;</w:t>
      </w:r>
    </w:p>
    <w:p w:rsidR="00191FA6" w:rsidRPr="00191FA6" w:rsidRDefault="00191FA6" w:rsidP="00191FA6">
      <w:pPr>
        <w:ind w:left="851" w:hanging="284"/>
      </w:pPr>
      <w:r w:rsidRPr="00191FA6">
        <w:t>2&gt;</w:t>
      </w:r>
      <w:r w:rsidRPr="00191FA6">
        <w:tab/>
        <w:t>perform the unified access control procedure as specified in 5.3.16 using the selected Access Category and one or more Access Identities provided by upper layers;</w:t>
      </w:r>
    </w:p>
    <w:p w:rsidR="00191FA6" w:rsidRPr="00191FA6" w:rsidRDefault="00191FA6" w:rsidP="00191FA6">
      <w:pPr>
        <w:ind w:left="1135" w:hanging="284"/>
      </w:pPr>
      <w:r w:rsidRPr="00191FA6">
        <w:t>3&gt;</w:t>
      </w:r>
      <w:r w:rsidRPr="00191FA6">
        <w:tab/>
        <w:t>if the access attempt is barred, the procedure ends;</w:t>
      </w:r>
    </w:p>
    <w:p w:rsidR="00191FA6" w:rsidRPr="00191FA6" w:rsidRDefault="00191FA6" w:rsidP="00191FA6">
      <w:pPr>
        <w:ind w:left="568" w:hanging="284"/>
      </w:pPr>
      <w:r w:rsidRPr="00191FA6">
        <w:t>1&gt;</w:t>
      </w:r>
      <w:r w:rsidRPr="00191FA6">
        <w:tab/>
        <w:t>else if the resumption of the RRC connection is triggered by upper layers:</w:t>
      </w:r>
    </w:p>
    <w:p w:rsidR="00191FA6" w:rsidRPr="00191FA6" w:rsidRDefault="00191FA6" w:rsidP="00191FA6">
      <w:pPr>
        <w:ind w:left="851" w:hanging="284"/>
      </w:pPr>
      <w:r w:rsidRPr="00191FA6">
        <w:t>2&gt;</w:t>
      </w:r>
      <w:r w:rsidRPr="00191FA6">
        <w:tab/>
        <w:t>if the upper layers provide an Access Category and one or more Access Identities:</w:t>
      </w:r>
    </w:p>
    <w:p w:rsidR="00191FA6" w:rsidRPr="00191FA6" w:rsidRDefault="00191FA6" w:rsidP="00191FA6">
      <w:pPr>
        <w:ind w:left="1135" w:hanging="284"/>
      </w:pPr>
      <w:r w:rsidRPr="00191FA6">
        <w:t>3&gt;</w:t>
      </w:r>
      <w:r w:rsidRPr="00191FA6">
        <w:tab/>
        <w:t>perform the unified access control procedure as specified in 5.3.16 using the Access Category and Access Identities provided by upper layers;</w:t>
      </w:r>
    </w:p>
    <w:p w:rsidR="00191FA6" w:rsidRPr="00191FA6" w:rsidRDefault="00191FA6" w:rsidP="00191FA6">
      <w:pPr>
        <w:ind w:left="1418" w:hanging="284"/>
      </w:pPr>
      <w:r w:rsidRPr="00191FA6">
        <w:t>4&gt;</w:t>
      </w:r>
      <w:r w:rsidRPr="00191FA6">
        <w:tab/>
        <w:t>if the access attempt is barred, the procedure ends;</w:t>
      </w:r>
    </w:p>
    <w:p w:rsidR="00191FA6" w:rsidRPr="00191FA6" w:rsidRDefault="00191FA6" w:rsidP="00191FA6">
      <w:pPr>
        <w:ind w:left="851" w:hanging="284"/>
      </w:pPr>
      <w:r w:rsidRPr="00191FA6">
        <w:t>2&gt;</w:t>
      </w:r>
      <w:r w:rsidRPr="00191FA6">
        <w:tab/>
        <w:t xml:space="preserve">set the </w:t>
      </w:r>
      <w:proofErr w:type="spellStart"/>
      <w:r w:rsidRPr="00191FA6">
        <w:rPr>
          <w:i/>
        </w:rPr>
        <w:t>resumeCause</w:t>
      </w:r>
      <w:proofErr w:type="spellEnd"/>
      <w:r w:rsidRPr="00191FA6">
        <w:t xml:space="preserve"> in accordance with the information received from upper layers;</w:t>
      </w:r>
    </w:p>
    <w:p w:rsidR="00191FA6" w:rsidRPr="00191FA6" w:rsidRDefault="00191FA6" w:rsidP="00191FA6">
      <w:pPr>
        <w:ind w:left="568" w:hanging="284"/>
      </w:pPr>
      <w:r w:rsidRPr="00191FA6">
        <w:t>1&gt;</w:t>
      </w:r>
      <w:r w:rsidRPr="00191FA6">
        <w:tab/>
        <w:t>else if the resumption of the RRC connection is triggered due to an RNAU:</w:t>
      </w:r>
    </w:p>
    <w:p w:rsidR="00191FA6" w:rsidRPr="00191FA6" w:rsidRDefault="00191FA6" w:rsidP="00191FA6">
      <w:pPr>
        <w:ind w:left="851" w:hanging="284"/>
      </w:pPr>
      <w:r w:rsidRPr="00191FA6">
        <w:t>2&gt;</w:t>
      </w:r>
      <w:r w:rsidRPr="00191FA6">
        <w:tab/>
        <w:t>if an emergency service is ongoing:</w:t>
      </w:r>
    </w:p>
    <w:p w:rsidR="00191FA6" w:rsidRPr="00191FA6" w:rsidRDefault="00191FA6" w:rsidP="00191FA6">
      <w:pPr>
        <w:ind w:left="1135" w:hanging="284"/>
      </w:pPr>
      <w:r w:rsidRPr="00191FA6">
        <w:t>3&gt;</w:t>
      </w:r>
      <w:r w:rsidRPr="00191FA6">
        <w:tab/>
        <w:t>select '2' as the Access Category;</w:t>
      </w:r>
    </w:p>
    <w:p w:rsidR="00191FA6" w:rsidRPr="00191FA6" w:rsidRDefault="00191FA6" w:rsidP="00191FA6">
      <w:pPr>
        <w:ind w:left="1135" w:hanging="284"/>
      </w:pPr>
      <w:r w:rsidRPr="00191FA6">
        <w:t>3&gt;</w:t>
      </w:r>
      <w:r w:rsidRPr="00191FA6">
        <w:tab/>
        <w:t xml:space="preserve">set the </w:t>
      </w:r>
      <w:proofErr w:type="spellStart"/>
      <w:r w:rsidRPr="00191FA6">
        <w:rPr>
          <w:i/>
          <w:iCs/>
        </w:rPr>
        <w:t>resumeCause</w:t>
      </w:r>
      <w:proofErr w:type="spellEnd"/>
      <w:r w:rsidRPr="00191FA6">
        <w:rPr>
          <w:lang w:eastAsia="zh-TW"/>
        </w:rPr>
        <w:t xml:space="preserve"> to </w:t>
      </w:r>
      <w:r w:rsidRPr="00191FA6">
        <w:rPr>
          <w:i/>
          <w:iCs/>
          <w:lang w:eastAsia="zh-TW"/>
        </w:rPr>
        <w:t>emergency</w:t>
      </w:r>
      <w:r w:rsidRPr="00191FA6">
        <w:rPr>
          <w:lang w:eastAsia="zh-TW"/>
        </w:rPr>
        <w:t>;</w:t>
      </w:r>
    </w:p>
    <w:p w:rsidR="00191FA6" w:rsidRPr="00191FA6" w:rsidRDefault="00191FA6" w:rsidP="00191FA6">
      <w:pPr>
        <w:ind w:left="851" w:hanging="284"/>
      </w:pPr>
      <w:r w:rsidRPr="00191FA6">
        <w:t>2&gt;</w:t>
      </w:r>
      <w:r w:rsidRPr="00191FA6">
        <w:tab/>
        <w:t>else:</w:t>
      </w:r>
    </w:p>
    <w:p w:rsidR="00191FA6" w:rsidRPr="00191FA6" w:rsidRDefault="00191FA6" w:rsidP="00191FA6">
      <w:pPr>
        <w:ind w:left="1135" w:hanging="284"/>
      </w:pPr>
      <w:r w:rsidRPr="00191FA6">
        <w:t>3&gt;</w:t>
      </w:r>
      <w:r w:rsidRPr="00191FA6">
        <w:tab/>
        <w:t>select '8' as the Access Category;</w:t>
      </w:r>
    </w:p>
    <w:p w:rsidR="00191FA6" w:rsidRPr="00191FA6" w:rsidRDefault="00191FA6" w:rsidP="00191FA6">
      <w:pPr>
        <w:ind w:left="851" w:hanging="284"/>
      </w:pPr>
      <w:r w:rsidRPr="00191FA6">
        <w:t>2&gt;</w:t>
      </w:r>
      <w:r w:rsidRPr="00191FA6">
        <w:tab/>
        <w:t>perform the unified access control procedure as specified in 5.3.16 using the selected Access Category and one or more Access Identities to be applied as specified in TS 24.501 [95];</w:t>
      </w:r>
    </w:p>
    <w:p w:rsidR="00191FA6" w:rsidRPr="00191FA6" w:rsidRDefault="00191FA6" w:rsidP="00191FA6">
      <w:pPr>
        <w:ind w:left="1135" w:hanging="284"/>
      </w:pPr>
      <w:r w:rsidRPr="00191FA6">
        <w:t>3&gt;</w:t>
      </w:r>
      <w:r w:rsidRPr="00191FA6">
        <w:tab/>
        <w:t>if the access attempt is barred:</w:t>
      </w:r>
    </w:p>
    <w:p w:rsidR="00191FA6" w:rsidRPr="00191FA6" w:rsidRDefault="00191FA6" w:rsidP="00191FA6">
      <w:pPr>
        <w:ind w:left="1418" w:hanging="284"/>
      </w:pPr>
      <w:r w:rsidRPr="00191FA6">
        <w:t>4&gt;</w:t>
      </w:r>
      <w:r w:rsidRPr="00191FA6">
        <w:tab/>
        <w:t xml:space="preserve">set the variable </w:t>
      </w:r>
      <w:bookmarkStart w:id="98" w:name="_Hlk517014742"/>
      <w:proofErr w:type="spellStart"/>
      <w:r w:rsidRPr="00191FA6">
        <w:rPr>
          <w:i/>
        </w:rPr>
        <w:t>pendingRnaUpdate</w:t>
      </w:r>
      <w:proofErr w:type="spellEnd"/>
      <w:r w:rsidRPr="00191FA6">
        <w:rPr>
          <w:i/>
        </w:rPr>
        <w:t xml:space="preserve"> </w:t>
      </w:r>
      <w:bookmarkEnd w:id="98"/>
      <w:r w:rsidRPr="00191FA6">
        <w:t>to 'TRUE';</w:t>
      </w:r>
    </w:p>
    <w:p w:rsidR="00191FA6" w:rsidRPr="00191FA6" w:rsidRDefault="00191FA6" w:rsidP="00191FA6">
      <w:pPr>
        <w:ind w:left="1418" w:hanging="284"/>
      </w:pPr>
      <w:r w:rsidRPr="00191FA6">
        <w:t>4&gt;</w:t>
      </w:r>
      <w:r w:rsidRPr="00191FA6">
        <w:tab/>
        <w:t>the procedure ends;</w:t>
      </w:r>
    </w:p>
    <w:p w:rsidR="00191FA6" w:rsidRPr="00191FA6" w:rsidRDefault="00191FA6" w:rsidP="00191FA6">
      <w:r w:rsidRPr="00191FA6">
        <w:t>Except for NB-</w:t>
      </w:r>
      <w:proofErr w:type="spellStart"/>
      <w:r w:rsidRPr="00191FA6">
        <w:t>IoT</w:t>
      </w:r>
      <w:proofErr w:type="spellEnd"/>
      <w:r w:rsidRPr="00191FA6">
        <w:t>, upon initiating the procedure, if connected to EPC or 5GC, the UE shall:</w:t>
      </w:r>
    </w:p>
    <w:p w:rsidR="00191FA6" w:rsidRPr="00191FA6" w:rsidRDefault="00191FA6" w:rsidP="00191FA6">
      <w:pPr>
        <w:ind w:left="568" w:hanging="284"/>
      </w:pPr>
      <w:r w:rsidRPr="00191FA6">
        <w:t>1&gt;</w:t>
      </w:r>
      <w:r w:rsidRPr="00191FA6">
        <w:tab/>
        <w:t>if the UE is resuming an RRC connection from a suspended RRC connection or from RRC_INACTIVE:</w:t>
      </w:r>
    </w:p>
    <w:p w:rsidR="00191FA6" w:rsidRPr="00191FA6" w:rsidRDefault="00191FA6" w:rsidP="00191FA6">
      <w:pPr>
        <w:ind w:left="851" w:hanging="284"/>
      </w:pPr>
      <w:r w:rsidRPr="00191FA6">
        <w:t>2&gt;</w:t>
      </w:r>
      <w:r w:rsidRPr="00191FA6">
        <w:tab/>
        <w:t>if the UE was configured with (NG)EN-DC:</w:t>
      </w:r>
    </w:p>
    <w:p w:rsidR="00191FA6" w:rsidRPr="00191FA6" w:rsidRDefault="00191FA6" w:rsidP="00191FA6">
      <w:pPr>
        <w:ind w:left="1135" w:hanging="284"/>
      </w:pPr>
      <w:r w:rsidRPr="00191FA6">
        <w:t>3&gt;</w:t>
      </w:r>
      <w:r w:rsidRPr="00191FA6">
        <w:tab/>
        <w:t>if the UE does not support maintaining SCG configuration upon connection resumption:</w:t>
      </w:r>
    </w:p>
    <w:p w:rsidR="00191FA6" w:rsidRPr="00191FA6" w:rsidRDefault="00191FA6" w:rsidP="00191FA6">
      <w:pPr>
        <w:ind w:left="1418" w:hanging="284"/>
        <w:rPr>
          <w:lang w:eastAsia="x-none"/>
        </w:rPr>
      </w:pPr>
      <w:r w:rsidRPr="00191FA6">
        <w:lastRenderedPageBreak/>
        <w:t>4&gt;</w:t>
      </w:r>
      <w:r w:rsidRPr="00191FA6">
        <w:tab/>
        <w:t>perform MR</w:t>
      </w:r>
      <w:r w:rsidRPr="00191FA6">
        <w:rPr>
          <w:rFonts w:eastAsia="SimSun"/>
          <w:lang w:eastAsia="zh-CN"/>
        </w:rPr>
        <w:t>-</w:t>
      </w:r>
      <w:r w:rsidRPr="00191FA6">
        <w:t>DC release, as specified in TS 38.331 [82], clause 5.3.5.10;</w:t>
      </w:r>
    </w:p>
    <w:p w:rsidR="00191FA6" w:rsidRPr="00191FA6" w:rsidRDefault="00191FA6" w:rsidP="00191FA6">
      <w:pPr>
        <w:ind w:left="1418" w:hanging="284"/>
      </w:pPr>
      <w:r w:rsidRPr="00191FA6">
        <w:t>4&gt;</w:t>
      </w:r>
      <w:r w:rsidRPr="00191FA6">
        <w:tab/>
        <w:t xml:space="preserve">release </w:t>
      </w:r>
      <w:r w:rsidRPr="00191FA6">
        <w:rPr>
          <w:i/>
        </w:rPr>
        <w:t>p-</w:t>
      </w:r>
      <w:proofErr w:type="spellStart"/>
      <w:r w:rsidRPr="00191FA6">
        <w:rPr>
          <w:i/>
        </w:rPr>
        <w:t>MaxEUTRA</w:t>
      </w:r>
      <w:proofErr w:type="spellEnd"/>
      <w:r w:rsidRPr="00191FA6">
        <w:t>, if configured;</w:t>
      </w:r>
    </w:p>
    <w:p w:rsidR="00191FA6" w:rsidRPr="00191FA6" w:rsidRDefault="00191FA6" w:rsidP="00191FA6">
      <w:pPr>
        <w:ind w:left="1418" w:hanging="284"/>
        <w:rPr>
          <w:rFonts w:eastAsia="Yu Mincho"/>
        </w:rPr>
      </w:pPr>
      <w:r w:rsidRPr="00191FA6">
        <w:rPr>
          <w:rFonts w:eastAsia="Yu Mincho"/>
        </w:rPr>
        <w:t>4&gt;</w:t>
      </w:r>
      <w:r w:rsidRPr="00191FA6">
        <w:rPr>
          <w:rFonts w:eastAsia="Yu Mincho"/>
        </w:rPr>
        <w:tab/>
        <w:t xml:space="preserve">release </w:t>
      </w:r>
      <w:r w:rsidRPr="00191FA6">
        <w:rPr>
          <w:rFonts w:eastAsia="Yu Mincho"/>
          <w:i/>
        </w:rPr>
        <w:t>p-MaxUE-FR1</w:t>
      </w:r>
      <w:r w:rsidRPr="00191FA6">
        <w:rPr>
          <w:rFonts w:eastAsia="Yu Mincho"/>
        </w:rPr>
        <w:t>, if configured;</w:t>
      </w:r>
    </w:p>
    <w:p w:rsidR="00191FA6" w:rsidRPr="00191FA6" w:rsidRDefault="00191FA6" w:rsidP="00191FA6">
      <w:pPr>
        <w:ind w:left="1418" w:hanging="284"/>
      </w:pPr>
      <w:r w:rsidRPr="00191FA6">
        <w:rPr>
          <w:rFonts w:eastAsia="Yu Mincho"/>
        </w:rPr>
        <w:t>4&gt;</w:t>
      </w:r>
      <w:r w:rsidRPr="00191FA6">
        <w:rPr>
          <w:rFonts w:eastAsia="Yu Mincho"/>
        </w:rPr>
        <w:tab/>
        <w:t xml:space="preserve">release </w:t>
      </w:r>
      <w:proofErr w:type="spellStart"/>
      <w:r w:rsidRPr="00191FA6">
        <w:rPr>
          <w:rFonts w:eastAsia="Yu Mincho"/>
          <w:i/>
        </w:rPr>
        <w:t>tdm-PatternConfig</w:t>
      </w:r>
      <w:proofErr w:type="spellEnd"/>
      <w:r w:rsidRPr="00191FA6">
        <w:rPr>
          <w:rFonts w:eastAsia="Yu Mincho"/>
          <w:i/>
        </w:rPr>
        <w:t xml:space="preserve"> </w:t>
      </w:r>
      <w:r w:rsidRPr="00191FA6">
        <w:rPr>
          <w:rFonts w:eastAsia="Yu Mincho"/>
        </w:rPr>
        <w:t>or</w:t>
      </w:r>
      <w:r w:rsidRPr="00191FA6">
        <w:rPr>
          <w:rFonts w:eastAsia="Yu Mincho"/>
          <w:i/>
        </w:rPr>
        <w:t xml:space="preserve"> tdm-PatternConfig2</w:t>
      </w:r>
      <w:r w:rsidRPr="00191FA6">
        <w:rPr>
          <w:rFonts w:eastAsia="Yu Mincho"/>
        </w:rPr>
        <w:t>, if configured;</w:t>
      </w:r>
    </w:p>
    <w:p w:rsidR="00191FA6" w:rsidRPr="00191FA6" w:rsidRDefault="00191FA6" w:rsidP="00191FA6">
      <w:pPr>
        <w:ind w:left="1135" w:hanging="284"/>
      </w:pPr>
      <w:r w:rsidRPr="00191FA6">
        <w:t>3&gt;</w:t>
      </w:r>
      <w:r w:rsidRPr="00191FA6">
        <w:tab/>
        <w:t xml:space="preserve">release </w:t>
      </w:r>
      <w:proofErr w:type="spellStart"/>
      <w:r w:rsidRPr="00191FA6">
        <w:rPr>
          <w:i/>
        </w:rPr>
        <w:t>otherConfig</w:t>
      </w:r>
      <w:proofErr w:type="spellEnd"/>
      <w:r w:rsidRPr="00191FA6">
        <w:t xml:space="preserve"> associated with the SCG, if configured;</w:t>
      </w:r>
    </w:p>
    <w:p w:rsidR="00191FA6" w:rsidRPr="00191FA6" w:rsidRDefault="00191FA6" w:rsidP="00191FA6">
      <w:pPr>
        <w:ind w:left="1135" w:hanging="284"/>
      </w:pPr>
      <w:r w:rsidRPr="00191FA6">
        <w:t>3&gt;</w:t>
      </w:r>
      <w:r w:rsidRPr="00191FA6">
        <w:tab/>
        <w:t>stop timers T346a, T346b, T346c, T346d and T346e associated with the SCG (see TS 38.331 [82], clause 7.1.1), if running;</w:t>
      </w:r>
    </w:p>
    <w:p w:rsidR="00191FA6" w:rsidRPr="00191FA6" w:rsidRDefault="00191FA6" w:rsidP="00191FA6">
      <w:pPr>
        <w:ind w:left="851" w:hanging="284"/>
      </w:pPr>
      <w:r w:rsidRPr="00191FA6">
        <w:t>2&gt;</w:t>
      </w:r>
      <w:r w:rsidRPr="00191FA6">
        <w:tab/>
        <w:t xml:space="preserve">if the UE does not support maintaining the MCG </w:t>
      </w:r>
      <w:proofErr w:type="spellStart"/>
      <w:r w:rsidRPr="00191FA6">
        <w:t>SCell</w:t>
      </w:r>
      <w:proofErr w:type="spellEnd"/>
      <w:r w:rsidRPr="00191FA6">
        <w:t xml:space="preserve"> configurations upon connection resumption:</w:t>
      </w:r>
    </w:p>
    <w:p w:rsidR="00191FA6" w:rsidRPr="00191FA6" w:rsidRDefault="00191FA6" w:rsidP="00191FA6">
      <w:pPr>
        <w:ind w:left="1135" w:hanging="284"/>
      </w:pPr>
      <w:r w:rsidRPr="00191FA6">
        <w:t>3&gt;</w:t>
      </w:r>
      <w:r w:rsidRPr="00191FA6">
        <w:tab/>
        <w:t xml:space="preserve">release the MCG </w:t>
      </w:r>
      <w:proofErr w:type="spellStart"/>
      <w:r w:rsidRPr="00191FA6">
        <w:t>SCell</w:t>
      </w:r>
      <w:proofErr w:type="spellEnd"/>
      <w:r w:rsidRPr="00191FA6">
        <w:t>(s), if configured, in accordance with 5.3.10.3a;</w:t>
      </w:r>
    </w:p>
    <w:p w:rsidR="00191FA6" w:rsidRPr="00191FA6" w:rsidRDefault="00191FA6" w:rsidP="00191FA6">
      <w:pPr>
        <w:ind w:left="851" w:hanging="284"/>
      </w:pPr>
      <w:r w:rsidRPr="00191FA6">
        <w:t>2&gt;</w:t>
      </w:r>
      <w:r w:rsidRPr="00191FA6">
        <w:tab/>
        <w:t xml:space="preserve">release </w:t>
      </w:r>
      <w:proofErr w:type="spellStart"/>
      <w:r w:rsidRPr="00191FA6">
        <w:rPr>
          <w:i/>
        </w:rPr>
        <w:t>powerPrefIndicationConfig</w:t>
      </w:r>
      <w:proofErr w:type="spellEnd"/>
      <w:r w:rsidRPr="00191FA6">
        <w:t>, if configured and stop timer T340, if running;</w:t>
      </w:r>
    </w:p>
    <w:p w:rsidR="00191FA6" w:rsidRPr="00191FA6" w:rsidRDefault="00191FA6" w:rsidP="00191FA6">
      <w:pPr>
        <w:ind w:left="851" w:hanging="284"/>
      </w:pPr>
      <w:r w:rsidRPr="00191FA6">
        <w:t>2&gt;</w:t>
      </w:r>
      <w:r w:rsidRPr="00191FA6">
        <w:tab/>
        <w:t xml:space="preserve">release </w:t>
      </w:r>
      <w:proofErr w:type="spellStart"/>
      <w:r w:rsidRPr="00191FA6">
        <w:rPr>
          <w:i/>
        </w:rPr>
        <w:t>reportProximityConfig</w:t>
      </w:r>
      <w:proofErr w:type="spellEnd"/>
      <w:r w:rsidRPr="00191FA6">
        <w:t xml:space="preserve"> and clear any associated proximity status reporting timer;</w:t>
      </w:r>
    </w:p>
    <w:p w:rsidR="00191FA6" w:rsidRPr="00191FA6" w:rsidRDefault="00191FA6" w:rsidP="00191FA6">
      <w:pPr>
        <w:ind w:left="851" w:hanging="284"/>
      </w:pPr>
      <w:r w:rsidRPr="00191FA6">
        <w:t>2&gt;</w:t>
      </w:r>
      <w:r w:rsidRPr="00191FA6">
        <w:tab/>
        <w:t xml:space="preserve">release </w:t>
      </w:r>
      <w:proofErr w:type="spellStart"/>
      <w:r w:rsidRPr="00191FA6">
        <w:rPr>
          <w:i/>
        </w:rPr>
        <w:t>obtainLocationConfig</w:t>
      </w:r>
      <w:proofErr w:type="spellEnd"/>
      <w:r w:rsidRPr="00191FA6">
        <w:t>, if configured;</w:t>
      </w:r>
    </w:p>
    <w:p w:rsidR="00191FA6" w:rsidRDefault="00191FA6" w:rsidP="00191FA6">
      <w:pPr>
        <w:pStyle w:val="B2"/>
        <w:rPr>
          <w:ins w:id="99" w:author="Seungri Jin (Samsung)" w:date="2021-02-01T17:51:00Z"/>
        </w:rPr>
      </w:pPr>
      <w:ins w:id="100" w:author="Seungri Jin (Samsung)" w:date="2021-02-01T17:51:00Z">
        <w:r>
          <w:t>2&gt;</w:t>
        </w:r>
        <w:r>
          <w:tab/>
          <w:t xml:space="preserve">release </w:t>
        </w:r>
        <w:proofErr w:type="spellStart"/>
        <w:r w:rsidRPr="00F75B95">
          <w:rPr>
            <w:i/>
            <w:iCs/>
          </w:rPr>
          <w:t>bt-NameListConfig</w:t>
        </w:r>
        <w:proofErr w:type="spellEnd"/>
        <w:r>
          <w:t>, if configured;</w:t>
        </w:r>
      </w:ins>
    </w:p>
    <w:p w:rsidR="00191FA6" w:rsidRDefault="00191FA6" w:rsidP="00191FA6">
      <w:pPr>
        <w:pStyle w:val="B2"/>
        <w:rPr>
          <w:ins w:id="101" w:author="Seungri Jin (Samsung)" w:date="2021-02-01T17:51:00Z"/>
        </w:rPr>
      </w:pPr>
      <w:ins w:id="102" w:author="Seungri Jin (Samsung)" w:date="2021-02-01T17:51:00Z">
        <w:r>
          <w:t>2&gt;</w:t>
        </w:r>
        <w:r>
          <w:tab/>
          <w:t>release</w:t>
        </w:r>
        <w:r w:rsidRPr="00F75B95">
          <w:rPr>
            <w:i/>
            <w:iCs/>
          </w:rPr>
          <w:t xml:space="preserve"> </w:t>
        </w:r>
        <w:proofErr w:type="spellStart"/>
        <w:r>
          <w:rPr>
            <w:i/>
            <w:iCs/>
          </w:rPr>
          <w:t>wlan</w:t>
        </w:r>
        <w:r w:rsidRPr="00F75B95">
          <w:rPr>
            <w:i/>
            <w:iCs/>
          </w:rPr>
          <w:t>-NameListConfig</w:t>
        </w:r>
        <w:proofErr w:type="spellEnd"/>
        <w:r>
          <w:t>, if configured;</w:t>
        </w:r>
      </w:ins>
    </w:p>
    <w:p w:rsidR="00191FA6" w:rsidRPr="00191FA6" w:rsidRDefault="00191FA6" w:rsidP="00191FA6">
      <w:pPr>
        <w:ind w:left="851" w:hanging="284"/>
      </w:pPr>
      <w:r w:rsidRPr="00191FA6">
        <w:t>2&gt;</w:t>
      </w:r>
      <w:r w:rsidRPr="00191FA6">
        <w:tab/>
        <w:t xml:space="preserve">release </w:t>
      </w:r>
      <w:proofErr w:type="spellStart"/>
      <w:r w:rsidRPr="00191FA6">
        <w:rPr>
          <w:i/>
          <w:iCs/>
        </w:rPr>
        <w:t>idc-Config</w:t>
      </w:r>
      <w:proofErr w:type="spellEnd"/>
      <w:r w:rsidRPr="00191FA6">
        <w:t>, if configured;</w:t>
      </w:r>
    </w:p>
    <w:p w:rsidR="00191FA6" w:rsidRPr="00191FA6" w:rsidRDefault="00191FA6" w:rsidP="00191FA6">
      <w:pPr>
        <w:ind w:left="851" w:hanging="284"/>
      </w:pPr>
      <w:r w:rsidRPr="00191FA6">
        <w:t>2&gt;</w:t>
      </w:r>
      <w:r w:rsidRPr="00191FA6">
        <w:tab/>
        <w:t xml:space="preserve">release </w:t>
      </w:r>
      <w:proofErr w:type="spellStart"/>
      <w:r w:rsidRPr="00191FA6">
        <w:rPr>
          <w:i/>
        </w:rPr>
        <w:t>sps-AssistanceInfoReport</w:t>
      </w:r>
      <w:proofErr w:type="spellEnd"/>
      <w:r w:rsidRPr="00191FA6">
        <w:t>, if configured;</w:t>
      </w:r>
    </w:p>
    <w:p w:rsidR="00191FA6" w:rsidRPr="00191FA6" w:rsidRDefault="00191FA6" w:rsidP="00191FA6">
      <w:pPr>
        <w:ind w:left="851" w:hanging="284"/>
      </w:pPr>
      <w:r w:rsidRPr="00191FA6">
        <w:t>2&gt;</w:t>
      </w:r>
      <w:r w:rsidRPr="00191FA6">
        <w:tab/>
        <w:t xml:space="preserve">release </w:t>
      </w:r>
      <w:proofErr w:type="spellStart"/>
      <w:r w:rsidRPr="00191FA6">
        <w:rPr>
          <w:i/>
        </w:rPr>
        <w:t>measSubframePatternPCell</w:t>
      </w:r>
      <w:proofErr w:type="spellEnd"/>
      <w:r w:rsidRPr="00191FA6">
        <w:t>, if configured;</w:t>
      </w:r>
    </w:p>
    <w:p w:rsidR="00191FA6" w:rsidRPr="00191FA6" w:rsidRDefault="00191FA6" w:rsidP="00191FA6">
      <w:pPr>
        <w:ind w:left="851" w:hanging="284"/>
      </w:pPr>
      <w:r w:rsidRPr="00191FA6">
        <w:t>2&gt;</w:t>
      </w:r>
      <w:r w:rsidRPr="00191FA6">
        <w:tab/>
        <w:t>if the UE was configured with DC:</w:t>
      </w:r>
    </w:p>
    <w:p w:rsidR="00191FA6" w:rsidRPr="00191FA6" w:rsidRDefault="00191FA6" w:rsidP="00191FA6">
      <w:pPr>
        <w:ind w:left="1135" w:hanging="284"/>
      </w:pPr>
      <w:r w:rsidRPr="00191FA6">
        <w:t>3&gt;</w:t>
      </w:r>
      <w:r w:rsidRPr="00191FA6">
        <w:tab/>
        <w:t xml:space="preserve">release the entire SCG configuration, if configured, except for the DRB configuration (as configured by </w:t>
      </w:r>
      <w:proofErr w:type="spellStart"/>
      <w:r w:rsidRPr="00191FA6">
        <w:rPr>
          <w:i/>
        </w:rPr>
        <w:t>drb-ToAddModListSCG</w:t>
      </w:r>
      <w:proofErr w:type="spellEnd"/>
      <w:r w:rsidRPr="00191FA6">
        <w:t>);</w:t>
      </w:r>
    </w:p>
    <w:p w:rsidR="00191FA6" w:rsidRPr="00191FA6" w:rsidRDefault="00191FA6" w:rsidP="00191FA6">
      <w:pPr>
        <w:ind w:left="851" w:hanging="284"/>
      </w:pPr>
      <w:r w:rsidRPr="00191FA6">
        <w:t>2&gt;</w:t>
      </w:r>
      <w:r w:rsidRPr="00191FA6">
        <w:tab/>
        <w:t xml:space="preserve">release </w:t>
      </w:r>
      <w:proofErr w:type="spellStart"/>
      <w:r w:rsidRPr="00191FA6">
        <w:rPr>
          <w:i/>
        </w:rPr>
        <w:t>naics</w:t>
      </w:r>
      <w:proofErr w:type="spellEnd"/>
      <w:r w:rsidRPr="00191FA6">
        <w:rPr>
          <w:i/>
        </w:rPr>
        <w:t>-Info</w:t>
      </w:r>
      <w:r w:rsidRPr="00191FA6">
        <w:t xml:space="preserve"> for the </w:t>
      </w:r>
      <w:proofErr w:type="spellStart"/>
      <w:r w:rsidRPr="00191FA6">
        <w:t>PCell</w:t>
      </w:r>
      <w:proofErr w:type="spellEnd"/>
      <w:r w:rsidRPr="00191FA6">
        <w:t>, if configured;</w:t>
      </w:r>
    </w:p>
    <w:p w:rsidR="00191FA6" w:rsidRPr="00191FA6" w:rsidRDefault="00191FA6" w:rsidP="00191FA6">
      <w:pPr>
        <w:ind w:left="851" w:hanging="284"/>
      </w:pPr>
      <w:r w:rsidRPr="00191FA6">
        <w:t>2&gt;</w:t>
      </w:r>
      <w:r w:rsidRPr="00191FA6">
        <w:tab/>
        <w:t>release the LWA configuration, if configured, as described in 5.6.14.3;</w:t>
      </w:r>
    </w:p>
    <w:p w:rsidR="00191FA6" w:rsidRPr="00191FA6" w:rsidRDefault="00191FA6" w:rsidP="00191FA6">
      <w:pPr>
        <w:ind w:left="851" w:hanging="284"/>
      </w:pPr>
      <w:r w:rsidRPr="00191FA6">
        <w:t>2&gt;</w:t>
      </w:r>
      <w:r w:rsidRPr="00191FA6">
        <w:tab/>
        <w:t>release the LWIP configuration, if configured, as described in 5.6.17.3;</w:t>
      </w:r>
    </w:p>
    <w:p w:rsidR="00191FA6" w:rsidRPr="00191FA6" w:rsidRDefault="00191FA6" w:rsidP="00191FA6">
      <w:pPr>
        <w:ind w:left="851" w:hanging="284"/>
      </w:pPr>
      <w:r w:rsidRPr="00191FA6">
        <w:t>2&gt;</w:t>
      </w:r>
      <w:r w:rsidRPr="00191FA6">
        <w:tab/>
        <w:t xml:space="preserve">release </w:t>
      </w:r>
      <w:proofErr w:type="spellStart"/>
      <w:r w:rsidRPr="00191FA6">
        <w:rPr>
          <w:i/>
        </w:rPr>
        <w:t>bw-PreferenceIndicationTimer</w:t>
      </w:r>
      <w:proofErr w:type="spellEnd"/>
      <w:r w:rsidRPr="00191FA6">
        <w:t>, if configured and stop timer T341, if running;</w:t>
      </w:r>
    </w:p>
    <w:p w:rsidR="00191FA6" w:rsidRPr="00191FA6" w:rsidRDefault="00191FA6" w:rsidP="00191FA6">
      <w:pPr>
        <w:ind w:left="851" w:hanging="284"/>
      </w:pPr>
      <w:r w:rsidRPr="00191FA6">
        <w:t>2&gt;</w:t>
      </w:r>
      <w:r w:rsidRPr="00191FA6">
        <w:tab/>
        <w:t xml:space="preserve">release </w:t>
      </w:r>
      <w:proofErr w:type="spellStart"/>
      <w:r w:rsidRPr="00191FA6">
        <w:rPr>
          <w:i/>
        </w:rPr>
        <w:t>delayBudgetReportingConfig</w:t>
      </w:r>
      <w:proofErr w:type="spellEnd"/>
      <w:r w:rsidRPr="00191FA6">
        <w:t>, if configured and stop timer T342, if running;</w:t>
      </w:r>
    </w:p>
    <w:p w:rsidR="00191FA6" w:rsidRPr="00191FA6" w:rsidRDefault="00191FA6" w:rsidP="00191FA6">
      <w:pPr>
        <w:ind w:left="851" w:hanging="284"/>
      </w:pPr>
      <w:r w:rsidRPr="00191FA6">
        <w:t>2&gt;</w:t>
      </w:r>
      <w:r w:rsidRPr="00191FA6">
        <w:tab/>
        <w:t xml:space="preserve">release </w:t>
      </w:r>
      <w:proofErr w:type="spellStart"/>
      <w:r w:rsidRPr="00191FA6">
        <w:rPr>
          <w:i/>
        </w:rPr>
        <w:t>ailc-BitConfig</w:t>
      </w:r>
      <w:proofErr w:type="spellEnd"/>
      <w:r w:rsidRPr="00191FA6">
        <w:t>, if configured;</w:t>
      </w:r>
    </w:p>
    <w:p w:rsidR="00322653" w:rsidRDefault="00191FA6" w:rsidP="00322653">
      <w:pPr>
        <w:ind w:left="851" w:hanging="284"/>
        <w:rPr>
          <w:ins w:id="103" w:author="Seungri Jin (Samsung)" w:date="2021-02-01T17:51:00Z"/>
        </w:rPr>
      </w:pPr>
      <w:r w:rsidRPr="00191FA6">
        <w:t>2&gt;</w:t>
      </w:r>
      <w:r w:rsidRPr="00191FA6">
        <w:tab/>
        <w:t xml:space="preserve">release </w:t>
      </w:r>
      <w:proofErr w:type="spellStart"/>
      <w:r w:rsidRPr="00191FA6">
        <w:rPr>
          <w:i/>
          <w:iCs/>
        </w:rPr>
        <w:t>uplinkDataCompression</w:t>
      </w:r>
      <w:proofErr w:type="spellEnd"/>
      <w:r w:rsidRPr="00191FA6">
        <w:rPr>
          <w:iCs/>
        </w:rPr>
        <w:t>,</w:t>
      </w:r>
      <w:r w:rsidRPr="00191FA6">
        <w:t xml:space="preserve"> if configured;</w:t>
      </w:r>
    </w:p>
    <w:p w:rsidR="00191FA6" w:rsidRPr="00191FA6" w:rsidRDefault="00322653" w:rsidP="00322653">
      <w:pPr>
        <w:pStyle w:val="B2"/>
      </w:pPr>
      <w:ins w:id="104" w:author="Seungri Jin (Samsung)" w:date="2021-02-01T17:51:00Z">
        <w:r w:rsidRPr="003A29AF">
          <w:t>2&gt;</w:t>
        </w:r>
        <w:r w:rsidRPr="003A29AF">
          <w:tab/>
          <w:t xml:space="preserve">release </w:t>
        </w:r>
        <w:proofErr w:type="spellStart"/>
        <w:r w:rsidRPr="003A29AF">
          <w:rPr>
            <w:i/>
          </w:rPr>
          <w:t>overheatingAssistanceConfig</w:t>
        </w:r>
        <w:proofErr w:type="spellEnd"/>
        <w:r w:rsidRPr="00583FA0">
          <w:rPr>
            <w:i/>
          </w:rPr>
          <w:t xml:space="preserve"> </w:t>
        </w:r>
        <w:r w:rsidRPr="00583FA0">
          <w:t>and</w:t>
        </w:r>
        <w:r w:rsidRPr="00583FA0">
          <w:rPr>
            <w:i/>
          </w:rPr>
          <w:t xml:space="preserve"> </w:t>
        </w:r>
        <w:proofErr w:type="spellStart"/>
        <w:r w:rsidRPr="00583FA0">
          <w:rPr>
            <w:i/>
          </w:rPr>
          <w:t>overheatingAssistanceConfigForSCG</w:t>
        </w:r>
        <w:proofErr w:type="spellEnd"/>
        <w:r w:rsidRPr="003A29AF">
          <w:t>, if configured and stop timer T345, if running;</w:t>
        </w:r>
      </w:ins>
    </w:p>
    <w:p w:rsidR="00191FA6" w:rsidRPr="00191FA6" w:rsidRDefault="00191FA6" w:rsidP="00191FA6">
      <w:pPr>
        <w:keepLines/>
        <w:ind w:left="1135" w:hanging="851"/>
      </w:pPr>
      <w:r w:rsidRPr="00191FA6">
        <w:t>NOTE 1a:</w:t>
      </w:r>
      <w:r w:rsidRPr="00191FA6">
        <w:tab/>
        <w:t>The parameters and configurations are released from the UE Inactive AS context if the UE is resuming an RRC connection from RRC_INACTIVE.</w:t>
      </w:r>
    </w:p>
    <w:p w:rsidR="00191FA6" w:rsidRPr="00191FA6" w:rsidRDefault="00191FA6" w:rsidP="00191FA6">
      <w:pPr>
        <w:ind w:left="568" w:hanging="284"/>
      </w:pPr>
      <w:r w:rsidRPr="00191FA6">
        <w:t>1&gt;</w:t>
      </w:r>
      <w:r w:rsidRPr="00191FA6">
        <w:tab/>
        <w:t xml:space="preserve">if the UE is </w:t>
      </w:r>
      <w:r w:rsidRPr="00191FA6" w:rsidDel="004B72E9">
        <w:rPr>
          <w:lang w:eastAsia="ko-KR"/>
        </w:rPr>
        <w:t xml:space="preserve">establishing </w:t>
      </w:r>
      <w:r w:rsidRPr="00191FA6">
        <w:rPr>
          <w:lang w:eastAsia="ko-KR"/>
        </w:rPr>
        <w:t xml:space="preserve">or </w:t>
      </w:r>
      <w:r w:rsidRPr="00191FA6">
        <w:t>resuming an RRC connection from a suspended RRC connection:</w:t>
      </w:r>
    </w:p>
    <w:p w:rsidR="00191FA6" w:rsidRPr="00191FA6" w:rsidDel="004B72E9" w:rsidRDefault="00191FA6" w:rsidP="00191FA6">
      <w:pPr>
        <w:ind w:left="851" w:hanging="284"/>
        <w:rPr>
          <w:lang w:eastAsia="ko-KR"/>
        </w:rPr>
      </w:pPr>
      <w:r w:rsidRPr="00191FA6">
        <w:t>2</w:t>
      </w:r>
      <w:r w:rsidRPr="00191FA6" w:rsidDel="004B72E9">
        <w:t>&gt;</w:t>
      </w:r>
      <w:r w:rsidRPr="00191FA6">
        <w:tab/>
      </w:r>
      <w:r w:rsidRPr="00191FA6" w:rsidDel="004B72E9">
        <w:t xml:space="preserve">if the UE has a stored </w:t>
      </w:r>
      <w:proofErr w:type="spellStart"/>
      <w:r w:rsidRPr="00191FA6" w:rsidDel="004B72E9">
        <w:rPr>
          <w:i/>
        </w:rPr>
        <w:t>pur-Config</w:t>
      </w:r>
      <w:proofErr w:type="spellEnd"/>
      <w:r w:rsidRPr="00191FA6" w:rsidDel="004B72E9">
        <w:t xml:space="preserve"> and</w:t>
      </w:r>
      <w:r w:rsidRPr="00191FA6" w:rsidDel="004B72E9">
        <w:rPr>
          <w:lang w:eastAsia="ko-KR"/>
        </w:rPr>
        <w:t xml:space="preserve"> the cell </w:t>
      </w:r>
      <w:r w:rsidRPr="00191FA6">
        <w:rPr>
          <w:lang w:eastAsia="ko-KR"/>
        </w:rPr>
        <w:t xml:space="preserve">is </w:t>
      </w:r>
      <w:r w:rsidRPr="00191FA6" w:rsidDel="004B72E9">
        <w:rPr>
          <w:lang w:eastAsia="ko-KR"/>
        </w:rPr>
        <w:t xml:space="preserve">different from the cell where </w:t>
      </w:r>
      <w:proofErr w:type="spellStart"/>
      <w:r w:rsidRPr="00191FA6" w:rsidDel="004B72E9">
        <w:rPr>
          <w:i/>
        </w:rPr>
        <w:t>pur-Config</w:t>
      </w:r>
      <w:proofErr w:type="spellEnd"/>
      <w:r w:rsidRPr="00191FA6" w:rsidDel="004B72E9">
        <w:rPr>
          <w:i/>
        </w:rPr>
        <w:t xml:space="preserve"> </w:t>
      </w:r>
      <w:r w:rsidRPr="00191FA6" w:rsidDel="004B72E9">
        <w:t>was provided</w:t>
      </w:r>
      <w:r w:rsidRPr="00191FA6" w:rsidDel="004B72E9">
        <w:rPr>
          <w:lang w:eastAsia="ko-KR"/>
        </w:rPr>
        <w:t>:</w:t>
      </w:r>
    </w:p>
    <w:p w:rsidR="00191FA6" w:rsidRPr="00191FA6" w:rsidDel="004B72E9" w:rsidRDefault="00191FA6" w:rsidP="00191FA6">
      <w:pPr>
        <w:ind w:left="1135" w:hanging="284"/>
      </w:pPr>
      <w:r w:rsidRPr="00191FA6">
        <w:t>3</w:t>
      </w:r>
      <w:r w:rsidRPr="00191FA6" w:rsidDel="004B72E9">
        <w:t>&gt;</w:t>
      </w:r>
      <w:r w:rsidRPr="00191FA6">
        <w:tab/>
      </w:r>
      <w:r w:rsidRPr="00191FA6" w:rsidDel="004B72E9">
        <w:t xml:space="preserve">if </w:t>
      </w:r>
      <w:proofErr w:type="spellStart"/>
      <w:r w:rsidRPr="00191FA6" w:rsidDel="004B72E9">
        <w:rPr>
          <w:i/>
        </w:rPr>
        <w:t>pur-TimeAlignmentTimer</w:t>
      </w:r>
      <w:proofErr w:type="spellEnd"/>
      <w:r w:rsidRPr="00191FA6" w:rsidDel="004B72E9">
        <w:t xml:space="preserve"> is configured, indicate to lower layers that </w:t>
      </w:r>
      <w:proofErr w:type="spellStart"/>
      <w:r w:rsidRPr="00191FA6" w:rsidDel="004B72E9">
        <w:rPr>
          <w:i/>
        </w:rPr>
        <w:t>pur-TimeAlignmentTimer</w:t>
      </w:r>
      <w:proofErr w:type="spellEnd"/>
      <w:r w:rsidRPr="00191FA6" w:rsidDel="004B72E9">
        <w:t xml:space="preserve"> is released;</w:t>
      </w:r>
    </w:p>
    <w:p w:rsidR="00191FA6" w:rsidRPr="00191FA6" w:rsidDel="004B72E9" w:rsidRDefault="00191FA6" w:rsidP="00191FA6">
      <w:pPr>
        <w:ind w:left="1135" w:hanging="284"/>
      </w:pPr>
      <w:r w:rsidRPr="00191FA6">
        <w:t>3</w:t>
      </w:r>
      <w:r w:rsidRPr="00191FA6" w:rsidDel="004B72E9">
        <w:t>&gt;</w:t>
      </w:r>
      <w:r w:rsidRPr="00191FA6" w:rsidDel="004B72E9">
        <w:tab/>
        <w:t xml:space="preserve">release </w:t>
      </w:r>
      <w:proofErr w:type="spellStart"/>
      <w:r w:rsidRPr="00191FA6" w:rsidDel="004B72E9">
        <w:rPr>
          <w:i/>
        </w:rPr>
        <w:t>pur-Config</w:t>
      </w:r>
      <w:proofErr w:type="spellEnd"/>
      <w:r w:rsidRPr="00191FA6" w:rsidDel="004B72E9">
        <w:t>;</w:t>
      </w:r>
    </w:p>
    <w:p w:rsidR="00191FA6" w:rsidRPr="00191FA6" w:rsidDel="004B72E9" w:rsidRDefault="00191FA6" w:rsidP="00191FA6">
      <w:pPr>
        <w:ind w:left="1135" w:hanging="284"/>
      </w:pPr>
      <w:r w:rsidRPr="00191FA6">
        <w:t>3</w:t>
      </w:r>
      <w:r w:rsidRPr="00191FA6" w:rsidDel="004B72E9">
        <w:t>&gt;</w:t>
      </w:r>
      <w:r w:rsidRPr="00191FA6" w:rsidDel="004B72E9">
        <w:tab/>
        <w:t xml:space="preserve">discard previously stored </w:t>
      </w:r>
      <w:proofErr w:type="spellStart"/>
      <w:r w:rsidRPr="00191FA6" w:rsidDel="004B72E9">
        <w:rPr>
          <w:i/>
        </w:rPr>
        <w:t>pur-Config</w:t>
      </w:r>
      <w:proofErr w:type="spellEnd"/>
      <w:r w:rsidRPr="00191FA6">
        <w:t>;</w:t>
      </w:r>
    </w:p>
    <w:p w:rsidR="00191FA6" w:rsidRPr="00191FA6" w:rsidRDefault="00191FA6" w:rsidP="00191FA6">
      <w:pPr>
        <w:ind w:left="568" w:hanging="284"/>
      </w:pPr>
      <w:r w:rsidRPr="00191FA6">
        <w:lastRenderedPageBreak/>
        <w:t>1&gt;</w:t>
      </w:r>
      <w:r w:rsidRPr="00191FA6">
        <w:tab/>
        <w:t>apply the default physical channel configuration as specified in 9.2.4;</w:t>
      </w:r>
    </w:p>
    <w:p w:rsidR="00191FA6" w:rsidRPr="00191FA6" w:rsidRDefault="00191FA6" w:rsidP="00191FA6">
      <w:pPr>
        <w:ind w:left="568" w:hanging="284"/>
      </w:pPr>
      <w:r w:rsidRPr="00191FA6">
        <w:t>1&gt;</w:t>
      </w:r>
      <w:r w:rsidRPr="00191FA6">
        <w:tab/>
        <w:t>apply the default semi-persistent scheduling configuration as specified in 9.2.3;</w:t>
      </w:r>
    </w:p>
    <w:p w:rsidR="00191FA6" w:rsidRPr="00191FA6" w:rsidRDefault="00191FA6" w:rsidP="00191FA6">
      <w:pPr>
        <w:ind w:left="568" w:hanging="284"/>
      </w:pPr>
      <w:r w:rsidRPr="00191FA6">
        <w:t>1&gt;</w:t>
      </w:r>
      <w:r w:rsidRPr="00191FA6">
        <w:tab/>
        <w:t>apply the default MAC main configuration as specified in 9.2.2;</w:t>
      </w:r>
    </w:p>
    <w:p w:rsidR="00191FA6" w:rsidRPr="00191FA6" w:rsidRDefault="00191FA6" w:rsidP="00191FA6">
      <w:pPr>
        <w:ind w:left="568" w:hanging="284"/>
      </w:pPr>
      <w:r w:rsidRPr="00191FA6">
        <w:t>1&gt;</w:t>
      </w:r>
      <w:r w:rsidRPr="00191FA6">
        <w:tab/>
        <w:t>apply the CCCH configuration as specified in 9.1.1.2;</w:t>
      </w:r>
    </w:p>
    <w:p w:rsidR="00191FA6" w:rsidRPr="00191FA6" w:rsidRDefault="00191FA6" w:rsidP="00191FA6">
      <w:pPr>
        <w:ind w:left="568" w:hanging="284"/>
      </w:pPr>
      <w:r w:rsidRPr="00191FA6">
        <w:t>1&gt;</w:t>
      </w:r>
      <w:r w:rsidRPr="00191FA6">
        <w:tab/>
        <w:t xml:space="preserve">apply the </w:t>
      </w:r>
      <w:proofErr w:type="spellStart"/>
      <w:r w:rsidRPr="00191FA6">
        <w:rPr>
          <w:i/>
        </w:rPr>
        <w:t>timeAlignmentTimerCommon</w:t>
      </w:r>
      <w:proofErr w:type="spellEnd"/>
      <w:r w:rsidRPr="00191FA6">
        <w:t xml:space="preserve"> included in </w:t>
      </w:r>
      <w:r w:rsidRPr="00191FA6">
        <w:rPr>
          <w:i/>
        </w:rPr>
        <w:t>SystemInformationBlockType2</w:t>
      </w:r>
      <w:r w:rsidRPr="00191FA6">
        <w:t>;</w:t>
      </w:r>
    </w:p>
    <w:p w:rsidR="00191FA6" w:rsidRPr="00191FA6" w:rsidRDefault="00191FA6" w:rsidP="00191FA6">
      <w:pPr>
        <w:ind w:left="568" w:hanging="284"/>
      </w:pPr>
      <w:r w:rsidRPr="00191FA6">
        <w:t>1&gt;</w:t>
      </w:r>
      <w:r w:rsidRPr="00191FA6">
        <w:tab/>
        <w:t>start timer T300;</w:t>
      </w:r>
    </w:p>
    <w:p w:rsidR="00191FA6" w:rsidRPr="00191FA6" w:rsidRDefault="00191FA6" w:rsidP="00191FA6">
      <w:pPr>
        <w:ind w:left="568" w:hanging="284"/>
      </w:pPr>
      <w:r w:rsidRPr="00191FA6">
        <w:t>1&gt;</w:t>
      </w:r>
      <w:r w:rsidRPr="00191FA6">
        <w:tab/>
        <w:t>if the UE is resuming an RRC connection from a suspended RRC connection:</w:t>
      </w:r>
    </w:p>
    <w:p w:rsidR="00191FA6" w:rsidRPr="00191FA6" w:rsidRDefault="00191FA6" w:rsidP="00191FA6">
      <w:pPr>
        <w:ind w:left="851" w:hanging="284"/>
      </w:pPr>
      <w:r w:rsidRPr="00191FA6">
        <w:t>2&gt;</w:t>
      </w:r>
      <w:r w:rsidRPr="00191FA6">
        <w:tab/>
        <w:t xml:space="preserve">initiate transmission of the </w:t>
      </w:r>
      <w:proofErr w:type="spellStart"/>
      <w:r w:rsidRPr="00191FA6">
        <w:rPr>
          <w:i/>
        </w:rPr>
        <w:t>RRCConnectionResumeRequest</w:t>
      </w:r>
      <w:proofErr w:type="spellEnd"/>
      <w:r w:rsidRPr="00191FA6">
        <w:t xml:space="preserve"> message in accordance with 5.3.3.3a;</w:t>
      </w:r>
    </w:p>
    <w:p w:rsidR="00191FA6" w:rsidRPr="00191FA6" w:rsidRDefault="00191FA6" w:rsidP="00191FA6">
      <w:pPr>
        <w:ind w:left="568" w:hanging="284"/>
      </w:pPr>
      <w:r w:rsidRPr="00191FA6">
        <w:t>1&gt;</w:t>
      </w:r>
      <w:r w:rsidRPr="00191FA6">
        <w:tab/>
        <w:t>else if the UE is resuming an RRC connection from RRC_INACTIVE:</w:t>
      </w:r>
    </w:p>
    <w:p w:rsidR="00191FA6" w:rsidRPr="00191FA6" w:rsidRDefault="00191FA6" w:rsidP="00191FA6">
      <w:pPr>
        <w:ind w:left="851" w:hanging="284"/>
      </w:pPr>
      <w:r w:rsidRPr="00191FA6">
        <w:t>2&gt;</w:t>
      </w:r>
      <w:r w:rsidRPr="00191FA6">
        <w:tab/>
        <w:t xml:space="preserve">set the variable </w:t>
      </w:r>
      <w:proofErr w:type="spellStart"/>
      <w:r w:rsidRPr="00191FA6">
        <w:rPr>
          <w:i/>
        </w:rPr>
        <w:t>pendingRnaUpdate</w:t>
      </w:r>
      <w:proofErr w:type="spellEnd"/>
      <w:r w:rsidRPr="00191FA6">
        <w:t xml:space="preserve"> to 'FALSE';</w:t>
      </w:r>
    </w:p>
    <w:p w:rsidR="00191FA6" w:rsidRPr="00191FA6" w:rsidRDefault="00191FA6" w:rsidP="00191FA6">
      <w:pPr>
        <w:ind w:left="851" w:hanging="284"/>
      </w:pPr>
      <w:r w:rsidRPr="00191FA6">
        <w:t>2&gt;</w:t>
      </w:r>
      <w:r w:rsidRPr="00191FA6">
        <w:tab/>
        <w:t xml:space="preserve">initiate transmission of the </w:t>
      </w:r>
      <w:proofErr w:type="spellStart"/>
      <w:r w:rsidRPr="00191FA6">
        <w:rPr>
          <w:i/>
        </w:rPr>
        <w:t>RRCConnectionResumeRequest</w:t>
      </w:r>
      <w:proofErr w:type="spellEnd"/>
      <w:r w:rsidRPr="00191FA6">
        <w:t xml:space="preserve"> message in accordance with 5.3.3.3a;</w:t>
      </w:r>
    </w:p>
    <w:p w:rsidR="00191FA6" w:rsidRPr="00191FA6" w:rsidRDefault="00191FA6" w:rsidP="00191FA6">
      <w:pPr>
        <w:ind w:left="568" w:hanging="284"/>
      </w:pPr>
      <w:r w:rsidRPr="00191FA6">
        <w:t>1&gt;</w:t>
      </w:r>
      <w:r w:rsidRPr="00191FA6">
        <w:tab/>
        <w:t>else:</w:t>
      </w:r>
    </w:p>
    <w:p w:rsidR="00191FA6" w:rsidRPr="00191FA6" w:rsidRDefault="00191FA6" w:rsidP="00191FA6">
      <w:pPr>
        <w:ind w:left="851" w:hanging="284"/>
      </w:pPr>
      <w:r w:rsidRPr="00191FA6">
        <w:t>2&gt;</w:t>
      </w:r>
      <w:r w:rsidRPr="00191FA6">
        <w:tab/>
        <w:t xml:space="preserve">if stored, discard the UE AS context, UE Inactive AS context and </w:t>
      </w:r>
      <w:proofErr w:type="spellStart"/>
      <w:r w:rsidRPr="00191FA6">
        <w:rPr>
          <w:i/>
        </w:rPr>
        <w:t>resumeIdentity</w:t>
      </w:r>
      <w:proofErr w:type="spellEnd"/>
      <w:r w:rsidRPr="00191FA6">
        <w:t>;</w:t>
      </w:r>
    </w:p>
    <w:p w:rsidR="00191FA6" w:rsidRPr="00191FA6" w:rsidRDefault="00191FA6" w:rsidP="00191FA6">
      <w:pPr>
        <w:ind w:left="851" w:hanging="284"/>
      </w:pPr>
      <w:r w:rsidRPr="00191FA6">
        <w:t>2&gt;</w:t>
      </w:r>
      <w:r w:rsidRPr="00191FA6">
        <w:tab/>
        <w:t xml:space="preserve">release </w:t>
      </w:r>
      <w:proofErr w:type="spellStart"/>
      <w:r w:rsidRPr="00191FA6">
        <w:rPr>
          <w:i/>
        </w:rPr>
        <w:t>rrc-InactiveConfig</w:t>
      </w:r>
      <w:proofErr w:type="spellEnd"/>
      <w:r w:rsidRPr="00191FA6">
        <w:t>, if configured;</w:t>
      </w:r>
    </w:p>
    <w:p w:rsidR="00191FA6" w:rsidRPr="00191FA6" w:rsidRDefault="00191FA6" w:rsidP="00191FA6">
      <w:pPr>
        <w:ind w:left="851" w:hanging="284"/>
      </w:pPr>
      <w:r w:rsidRPr="00191FA6">
        <w:t>2&gt;</w:t>
      </w:r>
      <w:r w:rsidRPr="00191FA6">
        <w:tab/>
        <w:t>if the UE is initiating CP-EDT in accordance with conditions in 5.3.3.1b; or</w:t>
      </w:r>
    </w:p>
    <w:p w:rsidR="00191FA6" w:rsidRPr="00191FA6" w:rsidRDefault="00191FA6" w:rsidP="00191FA6">
      <w:pPr>
        <w:ind w:left="851" w:hanging="284"/>
      </w:pPr>
      <w:r w:rsidRPr="00191FA6">
        <w:t>2&gt;</w:t>
      </w:r>
      <w:r w:rsidRPr="00191FA6">
        <w:tab/>
        <w:t>if the UE is initiating CP transmission using PUR in accordance with conditions in 5.3.3.1c:</w:t>
      </w:r>
    </w:p>
    <w:p w:rsidR="00191FA6" w:rsidRPr="00191FA6" w:rsidRDefault="00191FA6" w:rsidP="00191FA6">
      <w:pPr>
        <w:ind w:left="1135" w:hanging="284"/>
      </w:pPr>
      <w:r w:rsidRPr="00191FA6">
        <w:t>3&gt;</w:t>
      </w:r>
      <w:r w:rsidRPr="00191FA6">
        <w:tab/>
        <w:t xml:space="preserve">initiate transmission of the </w:t>
      </w:r>
      <w:proofErr w:type="spellStart"/>
      <w:r w:rsidRPr="00191FA6">
        <w:rPr>
          <w:i/>
        </w:rPr>
        <w:t>RRCEarlyDataRequest</w:t>
      </w:r>
      <w:proofErr w:type="spellEnd"/>
      <w:r w:rsidRPr="00191FA6">
        <w:rPr>
          <w:i/>
        </w:rPr>
        <w:t xml:space="preserve"> </w:t>
      </w:r>
      <w:r w:rsidRPr="00191FA6">
        <w:t>message in accordance with 5.3.3.3b;</w:t>
      </w:r>
    </w:p>
    <w:p w:rsidR="00191FA6" w:rsidRPr="00191FA6" w:rsidRDefault="00191FA6" w:rsidP="00191FA6">
      <w:pPr>
        <w:ind w:left="851" w:hanging="284"/>
      </w:pPr>
      <w:r w:rsidRPr="00191FA6">
        <w:t>2&gt;</w:t>
      </w:r>
      <w:r w:rsidRPr="00191FA6">
        <w:tab/>
        <w:t>else:</w:t>
      </w:r>
    </w:p>
    <w:p w:rsidR="00191FA6" w:rsidRPr="00191FA6" w:rsidRDefault="00191FA6" w:rsidP="00191FA6">
      <w:pPr>
        <w:ind w:left="1135" w:hanging="284"/>
      </w:pPr>
      <w:r w:rsidRPr="00191FA6">
        <w:t>3&gt;</w:t>
      </w:r>
      <w:r w:rsidRPr="00191FA6">
        <w:tab/>
        <w:t xml:space="preserve">initiate transmission of the </w:t>
      </w:r>
      <w:proofErr w:type="spellStart"/>
      <w:r w:rsidRPr="00191FA6">
        <w:rPr>
          <w:i/>
        </w:rPr>
        <w:t>RRCConnectionRequest</w:t>
      </w:r>
      <w:proofErr w:type="spellEnd"/>
      <w:r w:rsidRPr="00191FA6">
        <w:t xml:space="preserve"> message in accordance with 5.3.3.3;</w:t>
      </w:r>
    </w:p>
    <w:p w:rsidR="00191FA6" w:rsidRPr="00191FA6" w:rsidRDefault="00191FA6" w:rsidP="00191FA6">
      <w:pPr>
        <w:ind w:left="568" w:hanging="284"/>
      </w:pPr>
      <w:r w:rsidRPr="00191FA6">
        <w:t>1&gt;</w:t>
      </w:r>
      <w:r w:rsidRPr="00191FA6">
        <w:tab/>
        <w:t xml:space="preserve">if stored, discard </w:t>
      </w:r>
      <w:proofErr w:type="spellStart"/>
      <w:r w:rsidRPr="00191FA6">
        <w:rPr>
          <w:i/>
          <w:iCs/>
        </w:rPr>
        <w:t>mt</w:t>
      </w:r>
      <w:proofErr w:type="spellEnd"/>
      <w:r w:rsidRPr="00191FA6">
        <w:rPr>
          <w:i/>
          <w:iCs/>
        </w:rPr>
        <w:t>-EDT</w:t>
      </w:r>
      <w:r w:rsidRPr="00191FA6">
        <w:t>;</w:t>
      </w:r>
    </w:p>
    <w:p w:rsidR="00191FA6" w:rsidRPr="00191FA6" w:rsidRDefault="00191FA6" w:rsidP="00191FA6">
      <w:pPr>
        <w:keepLines/>
        <w:ind w:left="1135" w:hanging="851"/>
      </w:pPr>
      <w:r w:rsidRPr="00191FA6">
        <w:t>NOTE 2:</w:t>
      </w:r>
      <w:r w:rsidRPr="00191FA6">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191FA6" w:rsidRPr="00191FA6" w:rsidRDefault="00191FA6" w:rsidP="00191FA6">
      <w:r w:rsidRPr="00191FA6">
        <w:t>For NB-</w:t>
      </w:r>
      <w:proofErr w:type="spellStart"/>
      <w:r w:rsidRPr="00191FA6">
        <w:t>IoT</w:t>
      </w:r>
      <w:proofErr w:type="spellEnd"/>
      <w:r w:rsidRPr="00191FA6">
        <w:t>, upon initiation of the procedure, the UE shall:</w:t>
      </w:r>
    </w:p>
    <w:p w:rsidR="00191FA6" w:rsidRPr="00191FA6" w:rsidRDefault="00191FA6" w:rsidP="00191FA6">
      <w:pPr>
        <w:ind w:left="568" w:hanging="284"/>
      </w:pPr>
      <w:r w:rsidRPr="00191FA6">
        <w:t>1&gt;</w:t>
      </w:r>
      <w:r w:rsidRPr="00191FA6">
        <w:tab/>
        <w:t>if the</w:t>
      </w:r>
      <w:r w:rsidRPr="00191FA6">
        <w:rPr>
          <w:i/>
        </w:rPr>
        <w:t xml:space="preserve"> </w:t>
      </w:r>
      <w:r w:rsidRPr="00191FA6">
        <w:t>UE</w:t>
      </w:r>
      <w:r w:rsidRPr="00191FA6">
        <w:rPr>
          <w:i/>
        </w:rPr>
        <w:t xml:space="preserve"> </w:t>
      </w:r>
      <w:r w:rsidRPr="00191FA6">
        <w:t>is connected to EPC:</w:t>
      </w:r>
    </w:p>
    <w:p w:rsidR="00191FA6" w:rsidRPr="00191FA6" w:rsidRDefault="00191FA6" w:rsidP="00191FA6">
      <w:pPr>
        <w:ind w:left="851" w:hanging="284"/>
      </w:pPr>
      <w:r w:rsidRPr="00191FA6">
        <w:t>2&gt;</w:t>
      </w:r>
      <w:r w:rsidRPr="00191FA6">
        <w:tab/>
        <w:t>if the</w:t>
      </w:r>
      <w:r w:rsidRPr="00191FA6">
        <w:rPr>
          <w:i/>
        </w:rPr>
        <w:t xml:space="preserve"> </w:t>
      </w:r>
      <w:r w:rsidRPr="00191FA6">
        <w:t>UE</w:t>
      </w:r>
      <w:r w:rsidRPr="00191FA6">
        <w:rPr>
          <w:i/>
        </w:rPr>
        <w:t xml:space="preserve"> </w:t>
      </w:r>
      <w:r w:rsidRPr="00191FA6">
        <w:t>is establishing or resuming the RRC connection for mobile originating exception data;</w:t>
      </w:r>
      <w:r w:rsidRPr="00191FA6">
        <w:rPr>
          <w:i/>
        </w:rPr>
        <w:t xml:space="preserve"> </w:t>
      </w:r>
      <w:r w:rsidRPr="00191FA6">
        <w:t>or</w:t>
      </w:r>
    </w:p>
    <w:p w:rsidR="00191FA6" w:rsidRPr="00191FA6" w:rsidRDefault="00191FA6" w:rsidP="00191FA6">
      <w:pPr>
        <w:ind w:left="851" w:hanging="284"/>
      </w:pPr>
      <w:r w:rsidRPr="00191FA6">
        <w:t>2&gt;</w:t>
      </w:r>
      <w:r w:rsidRPr="00191FA6">
        <w:tab/>
        <w:t>if the</w:t>
      </w:r>
      <w:r w:rsidRPr="00191FA6">
        <w:rPr>
          <w:i/>
        </w:rPr>
        <w:t xml:space="preserve"> </w:t>
      </w:r>
      <w:r w:rsidRPr="00191FA6">
        <w:t>UE</w:t>
      </w:r>
      <w:r w:rsidRPr="00191FA6">
        <w:rPr>
          <w:i/>
        </w:rPr>
        <w:t xml:space="preserve"> </w:t>
      </w:r>
      <w:r w:rsidRPr="00191FA6">
        <w:t>is establishing or resuming the RRC connection for mobile originating data;</w:t>
      </w:r>
      <w:r w:rsidRPr="00191FA6">
        <w:rPr>
          <w:i/>
        </w:rPr>
        <w:t xml:space="preserve"> </w:t>
      </w:r>
      <w:r w:rsidRPr="00191FA6">
        <w:t>or</w:t>
      </w:r>
    </w:p>
    <w:p w:rsidR="00191FA6" w:rsidRPr="00191FA6" w:rsidRDefault="00191FA6" w:rsidP="00191FA6">
      <w:pPr>
        <w:ind w:left="851" w:hanging="284"/>
      </w:pPr>
      <w:r w:rsidRPr="00191FA6">
        <w:t>2&gt;</w:t>
      </w:r>
      <w:r w:rsidRPr="00191FA6">
        <w:tab/>
        <w:t>if the</w:t>
      </w:r>
      <w:r w:rsidRPr="00191FA6">
        <w:rPr>
          <w:i/>
        </w:rPr>
        <w:t xml:space="preserve"> </w:t>
      </w:r>
      <w:r w:rsidRPr="00191FA6">
        <w:t>UE</w:t>
      </w:r>
      <w:r w:rsidRPr="00191FA6">
        <w:rPr>
          <w:i/>
        </w:rPr>
        <w:t xml:space="preserve"> </w:t>
      </w:r>
      <w:r w:rsidRPr="00191FA6">
        <w:t>is establishing or resuming the RRC connection for delay tolerant access;</w:t>
      </w:r>
      <w:r w:rsidRPr="00191FA6">
        <w:rPr>
          <w:i/>
        </w:rPr>
        <w:t xml:space="preserve"> </w:t>
      </w:r>
      <w:r w:rsidRPr="00191FA6">
        <w:t>or</w:t>
      </w:r>
    </w:p>
    <w:p w:rsidR="00191FA6" w:rsidRPr="00191FA6" w:rsidRDefault="00191FA6" w:rsidP="00191FA6">
      <w:pPr>
        <w:ind w:left="851" w:hanging="284"/>
      </w:pPr>
      <w:r w:rsidRPr="00191FA6">
        <w:t>2&gt;</w:t>
      </w:r>
      <w:r w:rsidRPr="00191FA6">
        <w:tab/>
        <w:t>if the</w:t>
      </w:r>
      <w:r w:rsidRPr="00191FA6">
        <w:rPr>
          <w:i/>
        </w:rPr>
        <w:t xml:space="preserve"> </w:t>
      </w:r>
      <w:r w:rsidRPr="00191FA6">
        <w:t>UE</w:t>
      </w:r>
      <w:r w:rsidRPr="00191FA6">
        <w:rPr>
          <w:i/>
        </w:rPr>
        <w:t xml:space="preserve"> </w:t>
      </w:r>
      <w:r w:rsidRPr="00191FA6">
        <w:t>is establishing or resuming the RRC connection for mobile originating signalling;</w:t>
      </w:r>
    </w:p>
    <w:p w:rsidR="00191FA6" w:rsidRPr="00191FA6" w:rsidRDefault="00191FA6" w:rsidP="00191FA6">
      <w:pPr>
        <w:ind w:left="1135" w:hanging="284"/>
      </w:pPr>
      <w:r w:rsidRPr="00191FA6">
        <w:t>3&gt;</w:t>
      </w:r>
      <w:r w:rsidRPr="00191FA6">
        <w:tab/>
        <w:t>perform access barring check as specified in 5.3.3.14;</w:t>
      </w:r>
    </w:p>
    <w:p w:rsidR="00191FA6" w:rsidRPr="00191FA6" w:rsidRDefault="00191FA6" w:rsidP="00191FA6">
      <w:pPr>
        <w:ind w:left="1135" w:hanging="284"/>
      </w:pPr>
      <w:r w:rsidRPr="00191FA6">
        <w:rPr>
          <w:rFonts w:eastAsia="PMingLiU"/>
          <w:lang w:eastAsia="zh-TW"/>
        </w:rPr>
        <w:t>3&gt;</w:t>
      </w:r>
      <w:r w:rsidRPr="00191FA6">
        <w:rPr>
          <w:rFonts w:eastAsia="PMingLiU"/>
          <w:lang w:eastAsia="zh-TW"/>
        </w:rPr>
        <w:tab/>
      </w:r>
      <w:r w:rsidRPr="00191FA6">
        <w:t>if access to the cell is barred:</w:t>
      </w:r>
    </w:p>
    <w:p w:rsidR="00191FA6" w:rsidRPr="00191FA6" w:rsidRDefault="00191FA6" w:rsidP="00191FA6">
      <w:pPr>
        <w:ind w:left="1418" w:hanging="284"/>
        <w:rPr>
          <w:lang w:eastAsia="zh-TW"/>
        </w:rPr>
      </w:pPr>
      <w:r w:rsidRPr="00191FA6">
        <w:rPr>
          <w:lang w:eastAsia="zh-TW"/>
        </w:rPr>
        <w:t>4&gt;</w:t>
      </w:r>
      <w:r w:rsidRPr="00191FA6">
        <w:rPr>
          <w:lang w:eastAsia="zh-TW"/>
        </w:rPr>
        <w:tab/>
        <w:t xml:space="preserve">inform upper layers about the failure to establish the RRC connection </w:t>
      </w:r>
      <w:r w:rsidRPr="00191FA6">
        <w:t xml:space="preserve">or failure to resume the RRC connection with suspend indication </w:t>
      </w:r>
      <w:r w:rsidRPr="00191FA6">
        <w:rPr>
          <w:lang w:eastAsia="zh-TW"/>
        </w:rPr>
        <w:t>and that access barring is applicable, upon which the procedure ends;</w:t>
      </w:r>
    </w:p>
    <w:p w:rsidR="00191FA6" w:rsidRPr="00191FA6" w:rsidRDefault="00191FA6" w:rsidP="00191FA6">
      <w:pPr>
        <w:ind w:left="568" w:hanging="284"/>
      </w:pPr>
      <w:r w:rsidRPr="00191FA6">
        <w:t>1&gt;</w:t>
      </w:r>
      <w:r w:rsidRPr="00191FA6">
        <w:tab/>
        <w:t>if the UE is connected to 5GC:</w:t>
      </w:r>
    </w:p>
    <w:p w:rsidR="00191FA6" w:rsidRPr="00191FA6" w:rsidRDefault="00191FA6" w:rsidP="00191FA6">
      <w:pPr>
        <w:ind w:left="851" w:hanging="284"/>
      </w:pPr>
      <w:r w:rsidRPr="00191FA6">
        <w:t>2&gt;</w:t>
      </w:r>
      <w:r w:rsidRPr="00191FA6">
        <w:tab/>
        <w:t>if the Access Category provided by the upper layers is different from '0':</w:t>
      </w:r>
    </w:p>
    <w:p w:rsidR="00191FA6" w:rsidRPr="00191FA6" w:rsidRDefault="00191FA6" w:rsidP="00191FA6">
      <w:pPr>
        <w:ind w:left="1135" w:hanging="284"/>
      </w:pPr>
      <w:r w:rsidRPr="00191FA6">
        <w:t>3&gt;</w:t>
      </w:r>
      <w:r w:rsidRPr="00191FA6">
        <w:tab/>
        <w:t>perform access barring check for per-NRSRP barring as specified in 5.3.3.14;</w:t>
      </w:r>
    </w:p>
    <w:p w:rsidR="00191FA6" w:rsidRPr="00191FA6" w:rsidRDefault="00191FA6" w:rsidP="00191FA6">
      <w:pPr>
        <w:ind w:left="1135" w:hanging="284"/>
      </w:pPr>
      <w:r w:rsidRPr="00191FA6">
        <w:lastRenderedPageBreak/>
        <w:t>3&gt;</w:t>
      </w:r>
      <w:r w:rsidRPr="00191FA6">
        <w:tab/>
        <w:t>if access to the cell is barred:</w:t>
      </w:r>
    </w:p>
    <w:p w:rsidR="00191FA6" w:rsidRPr="00191FA6" w:rsidRDefault="00191FA6" w:rsidP="00191FA6">
      <w:pPr>
        <w:ind w:left="1418" w:hanging="284"/>
      </w:pPr>
      <w:r w:rsidRPr="00191FA6">
        <w:t>4&gt;</w:t>
      </w:r>
      <w:r w:rsidRPr="00191FA6">
        <w:tab/>
        <w:t>inform upper layers about the failure to establish the RRC connection or failure to resume the RRC connection with suspend indication, upon which the procedure ends;</w:t>
      </w:r>
    </w:p>
    <w:p w:rsidR="00191FA6" w:rsidRPr="00191FA6" w:rsidRDefault="00191FA6" w:rsidP="00191FA6">
      <w:pPr>
        <w:ind w:left="1135" w:hanging="284"/>
      </w:pPr>
      <w:r w:rsidRPr="00191FA6">
        <w:t>3&gt;</w:t>
      </w:r>
      <w:r w:rsidRPr="00191FA6">
        <w:tab/>
        <w:t>else:</w:t>
      </w:r>
    </w:p>
    <w:p w:rsidR="00191FA6" w:rsidRPr="00191FA6" w:rsidRDefault="00191FA6" w:rsidP="00191FA6">
      <w:pPr>
        <w:ind w:left="1418" w:hanging="284"/>
      </w:pPr>
      <w:r w:rsidRPr="00191FA6">
        <w:t>4&gt;</w:t>
      </w:r>
      <w:r w:rsidRPr="00191FA6">
        <w:tab/>
        <w:t>perform the unified access control procedure as specified in 5.3.16 using the Access Category and Access Identities provided by upper layers;</w:t>
      </w:r>
    </w:p>
    <w:p w:rsidR="00191FA6" w:rsidRPr="00191FA6" w:rsidRDefault="00191FA6" w:rsidP="00191FA6">
      <w:pPr>
        <w:ind w:left="1418" w:hanging="284"/>
      </w:pPr>
      <w:r w:rsidRPr="00191FA6">
        <w:t>4&gt;</w:t>
      </w:r>
      <w:r w:rsidRPr="00191FA6">
        <w:tab/>
        <w:t>if the access attempt is barred, the procedure ends;</w:t>
      </w:r>
    </w:p>
    <w:p w:rsidR="00191FA6" w:rsidRPr="00191FA6" w:rsidRDefault="00191FA6" w:rsidP="00191FA6">
      <w:pPr>
        <w:ind w:left="568" w:hanging="284"/>
      </w:pPr>
      <w:r w:rsidRPr="00191FA6">
        <w:t>1&gt;</w:t>
      </w:r>
      <w:r w:rsidRPr="00191FA6">
        <w:tab/>
        <w:t xml:space="preserve">if the UE is </w:t>
      </w:r>
      <w:r w:rsidRPr="00191FA6" w:rsidDel="004B72E9">
        <w:rPr>
          <w:lang w:eastAsia="ko-KR"/>
        </w:rPr>
        <w:t xml:space="preserve">establishing </w:t>
      </w:r>
      <w:r w:rsidRPr="00191FA6">
        <w:rPr>
          <w:lang w:eastAsia="ko-KR"/>
        </w:rPr>
        <w:t xml:space="preserve">or </w:t>
      </w:r>
      <w:r w:rsidRPr="00191FA6">
        <w:t>resuming an RRC connection:</w:t>
      </w:r>
    </w:p>
    <w:p w:rsidR="00191FA6" w:rsidRPr="00191FA6" w:rsidDel="004B72E9" w:rsidRDefault="00191FA6" w:rsidP="00191FA6">
      <w:pPr>
        <w:ind w:left="851" w:hanging="284"/>
        <w:rPr>
          <w:lang w:eastAsia="ko-KR"/>
        </w:rPr>
      </w:pPr>
      <w:r w:rsidRPr="00191FA6">
        <w:t>2</w:t>
      </w:r>
      <w:r w:rsidRPr="00191FA6" w:rsidDel="004B72E9">
        <w:t>&gt;</w:t>
      </w:r>
      <w:r w:rsidRPr="00191FA6">
        <w:tab/>
      </w:r>
      <w:r w:rsidRPr="00191FA6" w:rsidDel="004B72E9">
        <w:t xml:space="preserve">if the UE has a stored </w:t>
      </w:r>
      <w:proofErr w:type="spellStart"/>
      <w:r w:rsidRPr="00191FA6" w:rsidDel="004B72E9">
        <w:rPr>
          <w:i/>
        </w:rPr>
        <w:t>pur-Config</w:t>
      </w:r>
      <w:proofErr w:type="spellEnd"/>
      <w:r w:rsidRPr="00191FA6" w:rsidDel="004B72E9">
        <w:t xml:space="preserve"> and</w:t>
      </w:r>
      <w:r w:rsidRPr="00191FA6" w:rsidDel="004B72E9">
        <w:rPr>
          <w:lang w:eastAsia="ko-KR"/>
        </w:rPr>
        <w:t xml:space="preserve"> the cell </w:t>
      </w:r>
      <w:r w:rsidRPr="00191FA6">
        <w:rPr>
          <w:lang w:eastAsia="ko-KR"/>
        </w:rPr>
        <w:t xml:space="preserve">is </w:t>
      </w:r>
      <w:r w:rsidRPr="00191FA6" w:rsidDel="004B72E9">
        <w:rPr>
          <w:lang w:eastAsia="ko-KR"/>
        </w:rPr>
        <w:t xml:space="preserve">different from the cell where </w:t>
      </w:r>
      <w:proofErr w:type="spellStart"/>
      <w:r w:rsidRPr="00191FA6" w:rsidDel="004B72E9">
        <w:rPr>
          <w:i/>
        </w:rPr>
        <w:t>pur-Config</w:t>
      </w:r>
      <w:proofErr w:type="spellEnd"/>
      <w:r w:rsidRPr="00191FA6" w:rsidDel="004B72E9">
        <w:rPr>
          <w:i/>
        </w:rPr>
        <w:t xml:space="preserve"> </w:t>
      </w:r>
      <w:r w:rsidRPr="00191FA6" w:rsidDel="004B72E9">
        <w:t>was provided</w:t>
      </w:r>
      <w:r w:rsidRPr="00191FA6" w:rsidDel="004B72E9">
        <w:rPr>
          <w:lang w:eastAsia="ko-KR"/>
        </w:rPr>
        <w:t>:</w:t>
      </w:r>
    </w:p>
    <w:p w:rsidR="00191FA6" w:rsidRPr="00191FA6" w:rsidDel="004B72E9" w:rsidRDefault="00191FA6" w:rsidP="00191FA6">
      <w:pPr>
        <w:ind w:left="1135" w:hanging="284"/>
      </w:pPr>
      <w:r w:rsidRPr="00191FA6">
        <w:t>3</w:t>
      </w:r>
      <w:r w:rsidRPr="00191FA6" w:rsidDel="004B72E9">
        <w:t>&gt;</w:t>
      </w:r>
      <w:r w:rsidRPr="00191FA6">
        <w:tab/>
      </w:r>
      <w:r w:rsidRPr="00191FA6" w:rsidDel="004B72E9">
        <w:t xml:space="preserve">if </w:t>
      </w:r>
      <w:proofErr w:type="spellStart"/>
      <w:r w:rsidRPr="00191FA6" w:rsidDel="004B72E9">
        <w:rPr>
          <w:i/>
        </w:rPr>
        <w:t>pur-TimeAlignmentTimer</w:t>
      </w:r>
      <w:proofErr w:type="spellEnd"/>
      <w:r w:rsidRPr="00191FA6" w:rsidDel="004B72E9">
        <w:t xml:space="preserve"> is configured, indicate to lower layers that </w:t>
      </w:r>
      <w:proofErr w:type="spellStart"/>
      <w:r w:rsidRPr="00191FA6" w:rsidDel="004B72E9">
        <w:rPr>
          <w:i/>
        </w:rPr>
        <w:t>pur-TimeAlignmentTimer</w:t>
      </w:r>
      <w:proofErr w:type="spellEnd"/>
      <w:r w:rsidRPr="00191FA6" w:rsidDel="004B72E9">
        <w:t xml:space="preserve"> is released;</w:t>
      </w:r>
    </w:p>
    <w:p w:rsidR="00191FA6" w:rsidRPr="00191FA6" w:rsidDel="004B72E9" w:rsidRDefault="00191FA6" w:rsidP="00191FA6">
      <w:pPr>
        <w:ind w:left="1135" w:hanging="284"/>
      </w:pPr>
      <w:r w:rsidRPr="00191FA6">
        <w:t>3</w:t>
      </w:r>
      <w:r w:rsidRPr="00191FA6" w:rsidDel="004B72E9">
        <w:t>&gt;</w:t>
      </w:r>
      <w:r w:rsidRPr="00191FA6" w:rsidDel="004B72E9">
        <w:tab/>
        <w:t xml:space="preserve">release </w:t>
      </w:r>
      <w:proofErr w:type="spellStart"/>
      <w:r w:rsidRPr="00191FA6" w:rsidDel="004B72E9">
        <w:rPr>
          <w:i/>
        </w:rPr>
        <w:t>pur-Config</w:t>
      </w:r>
      <w:proofErr w:type="spellEnd"/>
      <w:r w:rsidRPr="00191FA6" w:rsidDel="004B72E9">
        <w:t>;</w:t>
      </w:r>
    </w:p>
    <w:p w:rsidR="00191FA6" w:rsidRPr="00191FA6" w:rsidDel="004B72E9" w:rsidRDefault="00191FA6" w:rsidP="00191FA6">
      <w:pPr>
        <w:ind w:left="1135" w:hanging="284"/>
      </w:pPr>
      <w:r w:rsidRPr="00191FA6">
        <w:t>3</w:t>
      </w:r>
      <w:r w:rsidRPr="00191FA6" w:rsidDel="004B72E9">
        <w:t>&gt;</w:t>
      </w:r>
      <w:r w:rsidRPr="00191FA6" w:rsidDel="004B72E9">
        <w:tab/>
        <w:t xml:space="preserve">discard previously stored </w:t>
      </w:r>
      <w:proofErr w:type="spellStart"/>
      <w:r w:rsidRPr="00191FA6" w:rsidDel="004B72E9">
        <w:rPr>
          <w:i/>
        </w:rPr>
        <w:t>pur-Config</w:t>
      </w:r>
      <w:proofErr w:type="spellEnd"/>
      <w:r w:rsidRPr="00191FA6">
        <w:t>;</w:t>
      </w:r>
    </w:p>
    <w:p w:rsidR="00191FA6" w:rsidRPr="00191FA6" w:rsidRDefault="00191FA6" w:rsidP="00191FA6">
      <w:pPr>
        <w:ind w:left="568" w:hanging="284"/>
      </w:pPr>
      <w:r w:rsidRPr="00191FA6">
        <w:t>1&gt;</w:t>
      </w:r>
      <w:r w:rsidRPr="00191FA6">
        <w:tab/>
        <w:t>apply the default physical channel configuration as specified in 9.2.4;</w:t>
      </w:r>
    </w:p>
    <w:p w:rsidR="00191FA6" w:rsidRPr="00191FA6" w:rsidRDefault="00191FA6" w:rsidP="00191FA6">
      <w:pPr>
        <w:ind w:left="568" w:hanging="284"/>
      </w:pPr>
      <w:r w:rsidRPr="00191FA6">
        <w:t>1&gt;</w:t>
      </w:r>
      <w:r w:rsidRPr="00191FA6">
        <w:tab/>
        <w:t>apply the default MAC main configuration as specified in 9.2.2;</w:t>
      </w:r>
    </w:p>
    <w:p w:rsidR="00191FA6" w:rsidRPr="00191FA6" w:rsidRDefault="00191FA6" w:rsidP="00191FA6">
      <w:pPr>
        <w:ind w:left="568" w:hanging="284"/>
      </w:pPr>
      <w:r w:rsidRPr="00191FA6">
        <w:t>1&gt;</w:t>
      </w:r>
      <w:r w:rsidRPr="00191FA6">
        <w:tab/>
        <w:t>apply the CCCH configuration as specified in 9.1.1.2;</w:t>
      </w:r>
    </w:p>
    <w:p w:rsidR="00191FA6" w:rsidRPr="00191FA6" w:rsidRDefault="00191FA6" w:rsidP="00191FA6">
      <w:pPr>
        <w:ind w:left="568" w:hanging="284"/>
      </w:pPr>
      <w:r w:rsidRPr="00191FA6">
        <w:t>1&gt;</w:t>
      </w:r>
      <w:r w:rsidRPr="00191FA6">
        <w:tab/>
        <w:t>start timer T300;</w:t>
      </w:r>
    </w:p>
    <w:p w:rsidR="00191FA6" w:rsidRPr="00191FA6" w:rsidRDefault="00191FA6" w:rsidP="00191FA6">
      <w:pPr>
        <w:ind w:left="568" w:hanging="284"/>
      </w:pPr>
      <w:r w:rsidRPr="00191FA6">
        <w:t>1&gt;</w:t>
      </w:r>
      <w:r w:rsidRPr="00191FA6">
        <w:tab/>
        <w:t>if the UE is establishing an RRC connection:</w:t>
      </w:r>
    </w:p>
    <w:p w:rsidR="00191FA6" w:rsidRPr="00191FA6" w:rsidRDefault="00191FA6" w:rsidP="00191FA6">
      <w:pPr>
        <w:ind w:left="851" w:hanging="284"/>
        <w:rPr>
          <w:rFonts w:eastAsia="SimSun"/>
        </w:rPr>
      </w:pPr>
      <w:r w:rsidRPr="00191FA6">
        <w:rPr>
          <w:rFonts w:eastAsia="SimSun"/>
        </w:rPr>
        <w:t>2&gt;</w:t>
      </w:r>
      <w:r w:rsidRPr="00191FA6">
        <w:rPr>
          <w:rFonts w:eastAsia="SimSun"/>
        </w:rPr>
        <w:tab/>
        <w:t xml:space="preserve">if stored, discard the UE AS context and </w:t>
      </w:r>
      <w:proofErr w:type="spellStart"/>
      <w:r w:rsidRPr="00191FA6">
        <w:rPr>
          <w:rFonts w:eastAsia="SimSun"/>
          <w:i/>
        </w:rPr>
        <w:t>resumeIdentity</w:t>
      </w:r>
      <w:proofErr w:type="spellEnd"/>
      <w:r w:rsidRPr="00191FA6">
        <w:rPr>
          <w:rFonts w:eastAsia="SimSun"/>
        </w:rPr>
        <w:t>;</w:t>
      </w:r>
    </w:p>
    <w:p w:rsidR="00191FA6" w:rsidRPr="00191FA6" w:rsidRDefault="00191FA6" w:rsidP="00191FA6">
      <w:pPr>
        <w:ind w:left="851" w:hanging="284"/>
      </w:pPr>
      <w:r w:rsidRPr="00191FA6">
        <w:t>2&gt;</w:t>
      </w:r>
      <w:r w:rsidRPr="00191FA6">
        <w:tab/>
        <w:t>if the UE is initiating CP-EDT in accordance with conditions in 5.3.3.1b; or</w:t>
      </w:r>
    </w:p>
    <w:p w:rsidR="00191FA6" w:rsidRPr="00191FA6" w:rsidRDefault="00191FA6" w:rsidP="00191FA6">
      <w:pPr>
        <w:ind w:left="851" w:hanging="284"/>
      </w:pPr>
      <w:r w:rsidRPr="00191FA6">
        <w:t>2&gt;</w:t>
      </w:r>
      <w:r w:rsidRPr="00191FA6">
        <w:tab/>
        <w:t>if the UE is initiating CP transmission using PUR in accordance with conditions in 5.3.3.1c:</w:t>
      </w:r>
    </w:p>
    <w:p w:rsidR="00191FA6" w:rsidRPr="00191FA6" w:rsidRDefault="00191FA6" w:rsidP="00191FA6">
      <w:pPr>
        <w:ind w:left="1135" w:hanging="284"/>
      </w:pPr>
      <w:r w:rsidRPr="00191FA6">
        <w:t>3&gt;</w:t>
      </w:r>
      <w:r w:rsidRPr="00191FA6">
        <w:tab/>
        <w:t xml:space="preserve">initiate transmission of the </w:t>
      </w:r>
      <w:proofErr w:type="spellStart"/>
      <w:r w:rsidRPr="00191FA6">
        <w:rPr>
          <w:i/>
        </w:rPr>
        <w:t>RRCEarlyDataRequest</w:t>
      </w:r>
      <w:proofErr w:type="spellEnd"/>
      <w:r w:rsidRPr="00191FA6">
        <w:rPr>
          <w:i/>
        </w:rPr>
        <w:t xml:space="preserve"> </w:t>
      </w:r>
      <w:r w:rsidRPr="00191FA6">
        <w:t>message in accordance with 5.3.3.3b;</w:t>
      </w:r>
    </w:p>
    <w:p w:rsidR="00191FA6" w:rsidRPr="00191FA6" w:rsidRDefault="00191FA6" w:rsidP="00191FA6">
      <w:pPr>
        <w:ind w:left="851" w:hanging="284"/>
      </w:pPr>
      <w:r w:rsidRPr="00191FA6">
        <w:t>2&gt;</w:t>
      </w:r>
      <w:r w:rsidRPr="00191FA6">
        <w:tab/>
        <w:t>else:</w:t>
      </w:r>
    </w:p>
    <w:p w:rsidR="00191FA6" w:rsidRPr="00191FA6" w:rsidRDefault="00191FA6" w:rsidP="00191FA6">
      <w:pPr>
        <w:ind w:left="1135" w:hanging="284"/>
      </w:pPr>
      <w:r w:rsidRPr="00191FA6">
        <w:t>3&gt;</w:t>
      </w:r>
      <w:r w:rsidRPr="00191FA6">
        <w:tab/>
        <w:t xml:space="preserve">initiate transmission of the </w:t>
      </w:r>
      <w:proofErr w:type="spellStart"/>
      <w:r w:rsidRPr="00191FA6">
        <w:rPr>
          <w:i/>
          <w:iCs/>
        </w:rPr>
        <w:t>RRCConnectionRequest</w:t>
      </w:r>
      <w:proofErr w:type="spellEnd"/>
      <w:r w:rsidRPr="00191FA6">
        <w:t xml:space="preserve"> message in accordance with 5.3.3.3;</w:t>
      </w:r>
    </w:p>
    <w:p w:rsidR="00191FA6" w:rsidRPr="00191FA6" w:rsidRDefault="00191FA6" w:rsidP="00191FA6">
      <w:pPr>
        <w:ind w:left="568" w:hanging="284"/>
      </w:pPr>
      <w:r w:rsidRPr="00191FA6">
        <w:t>1&gt;</w:t>
      </w:r>
      <w:r w:rsidRPr="00191FA6">
        <w:tab/>
        <w:t>else if the UE is resuming an RRC connection:</w:t>
      </w:r>
    </w:p>
    <w:p w:rsidR="00191FA6" w:rsidRPr="00191FA6" w:rsidRDefault="00191FA6" w:rsidP="00191FA6">
      <w:pPr>
        <w:ind w:left="851" w:hanging="284"/>
      </w:pPr>
      <w:r w:rsidRPr="00191FA6">
        <w:t>2&gt;</w:t>
      </w:r>
      <w:r w:rsidRPr="00191FA6">
        <w:tab/>
        <w:t xml:space="preserve">release </w:t>
      </w:r>
      <w:proofErr w:type="spellStart"/>
      <w:r w:rsidRPr="00191FA6">
        <w:rPr>
          <w:i/>
        </w:rPr>
        <w:t>schedulingRequestConfig</w:t>
      </w:r>
      <w:proofErr w:type="spellEnd"/>
      <w:r w:rsidRPr="00191FA6">
        <w:t>, if configured;</w:t>
      </w:r>
    </w:p>
    <w:p w:rsidR="00191FA6" w:rsidRPr="00191FA6" w:rsidRDefault="00191FA6" w:rsidP="00191FA6">
      <w:pPr>
        <w:ind w:left="851" w:hanging="284"/>
      </w:pPr>
      <w:r w:rsidRPr="00191FA6">
        <w:t>2&gt;</w:t>
      </w:r>
      <w:r w:rsidRPr="00191FA6">
        <w:tab/>
        <w:t xml:space="preserve">initiate transmission of the </w:t>
      </w:r>
      <w:proofErr w:type="spellStart"/>
      <w:r w:rsidRPr="00191FA6">
        <w:rPr>
          <w:i/>
        </w:rPr>
        <w:t>RRCConnectionResumeRequest</w:t>
      </w:r>
      <w:proofErr w:type="spellEnd"/>
      <w:r w:rsidRPr="00191FA6">
        <w:t xml:space="preserve"> message in accordance with 5.3.3.3a;</w:t>
      </w:r>
    </w:p>
    <w:p w:rsidR="00191FA6" w:rsidRPr="00191FA6" w:rsidRDefault="00191FA6" w:rsidP="00191FA6">
      <w:pPr>
        <w:ind w:left="568" w:hanging="284"/>
      </w:pPr>
      <w:r w:rsidRPr="00191FA6">
        <w:t>1&gt;</w:t>
      </w:r>
      <w:r w:rsidRPr="00191FA6">
        <w:tab/>
        <w:t xml:space="preserve">if stored, discard </w:t>
      </w:r>
      <w:proofErr w:type="spellStart"/>
      <w:r w:rsidRPr="00191FA6">
        <w:rPr>
          <w:i/>
          <w:iCs/>
        </w:rPr>
        <w:t>mt</w:t>
      </w:r>
      <w:proofErr w:type="spellEnd"/>
      <w:r w:rsidRPr="00191FA6">
        <w:rPr>
          <w:i/>
          <w:iCs/>
        </w:rPr>
        <w:t>-EDT</w:t>
      </w:r>
      <w:r w:rsidRPr="00191FA6">
        <w:t>;</w:t>
      </w:r>
    </w:p>
    <w:p w:rsidR="00191FA6" w:rsidRPr="00191FA6" w:rsidRDefault="00191FA6" w:rsidP="00191FA6">
      <w:pPr>
        <w:keepLines/>
        <w:ind w:left="1135" w:hanging="851"/>
      </w:pPr>
      <w:r w:rsidRPr="00191FA6">
        <w:t>NOTE 3:</w:t>
      </w:r>
      <w:r w:rsidRPr="00191FA6">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191FA6" w:rsidRPr="00191FA6" w:rsidRDefault="00191FA6" w:rsidP="00191FA6">
      <w:pPr>
        <w:keepLines/>
        <w:ind w:left="1135" w:hanging="851"/>
      </w:pPr>
      <w:r w:rsidRPr="00191FA6">
        <w:t>NOTE 4:</w:t>
      </w:r>
      <w:r w:rsidRPr="00191FA6">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rsidR="00B958C0" w:rsidRPr="00B958C0" w:rsidRDefault="00B958C0" w:rsidP="00B958C0">
      <w:pPr>
        <w:keepNext/>
        <w:keepLines/>
        <w:spacing w:before="120"/>
        <w:ind w:left="1418" w:hanging="1418"/>
        <w:outlineLvl w:val="3"/>
        <w:rPr>
          <w:rFonts w:ascii="Arial" w:hAnsi="Arial"/>
          <w:sz w:val="24"/>
        </w:rPr>
      </w:pPr>
      <w:r w:rsidRPr="00B958C0">
        <w:rPr>
          <w:rFonts w:ascii="Arial" w:hAnsi="Arial"/>
          <w:sz w:val="24"/>
        </w:rPr>
        <w:t>5.3.3.4a</w:t>
      </w:r>
      <w:r w:rsidRPr="00B958C0">
        <w:rPr>
          <w:rFonts w:ascii="Arial" w:hAnsi="Arial"/>
          <w:sz w:val="24"/>
        </w:rPr>
        <w:tab/>
        <w:t xml:space="preserve">Reception of the </w:t>
      </w:r>
      <w:proofErr w:type="spellStart"/>
      <w:r w:rsidRPr="00B958C0">
        <w:rPr>
          <w:rFonts w:ascii="Arial" w:hAnsi="Arial"/>
          <w:i/>
          <w:sz w:val="24"/>
        </w:rPr>
        <w:t>RRCConnectionResume</w:t>
      </w:r>
      <w:proofErr w:type="spellEnd"/>
      <w:r w:rsidRPr="00B958C0">
        <w:rPr>
          <w:rFonts w:ascii="Arial" w:hAnsi="Arial"/>
          <w:sz w:val="24"/>
        </w:rPr>
        <w:t xml:space="preserve"> by the UE</w:t>
      </w:r>
      <w:bookmarkEnd w:id="62"/>
      <w:bookmarkEnd w:id="63"/>
      <w:bookmarkEnd w:id="64"/>
      <w:bookmarkEnd w:id="65"/>
      <w:bookmarkEnd w:id="66"/>
      <w:bookmarkEnd w:id="67"/>
      <w:bookmarkEnd w:id="68"/>
      <w:bookmarkEnd w:id="69"/>
      <w:bookmarkEnd w:id="70"/>
      <w:bookmarkEnd w:id="71"/>
      <w:bookmarkEnd w:id="72"/>
      <w:bookmarkEnd w:id="73"/>
    </w:p>
    <w:p w:rsidR="00B958C0" w:rsidRPr="00B958C0" w:rsidRDefault="00B958C0" w:rsidP="00B958C0">
      <w:r w:rsidRPr="00B958C0">
        <w:t>The UE shall:</w:t>
      </w:r>
    </w:p>
    <w:p w:rsidR="00B958C0" w:rsidRPr="00B958C0" w:rsidRDefault="00B958C0" w:rsidP="00B958C0">
      <w:pPr>
        <w:ind w:left="568" w:hanging="284"/>
      </w:pPr>
      <w:r w:rsidRPr="00B958C0">
        <w:t>1&gt;</w:t>
      </w:r>
      <w:r w:rsidRPr="00B958C0">
        <w:tab/>
        <w:t>stop timer T300;</w:t>
      </w:r>
    </w:p>
    <w:p w:rsidR="00B958C0" w:rsidRPr="00B958C0" w:rsidRDefault="00B958C0" w:rsidP="00B958C0">
      <w:pPr>
        <w:ind w:left="568" w:hanging="284"/>
      </w:pPr>
      <w:r w:rsidRPr="00B958C0">
        <w:lastRenderedPageBreak/>
        <w:t>1&gt;</w:t>
      </w:r>
      <w:r w:rsidRPr="00B958C0">
        <w:tab/>
        <w:t>if T309 is running:</w:t>
      </w:r>
    </w:p>
    <w:p w:rsidR="00B958C0" w:rsidRPr="00B958C0" w:rsidRDefault="00B958C0" w:rsidP="00B958C0">
      <w:pPr>
        <w:ind w:left="851" w:hanging="284"/>
      </w:pPr>
      <w:r w:rsidRPr="00B958C0">
        <w:t>2&gt;</w:t>
      </w:r>
      <w:r w:rsidRPr="00B958C0">
        <w:tab/>
        <w:t>stop timer T309 for all access categories;</w:t>
      </w:r>
    </w:p>
    <w:p w:rsidR="00B958C0" w:rsidRPr="00B958C0" w:rsidRDefault="00B958C0" w:rsidP="00B958C0">
      <w:pPr>
        <w:ind w:left="851" w:hanging="284"/>
      </w:pPr>
      <w:r w:rsidRPr="00B958C0">
        <w:t>2&gt;</w:t>
      </w:r>
      <w:r w:rsidRPr="00B958C0">
        <w:tab/>
        <w:t>perform the actions as specified in 5.3.16.4.</w:t>
      </w:r>
    </w:p>
    <w:p w:rsidR="00B958C0" w:rsidRPr="00B958C0" w:rsidRDefault="00B958C0" w:rsidP="00B958C0">
      <w:pPr>
        <w:ind w:left="568" w:hanging="284"/>
      </w:pPr>
      <w:r w:rsidRPr="00B958C0">
        <w:t>1&gt;</w:t>
      </w:r>
      <w:r w:rsidRPr="00B958C0">
        <w:tab/>
        <w:t>stop T380 if running;</w:t>
      </w:r>
    </w:p>
    <w:p w:rsidR="00B958C0" w:rsidRPr="00B958C0" w:rsidRDefault="00B958C0" w:rsidP="00B958C0">
      <w:pPr>
        <w:ind w:left="568" w:hanging="284"/>
      </w:pPr>
      <w:r w:rsidRPr="00B958C0">
        <w:t>1&gt;</w:t>
      </w:r>
      <w:r w:rsidRPr="00B958C0">
        <w:tab/>
        <w:t xml:space="preserve">if the </w:t>
      </w:r>
      <w:proofErr w:type="spellStart"/>
      <w:r w:rsidRPr="00B958C0">
        <w:rPr>
          <w:i/>
        </w:rPr>
        <w:t>RRCConnectionResume</w:t>
      </w:r>
      <w:proofErr w:type="spellEnd"/>
      <w:r w:rsidRPr="00B958C0">
        <w:t xml:space="preserve"> is received in response to an </w:t>
      </w:r>
      <w:proofErr w:type="spellStart"/>
      <w:r w:rsidRPr="00B958C0">
        <w:rPr>
          <w:i/>
        </w:rPr>
        <w:t>RRCConnectionResumeRequest</w:t>
      </w:r>
      <w:proofErr w:type="spellEnd"/>
      <w:r w:rsidRPr="00B958C0">
        <w:rPr>
          <w:i/>
        </w:rPr>
        <w:t xml:space="preserve"> </w:t>
      </w:r>
      <w:r w:rsidRPr="00B958C0">
        <w:t>for EDT or for transmission using PUR:</w:t>
      </w:r>
    </w:p>
    <w:p w:rsidR="00B958C0" w:rsidRPr="00B958C0" w:rsidDel="004D49C1" w:rsidRDefault="00B958C0" w:rsidP="00B958C0">
      <w:pPr>
        <w:ind w:left="851" w:hanging="284"/>
      </w:pPr>
      <w:r w:rsidRPr="00B958C0" w:rsidDel="004D49C1">
        <w:t>2&gt;</w:t>
      </w:r>
      <w:r w:rsidRPr="00B958C0" w:rsidDel="004D49C1">
        <w:tab/>
        <w:t xml:space="preserve">discard the stored UE AS context and </w:t>
      </w:r>
      <w:proofErr w:type="spellStart"/>
      <w:r w:rsidRPr="00B958C0" w:rsidDel="004D49C1">
        <w:rPr>
          <w:i/>
        </w:rPr>
        <w:t>resumeIdentity</w:t>
      </w:r>
      <w:proofErr w:type="spellEnd"/>
      <w:r w:rsidRPr="00B958C0" w:rsidDel="004D49C1">
        <w:t>;</w:t>
      </w:r>
    </w:p>
    <w:p w:rsidR="00B958C0" w:rsidRPr="00B958C0" w:rsidRDefault="00B958C0" w:rsidP="00B958C0">
      <w:pPr>
        <w:ind w:left="851" w:hanging="284"/>
      </w:pPr>
      <w:r w:rsidRPr="00B958C0" w:rsidDel="004D49C1">
        <w:t>2&gt;</w:t>
      </w:r>
      <w:r w:rsidRPr="00B958C0" w:rsidDel="004D49C1">
        <w:tab/>
      </w:r>
      <w:r w:rsidRPr="00B958C0">
        <w:t xml:space="preserve">if the </w:t>
      </w:r>
      <w:proofErr w:type="spellStart"/>
      <w:r w:rsidRPr="00B958C0">
        <w:rPr>
          <w:i/>
        </w:rPr>
        <w:t>RRCConnectionResume</w:t>
      </w:r>
      <w:proofErr w:type="spellEnd"/>
      <w:r w:rsidRPr="00B958C0">
        <w:t xml:space="preserve"> is received in response to an </w:t>
      </w:r>
      <w:proofErr w:type="spellStart"/>
      <w:r w:rsidRPr="00B958C0">
        <w:rPr>
          <w:i/>
        </w:rPr>
        <w:t>RRCConnectionResumeRequest</w:t>
      </w:r>
      <w:proofErr w:type="spellEnd"/>
      <w:r w:rsidRPr="00B958C0">
        <w:rPr>
          <w:i/>
        </w:rPr>
        <w:t xml:space="preserve"> </w:t>
      </w:r>
      <w:r w:rsidRPr="00B958C0">
        <w:t>for transmission using PUR:</w:t>
      </w:r>
    </w:p>
    <w:p w:rsidR="00B958C0" w:rsidRPr="00B958C0" w:rsidDel="004D49C1" w:rsidRDefault="00B958C0" w:rsidP="00B958C0">
      <w:pPr>
        <w:ind w:left="1135" w:hanging="284"/>
      </w:pPr>
      <w:r w:rsidRPr="00B958C0">
        <w:t>3&gt;</w:t>
      </w:r>
      <w:r w:rsidRPr="00B958C0">
        <w:tab/>
        <w:t xml:space="preserve">instruct the associated MAC entity to start </w:t>
      </w:r>
      <w:proofErr w:type="spellStart"/>
      <w:r w:rsidRPr="00B958C0">
        <w:rPr>
          <w:i/>
        </w:rPr>
        <w:t>timeAlignmentTimer</w:t>
      </w:r>
      <w:proofErr w:type="spellEnd"/>
      <w:r w:rsidRPr="00B958C0">
        <w:t>;</w:t>
      </w:r>
    </w:p>
    <w:p w:rsidR="00B958C0" w:rsidRPr="00B958C0" w:rsidDel="004D49C1" w:rsidRDefault="00B958C0" w:rsidP="00B958C0">
      <w:pPr>
        <w:ind w:left="568" w:hanging="284"/>
      </w:pPr>
      <w:r w:rsidRPr="00B958C0" w:rsidDel="004D49C1">
        <w:t>1&gt;</w:t>
      </w:r>
      <w:r w:rsidRPr="00B958C0" w:rsidDel="004D49C1">
        <w:tab/>
        <w:t>else:</w:t>
      </w:r>
    </w:p>
    <w:p w:rsidR="00B958C0" w:rsidRPr="00B958C0" w:rsidRDefault="00B958C0" w:rsidP="00B958C0">
      <w:pPr>
        <w:ind w:left="851" w:hanging="284"/>
      </w:pPr>
      <w:r w:rsidRPr="00B958C0">
        <w:t>2&gt;</w:t>
      </w:r>
      <w:r w:rsidRPr="00B958C0">
        <w:tab/>
        <w:t>if resuming an RRC connection from a suspended RRC connection in EPC; or</w:t>
      </w:r>
    </w:p>
    <w:p w:rsidR="00B958C0" w:rsidRPr="00B958C0" w:rsidRDefault="00B958C0" w:rsidP="00B958C0">
      <w:pPr>
        <w:ind w:left="851" w:hanging="284"/>
      </w:pPr>
      <w:r w:rsidRPr="00B958C0">
        <w:t>2&gt;</w:t>
      </w:r>
      <w:r w:rsidRPr="00B958C0">
        <w:tab/>
        <w:t>for NB-</w:t>
      </w:r>
      <w:proofErr w:type="spellStart"/>
      <w:r w:rsidRPr="00B958C0">
        <w:t>IoT</w:t>
      </w:r>
      <w:proofErr w:type="spellEnd"/>
      <w:r w:rsidRPr="00B958C0">
        <w:t xml:space="preserve">, if resuming an RRC connection from a suspended RRC connection in 5GC and </w:t>
      </w:r>
      <w:proofErr w:type="spellStart"/>
      <w:r w:rsidRPr="00B958C0">
        <w:rPr>
          <w:i/>
        </w:rPr>
        <w:t>fullConfig</w:t>
      </w:r>
      <w:proofErr w:type="spellEnd"/>
      <w:r w:rsidRPr="00B958C0">
        <w:t xml:space="preserve"> is not present in the </w:t>
      </w:r>
      <w:proofErr w:type="spellStart"/>
      <w:r w:rsidRPr="00B958C0">
        <w:rPr>
          <w:i/>
        </w:rPr>
        <w:t>RRCConnectionResume</w:t>
      </w:r>
      <w:proofErr w:type="spellEnd"/>
      <w:r w:rsidRPr="00B958C0">
        <w:t xml:space="preserve"> message:</w:t>
      </w:r>
    </w:p>
    <w:p w:rsidR="00B958C0" w:rsidRPr="00B958C0" w:rsidRDefault="00B958C0" w:rsidP="00B958C0">
      <w:pPr>
        <w:ind w:left="1135" w:hanging="284"/>
      </w:pPr>
      <w:r w:rsidRPr="00B958C0">
        <w:t>3&gt;</w:t>
      </w:r>
      <w:r w:rsidRPr="00B958C0">
        <w:tab/>
        <w:t>restore the PDCP state and re-establish PDCP entities for SRB2, if configured with</w:t>
      </w:r>
      <w:r w:rsidRPr="00B958C0">
        <w:rPr>
          <w:i/>
        </w:rPr>
        <w:t xml:space="preserve"> </w:t>
      </w:r>
      <w:r w:rsidRPr="00B958C0">
        <w:t>E-UTRA PDCP, and for all DRBs that are configured with E-UTRA PDCP;</w:t>
      </w:r>
    </w:p>
    <w:p w:rsidR="00B958C0" w:rsidRPr="00B958C0" w:rsidRDefault="00B958C0" w:rsidP="00B958C0">
      <w:pPr>
        <w:ind w:left="1135" w:hanging="284"/>
        <w:rPr>
          <w:noProof/>
        </w:rPr>
      </w:pPr>
      <w:r w:rsidRPr="00B958C0">
        <w:t>3&gt;</w:t>
      </w:r>
      <w:r w:rsidRPr="00B958C0">
        <w:tab/>
        <w:t xml:space="preserve">if </w:t>
      </w:r>
      <w:r w:rsidRPr="00B958C0">
        <w:rPr>
          <w:i/>
          <w:noProof/>
          <w:lang w:eastAsia="ko-KR"/>
        </w:rPr>
        <w:t>drb</w:t>
      </w:r>
      <w:r w:rsidRPr="00B958C0">
        <w:rPr>
          <w:i/>
          <w:noProof/>
        </w:rPr>
        <w:t>-ContinueROHC</w:t>
      </w:r>
      <w:r w:rsidRPr="00B958C0">
        <w:rPr>
          <w:noProof/>
        </w:rPr>
        <w:t xml:space="preserve"> is included:</w:t>
      </w:r>
    </w:p>
    <w:p w:rsidR="00B958C0" w:rsidRPr="00B958C0" w:rsidRDefault="00B958C0" w:rsidP="00B958C0">
      <w:pPr>
        <w:ind w:left="1418" w:hanging="284"/>
      </w:pPr>
      <w:r w:rsidRPr="00B958C0">
        <w:t>4&gt;</w:t>
      </w:r>
      <w:r w:rsidRPr="00B958C0">
        <w:tab/>
        <w:t xml:space="preserve">indicate to lower layers that stored UE AS context is used and that </w:t>
      </w:r>
      <w:proofErr w:type="spellStart"/>
      <w:r w:rsidRPr="00B958C0">
        <w:rPr>
          <w:i/>
          <w:iCs/>
        </w:rPr>
        <w:t>drb-ContinueROHC</w:t>
      </w:r>
      <w:proofErr w:type="spellEnd"/>
      <w:r w:rsidRPr="00B958C0">
        <w:t xml:space="preserve"> is configured;</w:t>
      </w:r>
    </w:p>
    <w:p w:rsidR="00B958C0" w:rsidRPr="00B958C0" w:rsidRDefault="00B958C0" w:rsidP="00B958C0">
      <w:pPr>
        <w:ind w:left="1418" w:hanging="284"/>
        <w:rPr>
          <w:iCs/>
        </w:rPr>
      </w:pPr>
      <w:r w:rsidRPr="00B958C0">
        <w:t>4&gt;</w:t>
      </w:r>
      <w:r w:rsidRPr="00B958C0">
        <w:tab/>
        <w:t>continue the header compression protocol context for the DRBs configured with the header compression protocol</w:t>
      </w:r>
      <w:r w:rsidRPr="00B958C0">
        <w:rPr>
          <w:iCs/>
        </w:rPr>
        <w:t>;</w:t>
      </w:r>
    </w:p>
    <w:p w:rsidR="00B958C0" w:rsidRPr="00B958C0" w:rsidRDefault="00B958C0" w:rsidP="00B958C0">
      <w:pPr>
        <w:ind w:left="1135" w:hanging="284"/>
      </w:pPr>
      <w:r w:rsidRPr="00B958C0">
        <w:t>3&gt;</w:t>
      </w:r>
      <w:r w:rsidRPr="00B958C0">
        <w:tab/>
        <w:t>else:</w:t>
      </w:r>
    </w:p>
    <w:p w:rsidR="00B958C0" w:rsidRPr="00B958C0" w:rsidRDefault="00B958C0" w:rsidP="00B958C0">
      <w:pPr>
        <w:ind w:left="1418" w:hanging="284"/>
      </w:pPr>
      <w:r w:rsidRPr="00B958C0">
        <w:t>4&gt;</w:t>
      </w:r>
      <w:r w:rsidRPr="00B958C0">
        <w:tab/>
        <w:t>indicate to lower layers that stored UE AS context is used;</w:t>
      </w:r>
    </w:p>
    <w:p w:rsidR="00B958C0" w:rsidRPr="00B958C0" w:rsidRDefault="00B958C0" w:rsidP="00B958C0">
      <w:pPr>
        <w:ind w:left="1418" w:hanging="284"/>
        <w:rPr>
          <w:iCs/>
        </w:rPr>
      </w:pPr>
      <w:r w:rsidRPr="00B958C0">
        <w:t>4&gt;</w:t>
      </w:r>
      <w:r w:rsidRPr="00B958C0">
        <w:tab/>
        <w:t>reset the header compression protocol context for the DRBs configured with the header compression protocol</w:t>
      </w:r>
      <w:r w:rsidRPr="00B958C0">
        <w:rPr>
          <w:iCs/>
        </w:rPr>
        <w:t>;</w:t>
      </w:r>
    </w:p>
    <w:p w:rsidR="00B958C0" w:rsidRPr="00B958C0" w:rsidRDefault="00B958C0" w:rsidP="00B958C0">
      <w:pPr>
        <w:ind w:left="1135" w:hanging="284"/>
      </w:pPr>
      <w:r w:rsidRPr="00B958C0">
        <w:t>3&gt;</w:t>
      </w:r>
      <w:r w:rsidRPr="00B958C0">
        <w:tab/>
        <w:t xml:space="preserve">if </w:t>
      </w:r>
      <w:proofErr w:type="spellStart"/>
      <w:r w:rsidRPr="00B958C0">
        <w:rPr>
          <w:i/>
        </w:rPr>
        <w:t>restoreMCG-SCells</w:t>
      </w:r>
      <w:proofErr w:type="spellEnd"/>
      <w:r w:rsidRPr="00B958C0">
        <w:rPr>
          <w:iCs/>
        </w:rPr>
        <w:t xml:space="preserve"> is included</w:t>
      </w:r>
      <w:r w:rsidRPr="00B958C0">
        <w:t>:</w:t>
      </w:r>
    </w:p>
    <w:p w:rsidR="00B958C0" w:rsidRPr="00B958C0" w:rsidRDefault="00B958C0" w:rsidP="00B958C0">
      <w:pPr>
        <w:ind w:left="1418" w:hanging="284"/>
      </w:pPr>
      <w:r w:rsidRPr="00B958C0">
        <w:t>4&gt;</w:t>
      </w:r>
      <w:r w:rsidRPr="00B958C0">
        <w:tab/>
        <w:t xml:space="preserve">restore the MCG </w:t>
      </w:r>
      <w:proofErr w:type="spellStart"/>
      <w:r w:rsidRPr="00B958C0">
        <w:t>SCell</w:t>
      </w:r>
      <w:proofErr w:type="spellEnd"/>
      <w:r w:rsidRPr="00B958C0">
        <w:t>(s) configuration, if stored;</w:t>
      </w:r>
    </w:p>
    <w:p w:rsidR="00B958C0" w:rsidRPr="00B958C0" w:rsidRDefault="00B958C0" w:rsidP="00B958C0">
      <w:pPr>
        <w:ind w:left="1135" w:hanging="284"/>
      </w:pPr>
      <w:r w:rsidRPr="00B958C0">
        <w:t>3&gt;</w:t>
      </w:r>
      <w:r w:rsidRPr="00B958C0">
        <w:tab/>
        <w:t>else:</w:t>
      </w:r>
    </w:p>
    <w:p w:rsidR="00B958C0" w:rsidRPr="00B958C0" w:rsidRDefault="00B958C0" w:rsidP="00B958C0">
      <w:pPr>
        <w:ind w:left="1418" w:hanging="284"/>
      </w:pPr>
      <w:r w:rsidRPr="00B958C0">
        <w:t>4&gt;</w:t>
      </w:r>
      <w:r w:rsidRPr="00B958C0">
        <w:tab/>
        <w:t xml:space="preserve">release the MCG </w:t>
      </w:r>
      <w:proofErr w:type="spellStart"/>
      <w:r w:rsidRPr="00B958C0">
        <w:t>SCell</w:t>
      </w:r>
      <w:proofErr w:type="spellEnd"/>
      <w:r w:rsidRPr="00B958C0">
        <w:t>(s) from the UE AS context, if stored;</w:t>
      </w:r>
    </w:p>
    <w:p w:rsidR="00B958C0" w:rsidRPr="00B958C0" w:rsidRDefault="00B958C0" w:rsidP="00B958C0">
      <w:pPr>
        <w:ind w:left="1135" w:hanging="284"/>
      </w:pPr>
      <w:r w:rsidRPr="00B958C0">
        <w:t>3&gt;</w:t>
      </w:r>
      <w:r w:rsidRPr="00B958C0">
        <w:tab/>
        <w:t xml:space="preserve">if </w:t>
      </w:r>
      <w:proofErr w:type="spellStart"/>
      <w:r w:rsidRPr="00B958C0">
        <w:rPr>
          <w:i/>
        </w:rPr>
        <w:t>restoreSCG</w:t>
      </w:r>
      <w:proofErr w:type="spellEnd"/>
      <w:r w:rsidRPr="00B958C0">
        <w:rPr>
          <w:iCs/>
        </w:rPr>
        <w:t xml:space="preserve"> is included</w:t>
      </w:r>
      <w:r w:rsidRPr="00B958C0">
        <w:t>:</w:t>
      </w:r>
    </w:p>
    <w:p w:rsidR="00B958C0" w:rsidRPr="00B958C0" w:rsidRDefault="00B958C0" w:rsidP="00B958C0">
      <w:pPr>
        <w:ind w:left="1418" w:hanging="284"/>
      </w:pPr>
      <w:r w:rsidRPr="00B958C0">
        <w:t>4&gt;</w:t>
      </w:r>
      <w:r w:rsidRPr="00B958C0">
        <w:tab/>
        <w:t xml:space="preserve">restore </w:t>
      </w:r>
      <w:proofErr w:type="spellStart"/>
      <w:r w:rsidRPr="00B958C0">
        <w:rPr>
          <w:i/>
        </w:rPr>
        <w:t>nr-SecondaryCellGroupConfig</w:t>
      </w:r>
      <w:proofErr w:type="spellEnd"/>
      <w:r w:rsidRPr="00B958C0">
        <w:t>, if stored;</w:t>
      </w:r>
    </w:p>
    <w:p w:rsidR="00B958C0" w:rsidRPr="00B958C0" w:rsidRDefault="00B958C0" w:rsidP="00B958C0">
      <w:pPr>
        <w:ind w:left="1135" w:hanging="284"/>
      </w:pPr>
      <w:r w:rsidRPr="00B958C0">
        <w:t>3&gt;</w:t>
      </w:r>
      <w:r w:rsidRPr="00B958C0">
        <w:tab/>
        <w:t>else if the UE was configured with EN-DC:</w:t>
      </w:r>
    </w:p>
    <w:p w:rsidR="00B958C0" w:rsidRPr="00B958C0" w:rsidRDefault="00B958C0" w:rsidP="00B958C0">
      <w:pPr>
        <w:ind w:left="1418" w:hanging="284"/>
      </w:pPr>
      <w:r w:rsidRPr="00B958C0">
        <w:t>4&gt;</w:t>
      </w:r>
      <w:r w:rsidRPr="00B958C0">
        <w:tab/>
        <w:t>perform MR-DC release, as specified in TS 38.331 [82], clause 5.3.5.10;</w:t>
      </w:r>
    </w:p>
    <w:p w:rsidR="00B958C0" w:rsidRPr="00B958C0" w:rsidRDefault="00B958C0" w:rsidP="00B958C0">
      <w:pPr>
        <w:ind w:left="1418" w:hanging="284"/>
        <w:rPr>
          <w:rFonts w:eastAsia="Yu Mincho"/>
        </w:rPr>
      </w:pPr>
      <w:r w:rsidRPr="00B958C0">
        <w:rPr>
          <w:rFonts w:eastAsia="Yu Mincho"/>
        </w:rPr>
        <w:t>4&gt;</w:t>
      </w:r>
      <w:r w:rsidRPr="00B958C0">
        <w:rPr>
          <w:rFonts w:eastAsia="Yu Mincho"/>
        </w:rPr>
        <w:tab/>
        <w:t xml:space="preserve">release </w:t>
      </w:r>
      <w:proofErr w:type="spellStart"/>
      <w:r w:rsidRPr="00B958C0">
        <w:rPr>
          <w:rFonts w:eastAsia="Yu Mincho"/>
          <w:i/>
          <w:iCs/>
        </w:rPr>
        <w:t>tdm-PatternConfig</w:t>
      </w:r>
      <w:proofErr w:type="spellEnd"/>
      <w:r w:rsidRPr="00B958C0">
        <w:rPr>
          <w:rFonts w:eastAsia="Yu Mincho"/>
        </w:rPr>
        <w:t xml:space="preserve"> or </w:t>
      </w:r>
      <w:r w:rsidRPr="00B958C0">
        <w:rPr>
          <w:rFonts w:eastAsia="Yu Mincho"/>
          <w:i/>
          <w:iCs/>
        </w:rPr>
        <w:t>tdm-PatternConfig2</w:t>
      </w:r>
      <w:r w:rsidRPr="00B958C0">
        <w:rPr>
          <w:rFonts w:eastAsia="Yu Mincho"/>
        </w:rPr>
        <w:t>, if configured;</w:t>
      </w:r>
    </w:p>
    <w:p w:rsidR="00B958C0" w:rsidRPr="00B958C0" w:rsidRDefault="00B958C0" w:rsidP="00B958C0">
      <w:pPr>
        <w:ind w:left="1135" w:hanging="284"/>
      </w:pPr>
      <w:r w:rsidRPr="00B958C0">
        <w:t>3&gt;</w:t>
      </w:r>
      <w:r w:rsidRPr="00B958C0">
        <w:tab/>
        <w:t xml:space="preserve">discard the stored UE AS context and </w:t>
      </w:r>
      <w:proofErr w:type="spellStart"/>
      <w:r w:rsidRPr="00B958C0">
        <w:rPr>
          <w:i/>
        </w:rPr>
        <w:t>resumeIdentity</w:t>
      </w:r>
      <w:proofErr w:type="spellEnd"/>
      <w:r w:rsidRPr="00B958C0">
        <w:t>;</w:t>
      </w:r>
    </w:p>
    <w:p w:rsidR="00B958C0" w:rsidRPr="00B958C0" w:rsidRDefault="00B958C0" w:rsidP="00B958C0">
      <w:pPr>
        <w:ind w:left="1135" w:hanging="284"/>
      </w:pPr>
      <w:r w:rsidRPr="00B958C0">
        <w:t>3&gt;</w:t>
      </w:r>
      <w:r w:rsidRPr="00B958C0">
        <w:tab/>
        <w:t xml:space="preserve">configure lower layers to consider the restored MCG and SCG </w:t>
      </w:r>
      <w:proofErr w:type="spellStart"/>
      <w:r w:rsidRPr="00B958C0">
        <w:t>SCell</w:t>
      </w:r>
      <w:proofErr w:type="spellEnd"/>
      <w:r w:rsidRPr="00B958C0">
        <w:t>(s) (if any) to be in deactivated state;</w:t>
      </w:r>
    </w:p>
    <w:p w:rsidR="00B958C0" w:rsidRPr="00B958C0" w:rsidRDefault="00B958C0" w:rsidP="00B958C0">
      <w:pPr>
        <w:ind w:left="851" w:hanging="284"/>
      </w:pPr>
      <w:r w:rsidRPr="00B958C0">
        <w:t>2&gt;</w:t>
      </w:r>
      <w:r w:rsidRPr="00B958C0">
        <w:tab/>
        <w:t xml:space="preserve">else if the </w:t>
      </w:r>
      <w:proofErr w:type="spellStart"/>
      <w:r w:rsidRPr="00B958C0">
        <w:rPr>
          <w:i/>
        </w:rPr>
        <w:t>RRCConnectionResume</w:t>
      </w:r>
      <w:proofErr w:type="spellEnd"/>
      <w:r w:rsidRPr="00B958C0">
        <w:t xml:space="preserve"> message includes the </w:t>
      </w:r>
      <w:proofErr w:type="spellStart"/>
      <w:r w:rsidRPr="00B958C0">
        <w:rPr>
          <w:i/>
        </w:rPr>
        <w:t>fullConfig</w:t>
      </w:r>
      <w:proofErr w:type="spellEnd"/>
      <w:r w:rsidRPr="00B958C0">
        <w:rPr>
          <w:i/>
        </w:rPr>
        <w:t xml:space="preserve"> </w:t>
      </w:r>
      <w:r w:rsidRPr="00B958C0">
        <w:t>(i.e., for resuming an RRC connection from RRC_INACTIVE or for resuming a suspended RRC connection in 5GC):</w:t>
      </w:r>
    </w:p>
    <w:p w:rsidR="00B958C0" w:rsidRPr="00B958C0" w:rsidRDefault="00B958C0" w:rsidP="00B958C0">
      <w:pPr>
        <w:ind w:left="1135" w:hanging="284"/>
      </w:pPr>
      <w:r w:rsidRPr="00B958C0">
        <w:t>3&gt;</w:t>
      </w:r>
      <w:r w:rsidRPr="00B958C0">
        <w:tab/>
        <w:t>perform the radio configuration procedure as specified in 5.3.5.8;</w:t>
      </w:r>
    </w:p>
    <w:p w:rsidR="00B958C0" w:rsidRPr="00B958C0" w:rsidRDefault="00B958C0" w:rsidP="00B958C0">
      <w:pPr>
        <w:ind w:left="851" w:hanging="284"/>
      </w:pPr>
      <w:r w:rsidRPr="00B958C0">
        <w:lastRenderedPageBreak/>
        <w:t>2&gt;</w:t>
      </w:r>
      <w:r w:rsidRPr="00B958C0">
        <w:tab/>
        <w:t>else if resuming an RRC connection from RRC_INACTIVE:</w:t>
      </w:r>
    </w:p>
    <w:p w:rsidR="00B958C0" w:rsidRPr="00B958C0" w:rsidRDefault="00B958C0" w:rsidP="00B958C0">
      <w:pPr>
        <w:ind w:left="1135" w:hanging="284"/>
      </w:pPr>
      <w:r w:rsidRPr="00B958C0">
        <w:t>3&gt;</w:t>
      </w:r>
      <w:r w:rsidRPr="00B958C0">
        <w:tab/>
        <w:t>restore the following from the stored UE Inactive AS context:</w:t>
      </w:r>
    </w:p>
    <w:p w:rsidR="00B958C0" w:rsidRPr="00B958C0" w:rsidRDefault="00B958C0" w:rsidP="00B958C0">
      <w:pPr>
        <w:ind w:left="1418" w:hanging="284"/>
      </w:pPr>
      <w:r w:rsidRPr="00B958C0">
        <w:t>-</w:t>
      </w:r>
      <w:r w:rsidRPr="00B958C0">
        <w:tab/>
        <w:t>MCG physical layer configuration,</w:t>
      </w:r>
    </w:p>
    <w:p w:rsidR="00B958C0" w:rsidRPr="00B958C0" w:rsidRDefault="00B958C0" w:rsidP="00B958C0">
      <w:pPr>
        <w:ind w:left="1418" w:hanging="284"/>
      </w:pPr>
      <w:r w:rsidRPr="00B958C0">
        <w:t>-</w:t>
      </w:r>
      <w:r w:rsidRPr="00B958C0">
        <w:tab/>
        <w:t>MCG MAC configuration,</w:t>
      </w:r>
    </w:p>
    <w:p w:rsidR="00B958C0" w:rsidRPr="00B958C0" w:rsidRDefault="00B958C0" w:rsidP="00B958C0">
      <w:pPr>
        <w:ind w:left="1418" w:hanging="284"/>
      </w:pPr>
      <w:r w:rsidRPr="00B958C0">
        <w:t>-</w:t>
      </w:r>
      <w:r w:rsidRPr="00B958C0">
        <w:tab/>
        <w:t>MCG RLC configuration,</w:t>
      </w:r>
    </w:p>
    <w:p w:rsidR="00B958C0" w:rsidRPr="00B958C0" w:rsidRDefault="00B958C0" w:rsidP="00B958C0">
      <w:pPr>
        <w:ind w:left="1418" w:hanging="284"/>
      </w:pPr>
      <w:r w:rsidRPr="00B958C0">
        <w:t>-</w:t>
      </w:r>
      <w:r w:rsidRPr="00B958C0">
        <w:tab/>
        <w:t>PDCP configuration;</w:t>
      </w:r>
    </w:p>
    <w:p w:rsidR="00B958C0" w:rsidRPr="00B958C0" w:rsidRDefault="00B958C0" w:rsidP="00B958C0">
      <w:pPr>
        <w:ind w:left="1135" w:hanging="284"/>
      </w:pPr>
      <w:r w:rsidRPr="00B958C0">
        <w:t>3&gt;</w:t>
      </w:r>
      <w:r w:rsidRPr="00B958C0">
        <w:tab/>
        <w:t xml:space="preserve">if </w:t>
      </w:r>
      <w:proofErr w:type="spellStart"/>
      <w:r w:rsidRPr="00B958C0">
        <w:rPr>
          <w:i/>
        </w:rPr>
        <w:t>restoreMCG-SCells</w:t>
      </w:r>
      <w:proofErr w:type="spellEnd"/>
      <w:r w:rsidRPr="00B958C0">
        <w:rPr>
          <w:iCs/>
        </w:rPr>
        <w:t xml:space="preserve"> is included</w:t>
      </w:r>
      <w:r w:rsidRPr="00B958C0">
        <w:t>:</w:t>
      </w:r>
    </w:p>
    <w:p w:rsidR="00B958C0" w:rsidRPr="00B958C0" w:rsidRDefault="00B958C0" w:rsidP="00B958C0">
      <w:pPr>
        <w:ind w:left="1418" w:hanging="284"/>
      </w:pPr>
      <w:r w:rsidRPr="00B958C0">
        <w:t>4&gt;</w:t>
      </w:r>
      <w:r w:rsidRPr="00B958C0">
        <w:tab/>
        <w:t xml:space="preserve">restore the MCG </w:t>
      </w:r>
      <w:proofErr w:type="spellStart"/>
      <w:r w:rsidRPr="00B958C0">
        <w:t>SCell</w:t>
      </w:r>
      <w:proofErr w:type="spellEnd"/>
      <w:r w:rsidRPr="00B958C0">
        <w:t>(s) configuration, if stored;</w:t>
      </w:r>
    </w:p>
    <w:p w:rsidR="00B958C0" w:rsidRPr="00B958C0" w:rsidRDefault="00B958C0" w:rsidP="00B958C0">
      <w:pPr>
        <w:ind w:left="1135" w:hanging="284"/>
      </w:pPr>
      <w:r w:rsidRPr="00B958C0">
        <w:t>3&gt;</w:t>
      </w:r>
      <w:r w:rsidRPr="00B958C0">
        <w:tab/>
        <w:t>else:</w:t>
      </w:r>
    </w:p>
    <w:p w:rsidR="00B958C0" w:rsidRPr="00B958C0" w:rsidRDefault="00B958C0" w:rsidP="00B958C0">
      <w:pPr>
        <w:ind w:left="1418" w:hanging="284"/>
      </w:pPr>
      <w:r w:rsidRPr="00B958C0">
        <w:t>4&gt;</w:t>
      </w:r>
      <w:r w:rsidRPr="00B958C0">
        <w:tab/>
        <w:t xml:space="preserve">release the MCG </w:t>
      </w:r>
      <w:proofErr w:type="spellStart"/>
      <w:r w:rsidRPr="00B958C0">
        <w:t>SCell</w:t>
      </w:r>
      <w:proofErr w:type="spellEnd"/>
      <w:r w:rsidRPr="00B958C0">
        <w:t>(s) from the UE Inactive AS context, if stored;</w:t>
      </w:r>
    </w:p>
    <w:p w:rsidR="00B958C0" w:rsidRPr="00B958C0" w:rsidRDefault="00B958C0" w:rsidP="00B958C0">
      <w:pPr>
        <w:ind w:left="1135" w:hanging="284"/>
      </w:pPr>
      <w:r w:rsidRPr="00B958C0">
        <w:t>3&gt;</w:t>
      </w:r>
      <w:r w:rsidRPr="00B958C0">
        <w:tab/>
        <w:t xml:space="preserve">if </w:t>
      </w:r>
      <w:proofErr w:type="spellStart"/>
      <w:r w:rsidRPr="00B958C0">
        <w:rPr>
          <w:i/>
        </w:rPr>
        <w:t>restoreSCG</w:t>
      </w:r>
      <w:proofErr w:type="spellEnd"/>
      <w:r w:rsidRPr="00B958C0">
        <w:rPr>
          <w:iCs/>
        </w:rPr>
        <w:t xml:space="preserve"> is included</w:t>
      </w:r>
      <w:r w:rsidRPr="00B958C0">
        <w:t>:</w:t>
      </w:r>
    </w:p>
    <w:p w:rsidR="00B958C0" w:rsidRPr="00B958C0" w:rsidRDefault="00B958C0" w:rsidP="00B958C0">
      <w:pPr>
        <w:ind w:left="1418" w:hanging="284"/>
      </w:pPr>
      <w:r w:rsidRPr="00B958C0">
        <w:t>4&gt;</w:t>
      </w:r>
      <w:r w:rsidRPr="00B958C0">
        <w:tab/>
        <w:t xml:space="preserve">restore </w:t>
      </w:r>
      <w:proofErr w:type="spellStart"/>
      <w:r w:rsidRPr="00B958C0">
        <w:rPr>
          <w:i/>
        </w:rPr>
        <w:t>nr-SecondaryCellGroupConfig</w:t>
      </w:r>
      <w:proofErr w:type="spellEnd"/>
      <w:r w:rsidRPr="00B958C0">
        <w:t>, if stored;</w:t>
      </w:r>
    </w:p>
    <w:p w:rsidR="00B958C0" w:rsidRPr="00B958C0" w:rsidRDefault="00B958C0" w:rsidP="00B958C0">
      <w:pPr>
        <w:ind w:left="1135" w:hanging="284"/>
      </w:pPr>
      <w:r w:rsidRPr="00B958C0">
        <w:t>3&gt;</w:t>
      </w:r>
      <w:r w:rsidRPr="00B958C0">
        <w:tab/>
        <w:t>else if the UE was configured with NGEN-DC:</w:t>
      </w:r>
    </w:p>
    <w:p w:rsidR="00B958C0" w:rsidRPr="00B958C0" w:rsidRDefault="00B958C0" w:rsidP="00B958C0">
      <w:pPr>
        <w:ind w:left="1418" w:hanging="284"/>
      </w:pPr>
      <w:r w:rsidRPr="00B958C0">
        <w:t>4&gt;</w:t>
      </w:r>
      <w:r w:rsidRPr="00B958C0">
        <w:tab/>
        <w:t>perform MR-DC release, as specified in TS 38.331 [82], clause 5.3.5.10;</w:t>
      </w:r>
    </w:p>
    <w:p w:rsidR="00B958C0" w:rsidRPr="00B958C0" w:rsidRDefault="00B958C0" w:rsidP="00B958C0">
      <w:pPr>
        <w:ind w:left="1418" w:hanging="284"/>
      </w:pPr>
      <w:r w:rsidRPr="00B958C0">
        <w:rPr>
          <w:rFonts w:eastAsia="Yu Mincho"/>
        </w:rPr>
        <w:t>4&gt;</w:t>
      </w:r>
      <w:r w:rsidRPr="00B958C0">
        <w:rPr>
          <w:rFonts w:eastAsia="Yu Mincho"/>
        </w:rPr>
        <w:tab/>
        <w:t xml:space="preserve">release </w:t>
      </w:r>
      <w:proofErr w:type="spellStart"/>
      <w:r w:rsidRPr="00B958C0">
        <w:rPr>
          <w:rFonts w:eastAsia="Yu Mincho"/>
          <w:i/>
        </w:rPr>
        <w:t>tdm-PatternConfig</w:t>
      </w:r>
      <w:proofErr w:type="spellEnd"/>
      <w:r w:rsidRPr="00B958C0">
        <w:rPr>
          <w:rFonts w:eastAsia="Yu Mincho"/>
        </w:rPr>
        <w:t xml:space="preserve"> or </w:t>
      </w:r>
      <w:r w:rsidRPr="00B958C0">
        <w:rPr>
          <w:rFonts w:eastAsia="Yu Mincho"/>
          <w:i/>
        </w:rPr>
        <w:t>tdm-PatternConfig2</w:t>
      </w:r>
      <w:r w:rsidRPr="00B958C0">
        <w:rPr>
          <w:rFonts w:eastAsia="Yu Mincho"/>
        </w:rPr>
        <w:t>, if configured;</w:t>
      </w:r>
    </w:p>
    <w:p w:rsidR="00B958C0" w:rsidRPr="00B958C0" w:rsidRDefault="00B958C0" w:rsidP="00B958C0">
      <w:pPr>
        <w:ind w:left="1135" w:hanging="284"/>
      </w:pPr>
      <w:r w:rsidRPr="00B958C0">
        <w:t>3&gt;</w:t>
      </w:r>
      <w:r w:rsidRPr="00B958C0">
        <w:tab/>
        <w:t>discard the stored UE Inactive AS context;</w:t>
      </w:r>
    </w:p>
    <w:p w:rsidR="00B958C0" w:rsidRPr="00B958C0" w:rsidRDefault="00B958C0" w:rsidP="00B958C0">
      <w:pPr>
        <w:ind w:left="1135" w:hanging="284"/>
      </w:pPr>
      <w:r w:rsidRPr="00B958C0">
        <w:t>3&gt;</w:t>
      </w:r>
      <w:r w:rsidRPr="00B958C0">
        <w:tab/>
        <w:t xml:space="preserve">configure lower layers to consider the restored MCG and SCG </w:t>
      </w:r>
      <w:proofErr w:type="spellStart"/>
      <w:r w:rsidRPr="00B958C0">
        <w:t>SCell</w:t>
      </w:r>
      <w:proofErr w:type="spellEnd"/>
      <w:r w:rsidRPr="00B958C0">
        <w:t>(s) (if any) to be in deactivated state;</w:t>
      </w:r>
    </w:p>
    <w:p w:rsidR="00B958C0" w:rsidRPr="00B958C0" w:rsidRDefault="00B958C0" w:rsidP="00B958C0">
      <w:pPr>
        <w:ind w:left="1135" w:hanging="284"/>
        <w:rPr>
          <w:iCs/>
        </w:rPr>
      </w:pPr>
      <w:r w:rsidRPr="00B958C0">
        <w:t>3&gt;</w:t>
      </w:r>
      <w:r w:rsidRPr="00B958C0">
        <w:tab/>
        <w:t xml:space="preserve">release the </w:t>
      </w:r>
      <w:proofErr w:type="spellStart"/>
      <w:r w:rsidRPr="00B958C0">
        <w:rPr>
          <w:i/>
        </w:rPr>
        <w:t>rrc-InactiveConfig</w:t>
      </w:r>
      <w:proofErr w:type="spellEnd"/>
      <w:r w:rsidRPr="00B958C0">
        <w:t xml:space="preserve">, except </w:t>
      </w:r>
      <w:r w:rsidRPr="00B958C0">
        <w:rPr>
          <w:i/>
        </w:rPr>
        <w:t>ran-</w:t>
      </w:r>
      <w:proofErr w:type="spellStart"/>
      <w:r w:rsidRPr="00B958C0">
        <w:rPr>
          <w:i/>
        </w:rPr>
        <w:t>NotificationAreaInfo</w:t>
      </w:r>
      <w:proofErr w:type="spellEnd"/>
      <w:r w:rsidRPr="00B958C0">
        <w:rPr>
          <w:iCs/>
        </w:rPr>
        <w:t>;</w:t>
      </w:r>
    </w:p>
    <w:p w:rsidR="00B958C0" w:rsidRPr="00B958C0" w:rsidRDefault="00B958C0" w:rsidP="00B958C0">
      <w:pPr>
        <w:ind w:left="851" w:hanging="284"/>
      </w:pPr>
      <w:r w:rsidRPr="00B958C0">
        <w:t>2&gt;</w:t>
      </w:r>
      <w:r w:rsidRPr="00B958C0">
        <w:tab/>
        <w:t>else (i.e., except for NB-</w:t>
      </w:r>
      <w:proofErr w:type="spellStart"/>
      <w:r w:rsidRPr="00B958C0">
        <w:t>IoT</w:t>
      </w:r>
      <w:proofErr w:type="spellEnd"/>
      <w:r w:rsidRPr="00B958C0">
        <w:t xml:space="preserve"> for resuming a suspended RRC connection in 5GC):</w:t>
      </w:r>
    </w:p>
    <w:p w:rsidR="00B958C0" w:rsidRPr="00B958C0" w:rsidRDefault="00B958C0" w:rsidP="00B958C0">
      <w:pPr>
        <w:ind w:left="1135" w:hanging="284"/>
      </w:pPr>
      <w:r w:rsidRPr="00B958C0">
        <w:t>3&gt;</w:t>
      </w:r>
      <w:r w:rsidRPr="00B958C0">
        <w:tab/>
        <w:t>restore the physical layer configuration, the MAC configuration, the RLC configuration and the PDCP configuration from the stored UE AS context;</w:t>
      </w:r>
    </w:p>
    <w:p w:rsidR="00B958C0" w:rsidRPr="00B958C0" w:rsidRDefault="00B958C0" w:rsidP="00B958C0">
      <w:pPr>
        <w:ind w:left="1135" w:hanging="284"/>
      </w:pPr>
      <w:r w:rsidRPr="00B958C0">
        <w:t>3&gt;</w:t>
      </w:r>
      <w:r w:rsidRPr="00B958C0">
        <w:tab/>
        <w:t xml:space="preserve">discard the stored UE AS context and </w:t>
      </w:r>
      <w:proofErr w:type="spellStart"/>
      <w:r w:rsidRPr="00B958C0">
        <w:rPr>
          <w:i/>
          <w:iCs/>
        </w:rPr>
        <w:t>resumeIdentity</w:t>
      </w:r>
      <w:proofErr w:type="spellEnd"/>
      <w:r w:rsidRPr="00B958C0">
        <w:t>;</w:t>
      </w:r>
    </w:p>
    <w:p w:rsidR="00B958C0" w:rsidRPr="00B958C0" w:rsidRDefault="00B958C0" w:rsidP="00B958C0">
      <w:pPr>
        <w:ind w:left="568" w:hanging="284"/>
      </w:pPr>
      <w:r w:rsidRPr="00B958C0">
        <w:t>1&gt;</w:t>
      </w:r>
      <w:r w:rsidRPr="00B958C0">
        <w:tab/>
        <w:t xml:space="preserve">perform the radio resource configuration procedure in accordance with the received </w:t>
      </w:r>
      <w:proofErr w:type="spellStart"/>
      <w:r w:rsidRPr="00B958C0">
        <w:rPr>
          <w:i/>
        </w:rPr>
        <w:t>radioResourceConfigDedicated</w:t>
      </w:r>
      <w:proofErr w:type="spellEnd"/>
      <w:r w:rsidRPr="00B958C0">
        <w:t xml:space="preserve"> and as specified in 5.3.10;</w:t>
      </w:r>
    </w:p>
    <w:p w:rsidR="00B958C0" w:rsidRPr="00B958C0" w:rsidRDefault="00B958C0" w:rsidP="00B958C0">
      <w:pPr>
        <w:keepLines/>
        <w:ind w:left="1135" w:hanging="851"/>
      </w:pPr>
      <w:r w:rsidRPr="00B958C0">
        <w:t>NOTE 1:</w:t>
      </w:r>
      <w:r w:rsidRPr="00B958C0">
        <w:tab/>
        <w:t>When performing the radio resource configuration procedure, for the physical layer configuration and the MAC Main configuration, the restored RRC configuration from the stored UE AS context is used as basis for the reconfiguration.</w:t>
      </w:r>
    </w:p>
    <w:p w:rsidR="00B958C0" w:rsidRPr="00B958C0" w:rsidRDefault="00B958C0" w:rsidP="00B958C0">
      <w:pPr>
        <w:ind w:left="568" w:hanging="284"/>
      </w:pPr>
      <w:r w:rsidRPr="00B958C0">
        <w:t>1&gt;</w:t>
      </w:r>
      <w:r w:rsidRPr="00B958C0">
        <w:tab/>
        <w:t xml:space="preserve">if the received </w:t>
      </w:r>
      <w:proofErr w:type="spellStart"/>
      <w:r w:rsidRPr="00B958C0">
        <w:rPr>
          <w:i/>
        </w:rPr>
        <w:t>RRCConnectionResume</w:t>
      </w:r>
      <w:proofErr w:type="spellEnd"/>
      <w:r w:rsidRPr="00B958C0">
        <w:t xml:space="preserve"> includes the </w:t>
      </w:r>
      <w:proofErr w:type="spellStart"/>
      <w:r w:rsidRPr="00B958C0">
        <w:rPr>
          <w:i/>
        </w:rPr>
        <w:t>sCellToReleaseList</w:t>
      </w:r>
      <w:proofErr w:type="spellEnd"/>
      <w:r w:rsidRPr="00B958C0">
        <w:t>:</w:t>
      </w:r>
    </w:p>
    <w:p w:rsidR="00B958C0" w:rsidRPr="00B958C0" w:rsidRDefault="00B958C0" w:rsidP="00B958C0">
      <w:pPr>
        <w:ind w:left="851" w:hanging="284"/>
      </w:pPr>
      <w:r w:rsidRPr="00B958C0">
        <w:t>2&gt;</w:t>
      </w:r>
      <w:r w:rsidRPr="00B958C0">
        <w:tab/>
        <w:t xml:space="preserve">perform </w:t>
      </w:r>
      <w:proofErr w:type="spellStart"/>
      <w:r w:rsidRPr="00B958C0">
        <w:t>SCell</w:t>
      </w:r>
      <w:proofErr w:type="spellEnd"/>
      <w:r w:rsidRPr="00B958C0">
        <w:t xml:space="preserve"> release as specified in 5.3.10.3a;</w:t>
      </w:r>
    </w:p>
    <w:p w:rsidR="00B958C0" w:rsidRPr="00B958C0" w:rsidRDefault="00B958C0" w:rsidP="00B958C0">
      <w:pPr>
        <w:ind w:left="568" w:hanging="284"/>
      </w:pPr>
      <w:r w:rsidRPr="00B958C0">
        <w:t>1&gt;</w:t>
      </w:r>
      <w:r w:rsidRPr="00B958C0">
        <w:tab/>
        <w:t xml:space="preserve">if the received </w:t>
      </w:r>
      <w:proofErr w:type="spellStart"/>
      <w:r w:rsidRPr="00B958C0">
        <w:rPr>
          <w:i/>
        </w:rPr>
        <w:t>RRCConnectionResume</w:t>
      </w:r>
      <w:proofErr w:type="spellEnd"/>
      <w:r w:rsidRPr="00B958C0">
        <w:t xml:space="preserve"> includes the </w:t>
      </w:r>
      <w:proofErr w:type="spellStart"/>
      <w:r w:rsidRPr="00B958C0">
        <w:rPr>
          <w:i/>
        </w:rPr>
        <w:t>sCellToAddModList</w:t>
      </w:r>
      <w:proofErr w:type="spellEnd"/>
      <w:r w:rsidRPr="00B958C0">
        <w:t>:</w:t>
      </w:r>
    </w:p>
    <w:p w:rsidR="00B958C0" w:rsidRPr="00B958C0" w:rsidRDefault="00B958C0" w:rsidP="00B958C0">
      <w:pPr>
        <w:ind w:left="851" w:hanging="284"/>
      </w:pPr>
      <w:r w:rsidRPr="00B958C0">
        <w:t>2&gt;</w:t>
      </w:r>
      <w:r w:rsidRPr="00B958C0">
        <w:tab/>
        <w:t xml:space="preserve">perform </w:t>
      </w:r>
      <w:proofErr w:type="spellStart"/>
      <w:r w:rsidRPr="00B958C0">
        <w:t>SCell</w:t>
      </w:r>
      <w:proofErr w:type="spellEnd"/>
      <w:r w:rsidRPr="00B958C0">
        <w:t xml:space="preserve"> addition or modification as specified in 5.3.10.3b;</w:t>
      </w:r>
    </w:p>
    <w:p w:rsidR="00B958C0" w:rsidRPr="00B958C0" w:rsidRDefault="00B958C0" w:rsidP="00B958C0">
      <w:pPr>
        <w:ind w:left="568" w:hanging="284"/>
      </w:pPr>
      <w:r w:rsidRPr="00B958C0">
        <w:t>1&gt;</w:t>
      </w:r>
      <w:r w:rsidRPr="00B958C0">
        <w:tab/>
        <w:t xml:space="preserve">if the received </w:t>
      </w:r>
      <w:proofErr w:type="spellStart"/>
      <w:r w:rsidRPr="00B958C0">
        <w:rPr>
          <w:i/>
        </w:rPr>
        <w:t>RRCConnectionResume</w:t>
      </w:r>
      <w:proofErr w:type="spellEnd"/>
      <w:r w:rsidRPr="00B958C0">
        <w:t xml:space="preserve"> includes the </w:t>
      </w:r>
      <w:proofErr w:type="spellStart"/>
      <w:r w:rsidRPr="00B958C0">
        <w:rPr>
          <w:i/>
        </w:rPr>
        <w:t>sCellGroupToReleaseList</w:t>
      </w:r>
      <w:proofErr w:type="spellEnd"/>
      <w:r w:rsidRPr="00B958C0">
        <w:t>:</w:t>
      </w:r>
    </w:p>
    <w:p w:rsidR="00B958C0" w:rsidRPr="00B958C0" w:rsidRDefault="00B958C0" w:rsidP="00B958C0">
      <w:pPr>
        <w:ind w:left="851" w:hanging="284"/>
      </w:pPr>
      <w:r w:rsidRPr="00B958C0">
        <w:t>2&gt;</w:t>
      </w:r>
      <w:r w:rsidRPr="00B958C0">
        <w:tab/>
        <w:t xml:space="preserve">perform </w:t>
      </w:r>
      <w:proofErr w:type="spellStart"/>
      <w:r w:rsidRPr="00B958C0">
        <w:t>SCell</w:t>
      </w:r>
      <w:proofErr w:type="spellEnd"/>
      <w:r w:rsidRPr="00B958C0">
        <w:t xml:space="preserve"> group release as specified in 5.3.10.3d;</w:t>
      </w:r>
    </w:p>
    <w:p w:rsidR="00B958C0" w:rsidRPr="00B958C0" w:rsidRDefault="00B958C0" w:rsidP="00B958C0">
      <w:pPr>
        <w:ind w:left="568" w:hanging="284"/>
      </w:pPr>
      <w:r w:rsidRPr="00B958C0">
        <w:t>1&gt;</w:t>
      </w:r>
      <w:r w:rsidRPr="00B958C0">
        <w:tab/>
        <w:t xml:space="preserve">if the received </w:t>
      </w:r>
      <w:proofErr w:type="spellStart"/>
      <w:r w:rsidRPr="00B958C0">
        <w:rPr>
          <w:i/>
        </w:rPr>
        <w:t>RRCConnectionResume</w:t>
      </w:r>
      <w:proofErr w:type="spellEnd"/>
      <w:r w:rsidRPr="00B958C0">
        <w:t xml:space="preserve"> includes the </w:t>
      </w:r>
      <w:proofErr w:type="spellStart"/>
      <w:r w:rsidRPr="00B958C0">
        <w:rPr>
          <w:i/>
        </w:rPr>
        <w:t>sCellGroupToAddModList</w:t>
      </w:r>
      <w:proofErr w:type="spellEnd"/>
      <w:r w:rsidRPr="00B958C0">
        <w:t>:</w:t>
      </w:r>
    </w:p>
    <w:p w:rsidR="00B958C0" w:rsidRPr="00B958C0" w:rsidRDefault="00B958C0" w:rsidP="00B958C0">
      <w:pPr>
        <w:ind w:left="851" w:hanging="284"/>
      </w:pPr>
      <w:r w:rsidRPr="00B958C0">
        <w:t>2&gt;</w:t>
      </w:r>
      <w:r w:rsidRPr="00B958C0">
        <w:tab/>
        <w:t xml:space="preserve">perform </w:t>
      </w:r>
      <w:proofErr w:type="spellStart"/>
      <w:r w:rsidRPr="00B958C0">
        <w:t>SCell</w:t>
      </w:r>
      <w:proofErr w:type="spellEnd"/>
      <w:r w:rsidRPr="00B958C0">
        <w:t xml:space="preserve"> group addition or modification as specified in 5.3.10.3e;</w:t>
      </w:r>
    </w:p>
    <w:p w:rsidR="00B958C0" w:rsidRPr="00B958C0" w:rsidRDefault="00B958C0" w:rsidP="00B958C0">
      <w:pPr>
        <w:ind w:left="568" w:hanging="284"/>
      </w:pPr>
      <w:r w:rsidRPr="00B958C0">
        <w:t>1&gt;</w:t>
      </w:r>
      <w:r w:rsidRPr="00B958C0">
        <w:tab/>
        <w:t xml:space="preserve">if the received </w:t>
      </w:r>
      <w:proofErr w:type="spellStart"/>
      <w:r w:rsidRPr="00B958C0">
        <w:rPr>
          <w:i/>
        </w:rPr>
        <w:t>RRCConnectionResume</w:t>
      </w:r>
      <w:proofErr w:type="spellEnd"/>
      <w:r w:rsidRPr="00B958C0">
        <w:t xml:space="preserve"> message includes the </w:t>
      </w:r>
      <w:proofErr w:type="spellStart"/>
      <w:r w:rsidRPr="00B958C0">
        <w:rPr>
          <w:i/>
        </w:rPr>
        <w:t>nr-SecondaryCellGroupConfig</w:t>
      </w:r>
      <w:proofErr w:type="spellEnd"/>
      <w:r w:rsidRPr="00B958C0">
        <w:t>:</w:t>
      </w:r>
    </w:p>
    <w:p w:rsidR="00B958C0" w:rsidRPr="00B958C0" w:rsidRDefault="00B958C0" w:rsidP="00B958C0">
      <w:pPr>
        <w:ind w:left="851" w:hanging="284"/>
      </w:pPr>
      <w:r w:rsidRPr="00B958C0">
        <w:t>2&gt;</w:t>
      </w:r>
      <w:r w:rsidRPr="00B958C0">
        <w:tab/>
        <w:t>perform NR RRC Reconfiguration as specified in TS 38.331 [82], clause 5.3.5.3;</w:t>
      </w:r>
    </w:p>
    <w:p w:rsidR="00B958C0" w:rsidRPr="00B958C0" w:rsidRDefault="00B958C0" w:rsidP="00B958C0">
      <w:pPr>
        <w:ind w:left="568" w:hanging="284"/>
      </w:pPr>
      <w:r w:rsidRPr="00B958C0">
        <w:lastRenderedPageBreak/>
        <w:t>1&gt;</w:t>
      </w:r>
      <w:r w:rsidRPr="00B958C0">
        <w:tab/>
        <w:t xml:space="preserve">if the received </w:t>
      </w:r>
      <w:proofErr w:type="spellStart"/>
      <w:r w:rsidRPr="00B958C0">
        <w:rPr>
          <w:i/>
        </w:rPr>
        <w:t>RRCConnectionResume</w:t>
      </w:r>
      <w:proofErr w:type="spellEnd"/>
      <w:r w:rsidRPr="00B958C0">
        <w:t xml:space="preserve"> message includes the </w:t>
      </w:r>
      <w:proofErr w:type="spellStart"/>
      <w:r w:rsidRPr="00B958C0">
        <w:rPr>
          <w:i/>
        </w:rPr>
        <w:t>sk</w:t>
      </w:r>
      <w:proofErr w:type="spellEnd"/>
      <w:r w:rsidRPr="00B958C0">
        <w:rPr>
          <w:i/>
        </w:rPr>
        <w:t>-Counter</w:t>
      </w:r>
      <w:r w:rsidRPr="00B958C0">
        <w:t>:</w:t>
      </w:r>
    </w:p>
    <w:p w:rsidR="00B958C0" w:rsidRPr="00B958C0" w:rsidRDefault="00B958C0" w:rsidP="00B958C0">
      <w:pPr>
        <w:ind w:left="851" w:hanging="284"/>
      </w:pPr>
      <w:r w:rsidRPr="00B958C0">
        <w:t>2&gt;</w:t>
      </w:r>
      <w:r w:rsidRPr="00B958C0">
        <w:tab/>
        <w:t>perform key update procedure as specified in TS 38.331 [82], clause 5.3.5.8;</w:t>
      </w:r>
    </w:p>
    <w:p w:rsidR="00B958C0" w:rsidRPr="00B958C0" w:rsidRDefault="00B958C0" w:rsidP="00B958C0">
      <w:pPr>
        <w:ind w:left="568" w:hanging="284"/>
      </w:pPr>
      <w:r w:rsidRPr="00B958C0">
        <w:t>1&gt;</w:t>
      </w:r>
      <w:r w:rsidRPr="00B958C0">
        <w:tab/>
        <w:t xml:space="preserve">if the received </w:t>
      </w:r>
      <w:proofErr w:type="spellStart"/>
      <w:r w:rsidRPr="00B958C0">
        <w:rPr>
          <w:i/>
        </w:rPr>
        <w:t>RRCConnectionResume</w:t>
      </w:r>
      <w:proofErr w:type="spellEnd"/>
      <w:r w:rsidRPr="00B958C0">
        <w:t xml:space="preserve"> message includes the </w:t>
      </w:r>
      <w:r w:rsidRPr="00B958C0">
        <w:rPr>
          <w:i/>
        </w:rPr>
        <w:t>nr-RadioBearerConfig1</w:t>
      </w:r>
      <w:r w:rsidRPr="00B958C0">
        <w:t>:</w:t>
      </w:r>
    </w:p>
    <w:p w:rsidR="00B958C0" w:rsidRPr="00B958C0" w:rsidRDefault="00B958C0" w:rsidP="00B958C0">
      <w:pPr>
        <w:ind w:left="851" w:hanging="284"/>
      </w:pPr>
      <w:r w:rsidRPr="00B958C0">
        <w:t>2&gt;</w:t>
      </w:r>
      <w:r w:rsidRPr="00B958C0">
        <w:tab/>
        <w:t>perform radio bearer configuration as specified in TS 38.331 [82], clause 5.3.5.6;</w:t>
      </w:r>
    </w:p>
    <w:p w:rsidR="00B958C0" w:rsidRPr="00B958C0" w:rsidRDefault="00B958C0" w:rsidP="00B958C0">
      <w:pPr>
        <w:ind w:left="568" w:hanging="284"/>
      </w:pPr>
      <w:r w:rsidRPr="00B958C0">
        <w:t>1&gt;</w:t>
      </w:r>
      <w:r w:rsidRPr="00B958C0">
        <w:tab/>
        <w:t xml:space="preserve">if the received </w:t>
      </w:r>
      <w:proofErr w:type="spellStart"/>
      <w:r w:rsidRPr="00B958C0">
        <w:rPr>
          <w:i/>
        </w:rPr>
        <w:t>RRCConnectionResume</w:t>
      </w:r>
      <w:proofErr w:type="spellEnd"/>
      <w:r w:rsidRPr="00B958C0">
        <w:t xml:space="preserve"> message includes the </w:t>
      </w:r>
      <w:r w:rsidRPr="00B958C0">
        <w:rPr>
          <w:i/>
        </w:rPr>
        <w:t>nr-RadioBearerConfig2</w:t>
      </w:r>
      <w:r w:rsidRPr="00B958C0">
        <w:t>:</w:t>
      </w:r>
    </w:p>
    <w:p w:rsidR="00B958C0" w:rsidRPr="00B958C0" w:rsidRDefault="00B958C0" w:rsidP="00B958C0">
      <w:pPr>
        <w:ind w:left="851" w:hanging="284"/>
      </w:pPr>
      <w:r w:rsidRPr="00B958C0">
        <w:t>2&gt;</w:t>
      </w:r>
      <w:r w:rsidRPr="00B958C0">
        <w:tab/>
        <w:t>perform radio bearer configuration as specified in TS 38.331 [82], clause 5.3.5.6;</w:t>
      </w:r>
    </w:p>
    <w:p w:rsidR="00B958C0" w:rsidRPr="00B958C0" w:rsidRDefault="00B958C0" w:rsidP="00B958C0">
      <w:pPr>
        <w:ind w:left="568" w:hanging="284"/>
      </w:pPr>
      <w:r w:rsidRPr="00B958C0">
        <w:t>1&gt;</w:t>
      </w:r>
      <w:r w:rsidRPr="00B958C0">
        <w:tab/>
        <w:t xml:space="preserve">except if the </w:t>
      </w:r>
      <w:proofErr w:type="spellStart"/>
      <w:r w:rsidRPr="00B958C0">
        <w:rPr>
          <w:i/>
        </w:rPr>
        <w:t>RRCConnectionResume</w:t>
      </w:r>
      <w:proofErr w:type="spellEnd"/>
      <w:r w:rsidRPr="00B958C0">
        <w:t xml:space="preserve"> is received in response to an </w:t>
      </w:r>
      <w:proofErr w:type="spellStart"/>
      <w:r w:rsidRPr="00B958C0">
        <w:rPr>
          <w:i/>
        </w:rPr>
        <w:t>RRCConnectionResumeRequest</w:t>
      </w:r>
      <w:proofErr w:type="spellEnd"/>
      <w:r w:rsidRPr="00B958C0">
        <w:rPr>
          <w:i/>
        </w:rPr>
        <w:t xml:space="preserve"> </w:t>
      </w:r>
      <w:r w:rsidRPr="00B958C0">
        <w:t>for EDT or for transmission using PUR:</w:t>
      </w:r>
    </w:p>
    <w:p w:rsidR="00B958C0" w:rsidRPr="00B958C0" w:rsidRDefault="00B958C0" w:rsidP="00B958C0">
      <w:pPr>
        <w:ind w:left="851" w:hanging="284"/>
      </w:pPr>
      <w:r w:rsidRPr="00B958C0">
        <w:t>2&gt;</w:t>
      </w:r>
      <w:r w:rsidRPr="00B958C0">
        <w:tab/>
        <w:t>resume SRB2, SRB3 (if configured), and all DRBs, if any, including RBs configured with NR PDCP;</w:t>
      </w:r>
    </w:p>
    <w:p w:rsidR="00B958C0" w:rsidRPr="00B958C0" w:rsidRDefault="00B958C0" w:rsidP="00B958C0">
      <w:pPr>
        <w:ind w:left="568" w:hanging="284"/>
      </w:pPr>
      <w:r w:rsidRPr="00B958C0">
        <w:t>1&gt;</w:t>
      </w:r>
      <w:r w:rsidRPr="00B958C0">
        <w:tab/>
        <w:t xml:space="preserve">if stored, discard the cell reselection priority information provided by the </w:t>
      </w:r>
      <w:proofErr w:type="spellStart"/>
      <w:r w:rsidRPr="00B958C0">
        <w:rPr>
          <w:i/>
          <w:iCs/>
        </w:rPr>
        <w:t>idleModeMobilityControlInfo</w:t>
      </w:r>
      <w:proofErr w:type="spellEnd"/>
      <w:r w:rsidRPr="00B958C0">
        <w:t xml:space="preserve"> </w:t>
      </w:r>
      <w:r w:rsidRPr="00B958C0">
        <w:rPr>
          <w:iCs/>
        </w:rPr>
        <w:t>or inherited from another RAT</w:t>
      </w:r>
      <w:r w:rsidRPr="00B958C0">
        <w:t>;</w:t>
      </w:r>
    </w:p>
    <w:p w:rsidR="00B958C0" w:rsidRPr="00B958C0" w:rsidRDefault="00B958C0" w:rsidP="00B958C0">
      <w:pPr>
        <w:ind w:left="568" w:hanging="284"/>
      </w:pPr>
      <w:r w:rsidRPr="00B958C0">
        <w:t>1&gt;</w:t>
      </w:r>
      <w:r w:rsidRPr="00B958C0">
        <w:tab/>
        <w:t xml:space="preserve">if stored, discard the </w:t>
      </w:r>
      <w:proofErr w:type="spellStart"/>
      <w:r w:rsidRPr="00B958C0">
        <w:rPr>
          <w:i/>
          <w:iCs/>
        </w:rPr>
        <w:t>altFreqPriorities</w:t>
      </w:r>
      <w:proofErr w:type="spellEnd"/>
      <w:r w:rsidRPr="00B958C0">
        <w:t xml:space="preserve"> provided by the </w:t>
      </w:r>
      <w:proofErr w:type="spellStart"/>
      <w:r w:rsidRPr="00B958C0">
        <w:rPr>
          <w:i/>
          <w:iCs/>
        </w:rPr>
        <w:t>RRCConnectionRelease</w:t>
      </w:r>
      <w:proofErr w:type="spellEnd"/>
      <w:r w:rsidRPr="00B958C0">
        <w:t>;</w:t>
      </w:r>
    </w:p>
    <w:p w:rsidR="00B958C0" w:rsidRPr="00B958C0" w:rsidRDefault="00B958C0" w:rsidP="00B958C0">
      <w:pPr>
        <w:ind w:left="568" w:hanging="284"/>
      </w:pPr>
      <w:r w:rsidRPr="00B958C0">
        <w:t>1&gt;</w:t>
      </w:r>
      <w:r w:rsidRPr="00B958C0">
        <w:tab/>
        <w:t xml:space="preserve">if stored, discard the dedicated offset provided by the </w:t>
      </w:r>
      <w:proofErr w:type="spellStart"/>
      <w:r w:rsidRPr="00B958C0">
        <w:rPr>
          <w:i/>
          <w:iCs/>
        </w:rPr>
        <w:t>redirectedCarrierOffsetDedicated</w:t>
      </w:r>
      <w:proofErr w:type="spellEnd"/>
      <w:r w:rsidRPr="00B958C0">
        <w:t>;</w:t>
      </w:r>
    </w:p>
    <w:p w:rsidR="00B958C0" w:rsidRPr="00B958C0" w:rsidRDefault="00B958C0" w:rsidP="00B958C0">
      <w:pPr>
        <w:ind w:left="568" w:hanging="284"/>
      </w:pPr>
      <w:r w:rsidRPr="00B958C0">
        <w:t>1&gt;</w:t>
      </w:r>
      <w:r w:rsidRPr="00B958C0">
        <w:tab/>
        <w:t xml:space="preserve">if the </w:t>
      </w:r>
      <w:proofErr w:type="spellStart"/>
      <w:r w:rsidRPr="00B958C0">
        <w:rPr>
          <w:i/>
        </w:rPr>
        <w:t>RRCConnectionResume</w:t>
      </w:r>
      <w:proofErr w:type="spellEnd"/>
      <w:r w:rsidRPr="00B958C0">
        <w:t xml:space="preserve"> message includes the </w:t>
      </w:r>
      <w:proofErr w:type="spellStart"/>
      <w:r w:rsidRPr="00B958C0">
        <w:rPr>
          <w:i/>
        </w:rPr>
        <w:t>measConfig</w:t>
      </w:r>
      <w:proofErr w:type="spellEnd"/>
      <w:r w:rsidRPr="00B958C0">
        <w:t>:</w:t>
      </w:r>
    </w:p>
    <w:p w:rsidR="00B958C0" w:rsidRPr="00B958C0" w:rsidRDefault="00B958C0" w:rsidP="00B958C0">
      <w:pPr>
        <w:ind w:left="851" w:hanging="284"/>
      </w:pPr>
      <w:r w:rsidRPr="00B958C0">
        <w:t>2&gt;</w:t>
      </w:r>
      <w:r w:rsidRPr="00B958C0">
        <w:tab/>
        <w:t>perform the measurement configuration procedure as specified in 5.5.2;</w:t>
      </w:r>
    </w:p>
    <w:p w:rsidR="00B958C0" w:rsidRPr="00B958C0" w:rsidRDefault="00B958C0" w:rsidP="00B958C0">
      <w:pPr>
        <w:ind w:left="568" w:hanging="284"/>
      </w:pPr>
      <w:r w:rsidRPr="00B958C0">
        <w:t>1&gt;</w:t>
      </w:r>
      <w:r w:rsidRPr="00B958C0">
        <w:tab/>
        <w:t>if T302 is running:</w:t>
      </w:r>
    </w:p>
    <w:p w:rsidR="00B958C0" w:rsidRPr="00B958C0" w:rsidRDefault="00B958C0" w:rsidP="00B958C0">
      <w:pPr>
        <w:ind w:left="851" w:hanging="284"/>
      </w:pPr>
      <w:r w:rsidRPr="00B958C0">
        <w:t>2&gt;</w:t>
      </w:r>
      <w:r w:rsidRPr="00B958C0">
        <w:tab/>
        <w:t>stop timer T302;</w:t>
      </w:r>
    </w:p>
    <w:p w:rsidR="00B958C0" w:rsidRPr="00B958C0" w:rsidRDefault="00B958C0" w:rsidP="00B958C0">
      <w:pPr>
        <w:ind w:left="851" w:hanging="284"/>
      </w:pPr>
      <w:r w:rsidRPr="00B958C0">
        <w:t>2&gt;</w:t>
      </w:r>
      <w:r w:rsidRPr="00B958C0">
        <w:tab/>
        <w:t>if the UE is connected to 5GC:</w:t>
      </w:r>
    </w:p>
    <w:p w:rsidR="00B958C0" w:rsidRPr="00B958C0" w:rsidRDefault="00B958C0" w:rsidP="00B958C0">
      <w:pPr>
        <w:ind w:left="1135" w:hanging="284"/>
      </w:pPr>
      <w:r w:rsidRPr="00B958C0">
        <w:t>3&gt;</w:t>
      </w:r>
      <w:r w:rsidRPr="00B958C0">
        <w:tab/>
        <w:t>perform the actions as specified in 5.3.16.4;</w:t>
      </w:r>
    </w:p>
    <w:p w:rsidR="00B958C0" w:rsidRPr="00B958C0" w:rsidRDefault="00B958C0" w:rsidP="00B958C0">
      <w:pPr>
        <w:ind w:left="568" w:hanging="284"/>
      </w:pPr>
      <w:r w:rsidRPr="00B958C0">
        <w:t>1&gt;</w:t>
      </w:r>
      <w:r w:rsidRPr="00B958C0">
        <w:tab/>
        <w:t>stop timer T303, if running;</w:t>
      </w:r>
    </w:p>
    <w:p w:rsidR="00B958C0" w:rsidRPr="00B958C0" w:rsidRDefault="00B958C0" w:rsidP="00B958C0">
      <w:pPr>
        <w:ind w:left="568" w:hanging="284"/>
      </w:pPr>
      <w:r w:rsidRPr="00B958C0">
        <w:t>1&gt;</w:t>
      </w:r>
      <w:r w:rsidRPr="00B958C0">
        <w:tab/>
        <w:t>stop timer T305, if running;</w:t>
      </w:r>
    </w:p>
    <w:p w:rsidR="00B958C0" w:rsidRPr="00B958C0" w:rsidRDefault="00B958C0" w:rsidP="00B958C0">
      <w:pPr>
        <w:ind w:left="568" w:hanging="284"/>
      </w:pPr>
      <w:r w:rsidRPr="00B958C0">
        <w:t>1&gt;</w:t>
      </w:r>
      <w:r w:rsidRPr="00B958C0">
        <w:tab/>
        <w:t>stop timer T306, if running;</w:t>
      </w:r>
    </w:p>
    <w:p w:rsidR="00B958C0" w:rsidRPr="00B958C0" w:rsidRDefault="00B958C0" w:rsidP="00B958C0">
      <w:pPr>
        <w:ind w:left="568" w:hanging="284"/>
      </w:pPr>
      <w:r w:rsidRPr="00B958C0">
        <w:t>1&gt;</w:t>
      </w:r>
      <w:r w:rsidRPr="00B958C0">
        <w:tab/>
        <w:t>stop timer T3</w:t>
      </w:r>
      <w:r w:rsidRPr="00B958C0">
        <w:rPr>
          <w:lang w:eastAsia="ko-KR"/>
        </w:rPr>
        <w:t>08</w:t>
      </w:r>
      <w:r w:rsidRPr="00B958C0">
        <w:t>, if running;</w:t>
      </w:r>
    </w:p>
    <w:p w:rsidR="00B958C0" w:rsidRPr="00B958C0" w:rsidRDefault="00B958C0" w:rsidP="00B958C0">
      <w:pPr>
        <w:ind w:left="568" w:hanging="284"/>
      </w:pPr>
      <w:r w:rsidRPr="00B958C0">
        <w:t>1&gt;</w:t>
      </w:r>
      <w:r w:rsidRPr="00B958C0">
        <w:tab/>
        <w:t>perform the actions as specified in 5.3.3.7;</w:t>
      </w:r>
    </w:p>
    <w:p w:rsidR="00B958C0" w:rsidRPr="00B958C0" w:rsidRDefault="00B958C0" w:rsidP="00B958C0">
      <w:pPr>
        <w:ind w:left="568" w:hanging="284"/>
      </w:pPr>
      <w:r w:rsidRPr="00B958C0">
        <w:t>1&gt;</w:t>
      </w:r>
      <w:r w:rsidRPr="00B958C0">
        <w:tab/>
        <w:t>stop timer T320, if running;</w:t>
      </w:r>
    </w:p>
    <w:p w:rsidR="00B958C0" w:rsidRPr="00B958C0" w:rsidRDefault="00B958C0" w:rsidP="00B958C0">
      <w:pPr>
        <w:ind w:left="568" w:hanging="284"/>
      </w:pPr>
      <w:r w:rsidRPr="00B958C0">
        <w:t>1&gt;</w:t>
      </w:r>
      <w:r w:rsidRPr="00B958C0">
        <w:tab/>
        <w:t>stop timer T350, if running;</w:t>
      </w:r>
    </w:p>
    <w:p w:rsidR="00B958C0" w:rsidRPr="00B958C0" w:rsidRDefault="00B958C0" w:rsidP="00B958C0">
      <w:pPr>
        <w:ind w:left="568" w:hanging="284"/>
        <w:rPr>
          <w:lang w:eastAsia="zh-TW"/>
        </w:rPr>
      </w:pPr>
      <w:r w:rsidRPr="00B958C0">
        <w:t>1&gt;</w:t>
      </w:r>
      <w:r w:rsidRPr="00B958C0">
        <w:tab/>
        <w:t>perform the actions as specified in 5.6.12.4</w:t>
      </w:r>
      <w:r w:rsidRPr="00B958C0">
        <w:rPr>
          <w:lang w:eastAsia="zh-TW"/>
        </w:rPr>
        <w:t>;</w:t>
      </w:r>
    </w:p>
    <w:p w:rsidR="00B958C0" w:rsidRPr="00B958C0" w:rsidRDefault="00B958C0" w:rsidP="00B958C0">
      <w:pPr>
        <w:ind w:left="568" w:hanging="284"/>
        <w:rPr>
          <w:lang w:eastAsia="zh-TW"/>
        </w:rPr>
      </w:pPr>
      <w:r w:rsidRPr="00B958C0">
        <w:t>1&gt;</w:t>
      </w:r>
      <w:r w:rsidRPr="00B958C0">
        <w:tab/>
        <w:t>stop timer T360, if running</w:t>
      </w:r>
      <w:r w:rsidRPr="00B958C0">
        <w:rPr>
          <w:lang w:eastAsia="zh-TW"/>
        </w:rPr>
        <w:t>;</w:t>
      </w:r>
    </w:p>
    <w:p w:rsidR="00B958C0" w:rsidRPr="00B958C0" w:rsidRDefault="00B958C0" w:rsidP="00B958C0">
      <w:pPr>
        <w:ind w:left="568" w:hanging="284"/>
        <w:rPr>
          <w:lang w:eastAsia="zh-TW"/>
        </w:rPr>
      </w:pPr>
      <w:r w:rsidRPr="00B958C0">
        <w:t>1&gt;</w:t>
      </w:r>
      <w:r w:rsidRPr="00B958C0">
        <w:tab/>
        <w:t>stop timer T322, if running</w:t>
      </w:r>
      <w:r w:rsidRPr="00B958C0">
        <w:rPr>
          <w:lang w:eastAsia="zh-TW"/>
        </w:rPr>
        <w:t>;</w:t>
      </w:r>
    </w:p>
    <w:p w:rsidR="00B958C0" w:rsidRPr="00B958C0" w:rsidRDefault="00B958C0" w:rsidP="00B958C0">
      <w:pPr>
        <w:ind w:left="568" w:hanging="284"/>
      </w:pPr>
      <w:r w:rsidRPr="00B958C0">
        <w:t>1&gt;</w:t>
      </w:r>
      <w:r w:rsidRPr="00B958C0">
        <w:tab/>
        <w:t>stop timer T323, if running;</w:t>
      </w:r>
    </w:p>
    <w:p w:rsidR="00B958C0" w:rsidRPr="00B958C0" w:rsidRDefault="00B958C0" w:rsidP="00B958C0">
      <w:pPr>
        <w:ind w:left="568" w:hanging="284"/>
      </w:pPr>
      <w:r w:rsidRPr="00B958C0">
        <w:t>1&gt;</w:t>
      </w:r>
      <w:r w:rsidRPr="00B958C0">
        <w:tab/>
        <w:t>if timer T331 is running:</w:t>
      </w:r>
    </w:p>
    <w:p w:rsidR="00B958C0" w:rsidRPr="00B958C0" w:rsidRDefault="00B958C0" w:rsidP="00B958C0">
      <w:pPr>
        <w:ind w:left="851" w:hanging="284"/>
      </w:pPr>
      <w:r w:rsidRPr="00B958C0">
        <w:t>2&gt;</w:t>
      </w:r>
      <w:r w:rsidRPr="00B958C0">
        <w:tab/>
        <w:t>stop timer T331;</w:t>
      </w:r>
    </w:p>
    <w:p w:rsidR="00B958C0" w:rsidRPr="00B958C0" w:rsidRDefault="00B958C0" w:rsidP="00B958C0">
      <w:pPr>
        <w:ind w:left="851" w:hanging="284"/>
        <w:rPr>
          <w:rFonts w:eastAsia="맑은 고딕"/>
          <w:lang w:eastAsia="ko-KR"/>
        </w:rPr>
      </w:pPr>
      <w:r w:rsidRPr="00B958C0">
        <w:rPr>
          <w:rFonts w:eastAsia="DengXian"/>
        </w:rPr>
        <w:t>2&gt;</w:t>
      </w:r>
      <w:r w:rsidRPr="00B958C0">
        <w:rPr>
          <w:rFonts w:eastAsia="DengXian"/>
        </w:rPr>
        <w:tab/>
        <w:t xml:space="preserve">perform the actions as specified in </w:t>
      </w:r>
      <w:r w:rsidRPr="00B958C0">
        <w:rPr>
          <w:rFonts w:eastAsia="맑은 고딕"/>
          <w:lang w:eastAsia="ko-KR"/>
        </w:rPr>
        <w:t>5.6.20.3;</w:t>
      </w:r>
    </w:p>
    <w:p w:rsidR="00B958C0" w:rsidRPr="00B958C0" w:rsidRDefault="00B958C0" w:rsidP="00B958C0">
      <w:pPr>
        <w:ind w:left="568" w:hanging="284"/>
      </w:pPr>
      <w:r w:rsidRPr="00B958C0">
        <w:t>1&gt;</w:t>
      </w:r>
      <w:r w:rsidRPr="00B958C0">
        <w:tab/>
        <w:t xml:space="preserve">if the UE is resuming an RRC connection after early security reactivation in accordance with conditions in 5.3.3.18 or </w:t>
      </w:r>
      <w:proofErr w:type="spellStart"/>
      <w:r w:rsidRPr="00B958C0">
        <w:rPr>
          <w:i/>
        </w:rPr>
        <w:t>RRCConnectionResume</w:t>
      </w:r>
      <w:proofErr w:type="spellEnd"/>
      <w:r w:rsidRPr="00B958C0">
        <w:t xml:space="preserve"> is received in response to an </w:t>
      </w:r>
      <w:proofErr w:type="spellStart"/>
      <w:r w:rsidRPr="00B958C0">
        <w:rPr>
          <w:i/>
        </w:rPr>
        <w:t>RRCConnectionResumeRequest</w:t>
      </w:r>
      <w:proofErr w:type="spellEnd"/>
      <w:r w:rsidRPr="00B958C0">
        <w:rPr>
          <w:i/>
        </w:rPr>
        <w:t xml:space="preserve"> </w:t>
      </w:r>
      <w:r w:rsidRPr="00B958C0">
        <w:t>from RRC_INACTIVE:</w:t>
      </w:r>
    </w:p>
    <w:p w:rsidR="00B958C0" w:rsidRPr="00B958C0" w:rsidRDefault="00B958C0" w:rsidP="00B958C0">
      <w:pPr>
        <w:ind w:left="851" w:hanging="284"/>
      </w:pPr>
      <w:r w:rsidRPr="00B958C0">
        <w:t>2&gt;</w:t>
      </w:r>
      <w:r w:rsidRPr="00B958C0">
        <w:tab/>
        <w:t xml:space="preserve">ignore the </w:t>
      </w:r>
      <w:proofErr w:type="spellStart"/>
      <w:r w:rsidRPr="00B958C0">
        <w:rPr>
          <w:i/>
          <w:iCs/>
        </w:rPr>
        <w:t>nextHopChainingCount</w:t>
      </w:r>
      <w:proofErr w:type="spellEnd"/>
      <w:r w:rsidRPr="00B958C0">
        <w:t xml:space="preserve"> value indicated in the </w:t>
      </w:r>
      <w:proofErr w:type="spellStart"/>
      <w:r w:rsidRPr="00B958C0">
        <w:rPr>
          <w:i/>
        </w:rPr>
        <w:t>RRCConnectionResume</w:t>
      </w:r>
      <w:proofErr w:type="spellEnd"/>
      <w:r w:rsidRPr="00B958C0">
        <w:rPr>
          <w:iCs/>
        </w:rPr>
        <w:t xml:space="preserve"> message</w:t>
      </w:r>
      <w:r w:rsidRPr="00B958C0">
        <w:t>;</w:t>
      </w:r>
    </w:p>
    <w:p w:rsidR="00B958C0" w:rsidRPr="00B958C0" w:rsidRDefault="00B958C0" w:rsidP="00B958C0">
      <w:pPr>
        <w:ind w:left="568" w:hanging="284"/>
      </w:pPr>
      <w:r w:rsidRPr="00B958C0">
        <w:lastRenderedPageBreak/>
        <w:t>1&gt;</w:t>
      </w:r>
      <w:r w:rsidRPr="00B958C0">
        <w:tab/>
        <w:t>else:</w:t>
      </w:r>
    </w:p>
    <w:p w:rsidR="00B958C0" w:rsidRPr="00B958C0" w:rsidRDefault="00B958C0" w:rsidP="00B958C0">
      <w:pPr>
        <w:ind w:left="851" w:hanging="284"/>
      </w:pPr>
      <w:r w:rsidRPr="00B958C0">
        <w:t>2&gt;</w:t>
      </w:r>
      <w:r w:rsidRPr="00B958C0">
        <w:tab/>
        <w:t>if resuming an RRC connection from a suspended RRC connection in EPC:</w:t>
      </w:r>
    </w:p>
    <w:p w:rsidR="00B958C0" w:rsidRPr="00B958C0" w:rsidRDefault="00B958C0" w:rsidP="00B958C0">
      <w:pPr>
        <w:ind w:left="1135" w:hanging="284"/>
      </w:pPr>
      <w:r w:rsidRPr="00B958C0">
        <w:t>3&gt;</w:t>
      </w:r>
      <w:r w:rsidRPr="00B958C0">
        <w:tab/>
        <w:t xml:space="preserve">update the </w:t>
      </w:r>
      <w:proofErr w:type="spellStart"/>
      <w:r w:rsidRPr="00B958C0">
        <w:t>K</w:t>
      </w:r>
      <w:r w:rsidRPr="00B958C0">
        <w:rPr>
          <w:vertAlign w:val="subscript"/>
        </w:rPr>
        <w:t>eNB</w:t>
      </w:r>
      <w:proofErr w:type="spellEnd"/>
      <w:r w:rsidRPr="00B958C0">
        <w:t xml:space="preserve"> key based on the K</w:t>
      </w:r>
      <w:r w:rsidRPr="00B958C0">
        <w:rPr>
          <w:vertAlign w:val="subscript"/>
        </w:rPr>
        <w:t>ASME</w:t>
      </w:r>
      <w:r w:rsidRPr="00B958C0">
        <w:t xml:space="preserve"> key to which the current </w:t>
      </w:r>
      <w:proofErr w:type="spellStart"/>
      <w:r w:rsidRPr="00B958C0">
        <w:t>K</w:t>
      </w:r>
      <w:r w:rsidRPr="00B958C0">
        <w:rPr>
          <w:vertAlign w:val="subscript"/>
        </w:rPr>
        <w:t>eNB</w:t>
      </w:r>
      <w:proofErr w:type="spellEnd"/>
      <w:r w:rsidRPr="00B958C0">
        <w:t xml:space="preserve"> is associated, using the </w:t>
      </w:r>
      <w:proofErr w:type="spellStart"/>
      <w:r w:rsidRPr="00B958C0">
        <w:rPr>
          <w:i/>
        </w:rPr>
        <w:t>nextHopChainingCount</w:t>
      </w:r>
      <w:proofErr w:type="spellEnd"/>
      <w:r w:rsidRPr="00B958C0">
        <w:t xml:space="preserve"> value indicated in the </w:t>
      </w:r>
      <w:proofErr w:type="spellStart"/>
      <w:r w:rsidRPr="00B958C0">
        <w:rPr>
          <w:i/>
        </w:rPr>
        <w:t>RRCConnectionResume</w:t>
      </w:r>
      <w:proofErr w:type="spellEnd"/>
      <w:r w:rsidRPr="00B958C0">
        <w:rPr>
          <w:iCs/>
        </w:rPr>
        <w:t xml:space="preserve"> message</w:t>
      </w:r>
      <w:r w:rsidRPr="00B958C0">
        <w:t>, as specified in TS 33.401 [32];</w:t>
      </w:r>
    </w:p>
    <w:p w:rsidR="00B958C0" w:rsidRPr="00B958C0" w:rsidRDefault="00B958C0" w:rsidP="00B958C0">
      <w:pPr>
        <w:ind w:left="1135" w:hanging="284"/>
      </w:pPr>
      <w:r w:rsidRPr="00B958C0">
        <w:t>3&gt;</w:t>
      </w:r>
      <w:r w:rsidRPr="00B958C0">
        <w:tab/>
        <w:t xml:space="preserve">store the </w:t>
      </w:r>
      <w:proofErr w:type="spellStart"/>
      <w:r w:rsidRPr="00B958C0">
        <w:rPr>
          <w:i/>
          <w:iCs/>
        </w:rPr>
        <w:t>nextHopChainingCount</w:t>
      </w:r>
      <w:proofErr w:type="spellEnd"/>
      <w:r w:rsidRPr="00B958C0">
        <w:t xml:space="preserve"> value;</w:t>
      </w:r>
    </w:p>
    <w:p w:rsidR="00B958C0" w:rsidRPr="00B958C0" w:rsidRDefault="00B958C0" w:rsidP="00B958C0">
      <w:pPr>
        <w:ind w:left="1135" w:hanging="284"/>
      </w:pPr>
      <w:r w:rsidRPr="00B958C0">
        <w:t>3&gt;</w:t>
      </w:r>
      <w:r w:rsidRPr="00B958C0">
        <w:tab/>
        <w:t xml:space="preserve">derive the </w:t>
      </w:r>
      <w:proofErr w:type="spellStart"/>
      <w:r w:rsidRPr="00B958C0">
        <w:t>K</w:t>
      </w:r>
      <w:r w:rsidRPr="00B958C0">
        <w:rPr>
          <w:vertAlign w:val="subscript"/>
        </w:rPr>
        <w:t>RRCint</w:t>
      </w:r>
      <w:proofErr w:type="spellEnd"/>
      <w:r w:rsidRPr="00B958C0">
        <w:t xml:space="preserve"> key associated with the previously configured integrity algorithm, as specified in TS 33.401 [32];</w:t>
      </w:r>
    </w:p>
    <w:p w:rsidR="00B958C0" w:rsidRPr="00B958C0" w:rsidRDefault="00B958C0" w:rsidP="00B958C0">
      <w:pPr>
        <w:ind w:left="1135" w:hanging="284"/>
      </w:pPr>
      <w:r w:rsidRPr="00B958C0">
        <w:t>3&gt;</w:t>
      </w:r>
      <w:r w:rsidRPr="00B958C0">
        <w:tab/>
        <w:t xml:space="preserve">request lower layers to verify the integrity protection of the </w:t>
      </w:r>
      <w:proofErr w:type="spellStart"/>
      <w:r w:rsidRPr="00B958C0">
        <w:rPr>
          <w:i/>
          <w:iCs/>
        </w:rPr>
        <w:t>RRCConnectionResume</w:t>
      </w:r>
      <w:proofErr w:type="spellEnd"/>
      <w:r w:rsidRPr="00B958C0">
        <w:t xml:space="preserve"> message, using the previously configured algorithm and the </w:t>
      </w:r>
      <w:proofErr w:type="spellStart"/>
      <w:r w:rsidRPr="00B958C0">
        <w:t>K</w:t>
      </w:r>
      <w:r w:rsidRPr="00B958C0">
        <w:rPr>
          <w:vertAlign w:val="subscript"/>
        </w:rPr>
        <w:t>RRCint</w:t>
      </w:r>
      <w:proofErr w:type="spellEnd"/>
      <w:r w:rsidRPr="00B958C0">
        <w:t xml:space="preserve"> key;</w:t>
      </w:r>
    </w:p>
    <w:p w:rsidR="00B958C0" w:rsidRPr="00B958C0" w:rsidRDefault="00B958C0" w:rsidP="00B958C0">
      <w:pPr>
        <w:ind w:left="1135" w:hanging="284"/>
      </w:pPr>
      <w:r w:rsidRPr="00B958C0">
        <w:t>3&gt;</w:t>
      </w:r>
      <w:r w:rsidRPr="00B958C0">
        <w:tab/>
        <w:t xml:space="preserve">if the integrity protection </w:t>
      </w:r>
      <w:proofErr w:type="gramStart"/>
      <w:r w:rsidRPr="00B958C0">
        <w:t>check</w:t>
      </w:r>
      <w:proofErr w:type="gramEnd"/>
      <w:r w:rsidRPr="00B958C0">
        <w:t xml:space="preserve"> of the </w:t>
      </w:r>
      <w:proofErr w:type="spellStart"/>
      <w:r w:rsidRPr="00B958C0">
        <w:rPr>
          <w:i/>
          <w:iCs/>
        </w:rPr>
        <w:t>RRCConnectionResume</w:t>
      </w:r>
      <w:proofErr w:type="spellEnd"/>
      <w:r w:rsidRPr="00B958C0">
        <w:t xml:space="preserve"> message fails:</w:t>
      </w:r>
    </w:p>
    <w:p w:rsidR="00B958C0" w:rsidRPr="00B958C0" w:rsidRDefault="00B958C0" w:rsidP="00B958C0">
      <w:pPr>
        <w:ind w:left="1418" w:hanging="284"/>
      </w:pPr>
      <w:r w:rsidRPr="00B958C0">
        <w:t>4&gt;</w:t>
      </w:r>
      <w:r w:rsidRPr="00B958C0">
        <w:tab/>
        <w:t>perform the actions upon leaving RRC_CONNECTED as specified in 5.3.12, with release cause 'other', upon which the procedure ends;</w:t>
      </w:r>
    </w:p>
    <w:p w:rsidR="00B958C0" w:rsidRPr="00B958C0" w:rsidRDefault="00B958C0" w:rsidP="00B958C0">
      <w:pPr>
        <w:ind w:left="1135" w:hanging="284"/>
      </w:pPr>
      <w:r w:rsidRPr="00B958C0">
        <w:t>3&gt;</w:t>
      </w:r>
      <w:r w:rsidRPr="00B958C0">
        <w:tab/>
        <w:t xml:space="preserve">derive the </w:t>
      </w:r>
      <w:proofErr w:type="spellStart"/>
      <w:r w:rsidRPr="00B958C0">
        <w:t>K</w:t>
      </w:r>
      <w:r w:rsidRPr="00B958C0">
        <w:rPr>
          <w:vertAlign w:val="subscript"/>
        </w:rPr>
        <w:t>RRCenc</w:t>
      </w:r>
      <w:proofErr w:type="spellEnd"/>
      <w:r w:rsidRPr="00B958C0">
        <w:t xml:space="preserve"> key </w:t>
      </w:r>
      <w:r w:rsidRPr="00B958C0">
        <w:rPr>
          <w:lang w:eastAsia="zh-CN"/>
        </w:rPr>
        <w:t xml:space="preserve">and the </w:t>
      </w:r>
      <w:proofErr w:type="spellStart"/>
      <w:r w:rsidRPr="00B958C0">
        <w:t>K</w:t>
      </w:r>
      <w:r w:rsidRPr="00B958C0">
        <w:rPr>
          <w:vertAlign w:val="subscript"/>
        </w:rPr>
        <w:t>UPenc</w:t>
      </w:r>
      <w:proofErr w:type="spellEnd"/>
      <w:r w:rsidRPr="00B958C0">
        <w:rPr>
          <w:lang w:eastAsia="zh-CN"/>
        </w:rPr>
        <w:t xml:space="preserve"> key</w:t>
      </w:r>
      <w:r w:rsidRPr="00B958C0">
        <w:t xml:space="preserve"> associated with the previously configured ciphering algorithm, as specified in TS 33.401 [32];</w:t>
      </w:r>
    </w:p>
    <w:p w:rsidR="00B958C0" w:rsidRPr="00B958C0" w:rsidRDefault="00B958C0" w:rsidP="00B958C0">
      <w:pPr>
        <w:ind w:left="1135" w:hanging="284"/>
      </w:pPr>
      <w:r w:rsidRPr="00B958C0">
        <w:t>3&gt;</w:t>
      </w:r>
      <w:r w:rsidRPr="00B958C0">
        <w:tab/>
        <w:t xml:space="preserve">configure lower layers to resume integrity protection using the previously configured algorithm and the </w:t>
      </w:r>
      <w:proofErr w:type="spellStart"/>
      <w:r w:rsidRPr="00B958C0">
        <w:t>K</w:t>
      </w:r>
      <w:r w:rsidRPr="00B958C0">
        <w:rPr>
          <w:vertAlign w:val="subscript"/>
        </w:rPr>
        <w:t>RRCint</w:t>
      </w:r>
      <w:proofErr w:type="spellEnd"/>
      <w:r w:rsidRPr="00B958C0">
        <w:t xml:space="preserve"> key immediately, i.e., integrity protection shall be applied to all subsequent messages received and sent by the UE;</w:t>
      </w:r>
    </w:p>
    <w:p w:rsidR="00B958C0" w:rsidRPr="00B958C0" w:rsidRDefault="00B958C0" w:rsidP="00B958C0">
      <w:pPr>
        <w:ind w:left="1135" w:hanging="284"/>
      </w:pPr>
      <w:r w:rsidRPr="00B958C0">
        <w:t>3&gt;</w:t>
      </w:r>
      <w:r w:rsidRPr="00B958C0">
        <w:tab/>
        <w:t>configure lower layers to resume ciphering and to apply the ciphering algorithm</w:t>
      </w:r>
      <w:r w:rsidRPr="00B958C0">
        <w:rPr>
          <w:lang w:eastAsia="zh-CN"/>
        </w:rPr>
        <w:t xml:space="preserve">, the </w:t>
      </w:r>
      <w:proofErr w:type="spellStart"/>
      <w:r w:rsidRPr="00B958C0">
        <w:t>K</w:t>
      </w:r>
      <w:r w:rsidRPr="00B958C0">
        <w:rPr>
          <w:vertAlign w:val="subscript"/>
        </w:rPr>
        <w:t>RRCenc</w:t>
      </w:r>
      <w:proofErr w:type="spellEnd"/>
      <w:r w:rsidRPr="00B958C0">
        <w:t xml:space="preserve"> key</w:t>
      </w:r>
      <w:r w:rsidRPr="00B958C0">
        <w:rPr>
          <w:lang w:eastAsia="zh-CN"/>
        </w:rPr>
        <w:t xml:space="preserve"> and the </w:t>
      </w:r>
      <w:proofErr w:type="spellStart"/>
      <w:r w:rsidRPr="00B958C0">
        <w:t>K</w:t>
      </w:r>
      <w:r w:rsidRPr="00B958C0">
        <w:rPr>
          <w:vertAlign w:val="subscript"/>
        </w:rPr>
        <w:t>UPenc</w:t>
      </w:r>
      <w:proofErr w:type="spellEnd"/>
      <w:r w:rsidRPr="00B958C0">
        <w:rPr>
          <w:lang w:eastAsia="zh-CN"/>
        </w:rPr>
        <w:t xml:space="preserve"> key</w:t>
      </w:r>
      <w:r w:rsidRPr="00B958C0">
        <w:t>, i.e. the ciphering configuration shall be applied to all subsequent messages received and sent by the UE;</w:t>
      </w:r>
    </w:p>
    <w:p w:rsidR="00B958C0" w:rsidRPr="00B958C0" w:rsidRDefault="00B958C0" w:rsidP="00B958C0">
      <w:pPr>
        <w:ind w:left="568" w:hanging="284"/>
      </w:pPr>
      <w:r w:rsidRPr="00B958C0">
        <w:t>1&gt;</w:t>
      </w:r>
      <w:r w:rsidRPr="00B958C0">
        <w:tab/>
        <w:t>enter RRC_CONNECTED;</w:t>
      </w:r>
    </w:p>
    <w:p w:rsidR="00B958C0" w:rsidRPr="00B958C0" w:rsidRDefault="00B958C0" w:rsidP="00B958C0">
      <w:pPr>
        <w:ind w:left="568" w:hanging="284"/>
      </w:pPr>
      <w:r w:rsidRPr="00B958C0">
        <w:t>1&gt;</w:t>
      </w:r>
      <w:r w:rsidRPr="00B958C0">
        <w:tab/>
        <w:t>indicate to upper layers that the suspended RRC connection has been resumed;</w:t>
      </w:r>
    </w:p>
    <w:p w:rsidR="00B958C0" w:rsidRPr="00B958C0" w:rsidRDefault="00B958C0" w:rsidP="00B958C0">
      <w:pPr>
        <w:ind w:left="568" w:hanging="284"/>
      </w:pPr>
      <w:r w:rsidRPr="00B958C0">
        <w:t>1&gt;</w:t>
      </w:r>
      <w:r w:rsidRPr="00B958C0">
        <w:tab/>
        <w:t>stop the cell re-selection procedure;</w:t>
      </w:r>
    </w:p>
    <w:p w:rsidR="00B958C0" w:rsidRPr="00B958C0" w:rsidRDefault="00B958C0" w:rsidP="00B958C0">
      <w:pPr>
        <w:ind w:left="568" w:hanging="284"/>
      </w:pPr>
      <w:r w:rsidRPr="00B958C0">
        <w:t>1&gt;</w:t>
      </w:r>
      <w:r w:rsidRPr="00B958C0">
        <w:tab/>
        <w:t xml:space="preserve">consider the current cell to be the </w:t>
      </w:r>
      <w:proofErr w:type="spellStart"/>
      <w:r w:rsidRPr="00B958C0">
        <w:t>PCell</w:t>
      </w:r>
      <w:proofErr w:type="spellEnd"/>
      <w:r w:rsidRPr="00B958C0">
        <w:t>;</w:t>
      </w:r>
    </w:p>
    <w:p w:rsidR="00B958C0" w:rsidRPr="00B958C0" w:rsidRDefault="00B958C0" w:rsidP="00B958C0">
      <w:pPr>
        <w:ind w:left="568" w:hanging="284"/>
      </w:pPr>
      <w:r w:rsidRPr="00B958C0">
        <w:t>1&gt;</w:t>
      </w:r>
      <w:r w:rsidRPr="00B958C0">
        <w:tab/>
        <w:t xml:space="preserve">set the content of </w:t>
      </w:r>
      <w:proofErr w:type="spellStart"/>
      <w:r w:rsidRPr="00B958C0">
        <w:rPr>
          <w:i/>
        </w:rPr>
        <w:t>RRCConnectionResumeComplete</w:t>
      </w:r>
      <w:proofErr w:type="spellEnd"/>
      <w:r w:rsidRPr="00B958C0">
        <w:t xml:space="preserve"> message as follows:</w:t>
      </w:r>
    </w:p>
    <w:p w:rsidR="00B958C0" w:rsidRPr="00B958C0" w:rsidRDefault="00B958C0" w:rsidP="00B958C0">
      <w:pPr>
        <w:ind w:left="851" w:hanging="284"/>
      </w:pPr>
      <w:r w:rsidRPr="00B958C0">
        <w:t>2&gt;</w:t>
      </w:r>
      <w:r w:rsidRPr="00B958C0">
        <w:tab/>
        <w:t xml:space="preserve">set the </w:t>
      </w:r>
      <w:proofErr w:type="spellStart"/>
      <w:r w:rsidRPr="00B958C0">
        <w:rPr>
          <w:i/>
        </w:rPr>
        <w:t>selectedPLMN</w:t>
      </w:r>
      <w:proofErr w:type="spellEnd"/>
      <w:r w:rsidRPr="00B958C0">
        <w:rPr>
          <w:i/>
        </w:rPr>
        <w:t>-Identity</w:t>
      </w:r>
      <w:r w:rsidRPr="00B958C0">
        <w:t xml:space="preserve"> to the PLMN selected by upper layers (see TS 23.122 [11], TS 24.301 [35] for E-UTRA/EPC and TS 24.501 [95] for E-UTRA/5GC) from the PLMN(s) included in the </w:t>
      </w:r>
      <w:proofErr w:type="spellStart"/>
      <w:r w:rsidRPr="00B958C0">
        <w:rPr>
          <w:i/>
        </w:rPr>
        <w:t>plmn-IdentityList</w:t>
      </w:r>
      <w:proofErr w:type="spellEnd"/>
      <w:r w:rsidRPr="00B958C0">
        <w:t xml:space="preserve"> in </w:t>
      </w:r>
      <w:r w:rsidRPr="00B958C0">
        <w:rPr>
          <w:i/>
        </w:rPr>
        <w:t>SystemInformationBlockType1</w:t>
      </w:r>
      <w:r w:rsidRPr="00B958C0">
        <w:t>;</w:t>
      </w:r>
    </w:p>
    <w:p w:rsidR="00B958C0" w:rsidRPr="00B958C0" w:rsidRDefault="00B958C0" w:rsidP="00B958C0">
      <w:pPr>
        <w:ind w:left="851" w:hanging="284"/>
      </w:pPr>
      <w:r w:rsidRPr="00B958C0">
        <w:t>2&gt;</w:t>
      </w:r>
      <w:r w:rsidRPr="00B958C0">
        <w:tab/>
        <w:t xml:space="preserve">set the </w:t>
      </w:r>
      <w:proofErr w:type="spellStart"/>
      <w:r w:rsidRPr="00B958C0">
        <w:rPr>
          <w:i/>
        </w:rPr>
        <w:t>dedicatedInfoNAS</w:t>
      </w:r>
      <w:proofErr w:type="spellEnd"/>
      <w:r w:rsidRPr="00B958C0">
        <w:t xml:space="preserve"> to include the information received from upper layers;</w:t>
      </w:r>
    </w:p>
    <w:p w:rsidR="00B958C0" w:rsidRPr="00B958C0" w:rsidRDefault="00B958C0" w:rsidP="00B958C0">
      <w:pPr>
        <w:ind w:left="851" w:hanging="284"/>
      </w:pPr>
      <w:r w:rsidRPr="00B958C0">
        <w:t>2&gt;</w:t>
      </w:r>
      <w:r w:rsidRPr="00B958C0">
        <w:tab/>
        <w:t>except for NB-</w:t>
      </w:r>
      <w:proofErr w:type="spellStart"/>
      <w:r w:rsidRPr="00B958C0">
        <w:t>IoT</w:t>
      </w:r>
      <w:proofErr w:type="spellEnd"/>
      <w:r w:rsidRPr="00B958C0">
        <w:t>:</w:t>
      </w:r>
    </w:p>
    <w:p w:rsidR="00B958C0" w:rsidRPr="00B958C0" w:rsidRDefault="00B958C0" w:rsidP="00B958C0">
      <w:pPr>
        <w:ind w:left="1135" w:hanging="284"/>
      </w:pPr>
      <w:r w:rsidRPr="00B958C0">
        <w:t>3&gt;</w:t>
      </w:r>
      <w:r w:rsidRPr="00B958C0">
        <w:tab/>
        <w:t>if resuming an RRC connection from a suspended RRC connection:</w:t>
      </w:r>
    </w:p>
    <w:p w:rsidR="00B958C0" w:rsidRPr="00B958C0" w:rsidRDefault="00B958C0" w:rsidP="00B958C0">
      <w:pPr>
        <w:ind w:left="1418" w:hanging="284"/>
      </w:pPr>
      <w:r w:rsidRPr="00B958C0">
        <w:t>4&gt;</w:t>
      </w:r>
      <w:r w:rsidRPr="00B958C0">
        <w:tab/>
        <w:t xml:space="preserve">if the UE has radio link failure or handover failure information available in </w:t>
      </w:r>
      <w:proofErr w:type="spellStart"/>
      <w:r w:rsidRPr="00B958C0">
        <w:rPr>
          <w:i/>
        </w:rPr>
        <w:t>VarRLF</w:t>
      </w:r>
      <w:proofErr w:type="spellEnd"/>
      <w:r w:rsidRPr="00B958C0">
        <w:rPr>
          <w:i/>
        </w:rPr>
        <w:t>-Report</w:t>
      </w:r>
      <w:r w:rsidRPr="00B958C0">
        <w:t xml:space="preserve"> and if the RPLMN is included in</w:t>
      </w:r>
      <w:r w:rsidRPr="00B958C0">
        <w:rPr>
          <w:i/>
        </w:rPr>
        <w:t xml:space="preserve"> </w:t>
      </w:r>
      <w:proofErr w:type="spellStart"/>
      <w:r w:rsidRPr="00B958C0">
        <w:rPr>
          <w:i/>
        </w:rPr>
        <w:t>plmn-IdentityList</w:t>
      </w:r>
      <w:proofErr w:type="spellEnd"/>
      <w:r w:rsidRPr="00B958C0">
        <w:t xml:space="preserve"> stored in </w:t>
      </w:r>
      <w:proofErr w:type="spellStart"/>
      <w:r w:rsidRPr="00B958C0">
        <w:rPr>
          <w:i/>
        </w:rPr>
        <w:t>VarRLF</w:t>
      </w:r>
      <w:proofErr w:type="spellEnd"/>
      <w:r w:rsidRPr="00B958C0">
        <w:rPr>
          <w:i/>
        </w:rPr>
        <w:t>-Report</w:t>
      </w:r>
      <w:r w:rsidRPr="00B958C0">
        <w:t>:</w:t>
      </w:r>
    </w:p>
    <w:p w:rsidR="00B958C0" w:rsidRPr="00B958C0" w:rsidRDefault="00B958C0" w:rsidP="00B958C0">
      <w:pPr>
        <w:ind w:left="1702" w:hanging="284"/>
      </w:pPr>
      <w:r w:rsidRPr="00B958C0">
        <w:t>5&gt;</w:t>
      </w:r>
      <w:r w:rsidRPr="00B958C0">
        <w:tab/>
        <w:t xml:space="preserve">include </w:t>
      </w:r>
      <w:proofErr w:type="spellStart"/>
      <w:r w:rsidRPr="00B958C0">
        <w:rPr>
          <w:i/>
          <w:iCs/>
        </w:rPr>
        <w:t>rlf-InfoAvailable</w:t>
      </w:r>
      <w:proofErr w:type="spellEnd"/>
      <w:r w:rsidRPr="00B958C0">
        <w:t>;</w:t>
      </w:r>
    </w:p>
    <w:p w:rsidR="00B958C0" w:rsidRPr="00B958C0" w:rsidRDefault="00B958C0" w:rsidP="00B958C0">
      <w:pPr>
        <w:ind w:left="1418" w:hanging="284"/>
      </w:pPr>
      <w:r w:rsidRPr="00B958C0">
        <w:t>4&gt;</w:t>
      </w:r>
      <w:r w:rsidRPr="00B958C0">
        <w:tab/>
        <w:t>if the UE has MBSFN logged measurements available for E-UTRA and if the RPLMN is included in</w:t>
      </w:r>
      <w:r w:rsidRPr="00B958C0">
        <w:rPr>
          <w:i/>
        </w:rPr>
        <w:t xml:space="preserve"> </w:t>
      </w:r>
      <w:proofErr w:type="spellStart"/>
      <w:r w:rsidRPr="00B958C0">
        <w:rPr>
          <w:i/>
        </w:rPr>
        <w:t>plmn-IdentityList</w:t>
      </w:r>
      <w:proofErr w:type="spellEnd"/>
      <w:r w:rsidRPr="00B958C0">
        <w:rPr>
          <w:i/>
        </w:rPr>
        <w:t xml:space="preserve"> </w:t>
      </w:r>
      <w:r w:rsidRPr="00B958C0">
        <w:t xml:space="preserve">stored in </w:t>
      </w:r>
      <w:proofErr w:type="spellStart"/>
      <w:r w:rsidRPr="00B958C0">
        <w:rPr>
          <w:i/>
        </w:rPr>
        <w:t>VarLogMeasReport</w:t>
      </w:r>
      <w:proofErr w:type="spellEnd"/>
      <w:r w:rsidRPr="00B958C0">
        <w:t>:</w:t>
      </w:r>
    </w:p>
    <w:p w:rsidR="00B958C0" w:rsidRPr="00B958C0" w:rsidRDefault="00B958C0" w:rsidP="00B958C0">
      <w:pPr>
        <w:ind w:left="1702" w:hanging="284"/>
      </w:pPr>
      <w:r w:rsidRPr="00B958C0">
        <w:t>5&gt;</w:t>
      </w:r>
      <w:r w:rsidRPr="00B958C0">
        <w:tab/>
        <w:t xml:space="preserve">include </w:t>
      </w:r>
      <w:proofErr w:type="spellStart"/>
      <w:r w:rsidRPr="00B958C0">
        <w:rPr>
          <w:i/>
          <w:iCs/>
        </w:rPr>
        <w:t>logMeasAvailableMBSFN</w:t>
      </w:r>
      <w:proofErr w:type="spellEnd"/>
      <w:r w:rsidRPr="00B958C0">
        <w:t>;</w:t>
      </w:r>
    </w:p>
    <w:p w:rsidR="00B958C0" w:rsidRPr="00B958C0" w:rsidRDefault="00B958C0" w:rsidP="00B958C0">
      <w:pPr>
        <w:ind w:left="1418" w:hanging="284"/>
      </w:pPr>
      <w:r w:rsidRPr="00B958C0">
        <w:t>4&gt;</w:t>
      </w:r>
      <w:r w:rsidRPr="00B958C0">
        <w:tab/>
        <w:t>else if the UE has logged measurements available for E-UTRA and if the RPLMN is included in</w:t>
      </w:r>
      <w:r w:rsidRPr="00B958C0">
        <w:rPr>
          <w:i/>
        </w:rPr>
        <w:t xml:space="preserve"> </w:t>
      </w:r>
      <w:proofErr w:type="spellStart"/>
      <w:r w:rsidRPr="00B958C0">
        <w:rPr>
          <w:i/>
        </w:rPr>
        <w:t>plmn-IdentityList</w:t>
      </w:r>
      <w:proofErr w:type="spellEnd"/>
      <w:r w:rsidRPr="00B958C0">
        <w:rPr>
          <w:i/>
        </w:rPr>
        <w:t xml:space="preserve"> </w:t>
      </w:r>
      <w:r w:rsidRPr="00B958C0">
        <w:t xml:space="preserve">stored in </w:t>
      </w:r>
      <w:proofErr w:type="spellStart"/>
      <w:r w:rsidRPr="00B958C0">
        <w:rPr>
          <w:i/>
        </w:rPr>
        <w:t>VarLogMeasReport</w:t>
      </w:r>
      <w:proofErr w:type="spellEnd"/>
      <w:r w:rsidRPr="00B958C0">
        <w:t>:</w:t>
      </w:r>
    </w:p>
    <w:p w:rsidR="00B958C0" w:rsidRPr="00B958C0" w:rsidRDefault="00B958C0" w:rsidP="00B958C0">
      <w:pPr>
        <w:ind w:left="1702" w:hanging="284"/>
      </w:pPr>
      <w:r w:rsidRPr="00B958C0">
        <w:t>5&gt;</w:t>
      </w:r>
      <w:r w:rsidRPr="00B958C0">
        <w:tab/>
        <w:t xml:space="preserve">include </w:t>
      </w:r>
      <w:proofErr w:type="spellStart"/>
      <w:r w:rsidRPr="00B958C0">
        <w:rPr>
          <w:i/>
          <w:iCs/>
        </w:rPr>
        <w:t>logMeasAvailable</w:t>
      </w:r>
      <w:proofErr w:type="spellEnd"/>
      <w:r w:rsidRPr="00B958C0">
        <w:t>;</w:t>
      </w:r>
    </w:p>
    <w:p w:rsidR="00B958C0" w:rsidRPr="00B958C0" w:rsidRDefault="00B958C0" w:rsidP="00B958C0">
      <w:pPr>
        <w:ind w:left="1418" w:hanging="284"/>
      </w:pPr>
      <w:r w:rsidRPr="00B958C0">
        <w:lastRenderedPageBreak/>
        <w:t>4&gt;</w:t>
      </w:r>
      <w:r w:rsidRPr="00B958C0">
        <w:tab/>
        <w:t>if Bluetooth measurement results are included in the logged measurements the UE has available and if the RPLMN is included in</w:t>
      </w:r>
      <w:r w:rsidRPr="00B958C0">
        <w:rPr>
          <w:i/>
        </w:rPr>
        <w:t xml:space="preserve"> </w:t>
      </w:r>
      <w:proofErr w:type="spellStart"/>
      <w:r w:rsidRPr="00B958C0">
        <w:rPr>
          <w:i/>
        </w:rPr>
        <w:t>plmn-IdentityList</w:t>
      </w:r>
      <w:proofErr w:type="spellEnd"/>
      <w:r w:rsidRPr="00B958C0">
        <w:rPr>
          <w:i/>
        </w:rPr>
        <w:t xml:space="preserve"> </w:t>
      </w:r>
      <w:r w:rsidRPr="00B958C0">
        <w:t xml:space="preserve">stored in </w:t>
      </w:r>
      <w:proofErr w:type="spellStart"/>
      <w:r w:rsidRPr="00B958C0">
        <w:rPr>
          <w:i/>
        </w:rPr>
        <w:t>VarLogMeasReport</w:t>
      </w:r>
      <w:proofErr w:type="spellEnd"/>
      <w:r w:rsidRPr="00B958C0">
        <w:t>:</w:t>
      </w:r>
    </w:p>
    <w:p w:rsidR="00B958C0" w:rsidRPr="00B958C0" w:rsidRDefault="00B958C0" w:rsidP="00B958C0">
      <w:pPr>
        <w:ind w:left="1702" w:hanging="284"/>
      </w:pPr>
      <w:r w:rsidRPr="00B958C0">
        <w:t>5&gt;</w:t>
      </w:r>
      <w:r w:rsidRPr="00B958C0">
        <w:tab/>
        <w:t xml:space="preserve">include </w:t>
      </w:r>
      <w:proofErr w:type="spellStart"/>
      <w:r w:rsidRPr="00B958C0">
        <w:rPr>
          <w:i/>
          <w:iCs/>
        </w:rPr>
        <w:t>logMeasAvailableBT</w:t>
      </w:r>
      <w:proofErr w:type="spellEnd"/>
      <w:r w:rsidRPr="00B958C0">
        <w:t>;</w:t>
      </w:r>
    </w:p>
    <w:p w:rsidR="00B958C0" w:rsidRPr="00B958C0" w:rsidRDefault="00B958C0" w:rsidP="00B958C0">
      <w:pPr>
        <w:ind w:left="1418" w:hanging="284"/>
      </w:pPr>
      <w:r w:rsidRPr="00B958C0">
        <w:t>4&gt;</w:t>
      </w:r>
      <w:r w:rsidRPr="00B958C0">
        <w:tab/>
        <w:t>if WLAN measurement results are included in the logged measurements the UE has available and if the RPLMN is included in</w:t>
      </w:r>
      <w:r w:rsidRPr="00B958C0">
        <w:rPr>
          <w:i/>
        </w:rPr>
        <w:t xml:space="preserve"> </w:t>
      </w:r>
      <w:proofErr w:type="spellStart"/>
      <w:r w:rsidRPr="00B958C0">
        <w:rPr>
          <w:i/>
        </w:rPr>
        <w:t>plmn-IdentityList</w:t>
      </w:r>
      <w:proofErr w:type="spellEnd"/>
      <w:r w:rsidRPr="00B958C0">
        <w:rPr>
          <w:i/>
        </w:rPr>
        <w:t xml:space="preserve"> </w:t>
      </w:r>
      <w:r w:rsidRPr="00B958C0">
        <w:t xml:space="preserve">stored in </w:t>
      </w:r>
      <w:proofErr w:type="spellStart"/>
      <w:r w:rsidRPr="00B958C0">
        <w:rPr>
          <w:i/>
        </w:rPr>
        <w:t>VarLogMeasReport</w:t>
      </w:r>
      <w:proofErr w:type="spellEnd"/>
      <w:r w:rsidRPr="00B958C0">
        <w:t>:</w:t>
      </w:r>
    </w:p>
    <w:p w:rsidR="00B958C0" w:rsidRPr="00B958C0" w:rsidRDefault="00B958C0" w:rsidP="00B958C0">
      <w:pPr>
        <w:ind w:left="1702" w:hanging="284"/>
      </w:pPr>
      <w:r w:rsidRPr="00B958C0">
        <w:t>5&gt;</w:t>
      </w:r>
      <w:r w:rsidRPr="00B958C0">
        <w:tab/>
        <w:t xml:space="preserve">include </w:t>
      </w:r>
      <w:proofErr w:type="spellStart"/>
      <w:r w:rsidRPr="00B958C0">
        <w:rPr>
          <w:i/>
          <w:iCs/>
        </w:rPr>
        <w:t>logMeasAvailableWLAN</w:t>
      </w:r>
      <w:proofErr w:type="spellEnd"/>
      <w:r w:rsidRPr="00B958C0">
        <w:t>;</w:t>
      </w:r>
    </w:p>
    <w:p w:rsidR="00B958C0" w:rsidRPr="00B958C0" w:rsidRDefault="00B958C0" w:rsidP="00B958C0">
      <w:pPr>
        <w:ind w:left="1418" w:hanging="284"/>
      </w:pPr>
      <w:r w:rsidRPr="00B958C0">
        <w:t>4&gt;</w:t>
      </w:r>
      <w:r w:rsidRPr="00B958C0">
        <w:tab/>
        <w:t xml:space="preserve">if the UE has connection establishment failure information available in </w:t>
      </w:r>
      <w:proofErr w:type="spellStart"/>
      <w:r w:rsidRPr="00B958C0">
        <w:rPr>
          <w:i/>
        </w:rPr>
        <w:t>VarConnEstFailReport</w:t>
      </w:r>
      <w:proofErr w:type="spellEnd"/>
      <w:r w:rsidRPr="00B958C0">
        <w:t xml:space="preserve"> and if the RPLMN is equal to</w:t>
      </w:r>
      <w:r w:rsidRPr="00B958C0">
        <w:rPr>
          <w:i/>
        </w:rPr>
        <w:t xml:space="preserve"> </w:t>
      </w:r>
      <w:proofErr w:type="spellStart"/>
      <w:r w:rsidRPr="00B958C0">
        <w:rPr>
          <w:i/>
        </w:rPr>
        <w:t>plmn</w:t>
      </w:r>
      <w:proofErr w:type="spellEnd"/>
      <w:r w:rsidRPr="00B958C0">
        <w:rPr>
          <w:i/>
        </w:rPr>
        <w:t>-Identity</w:t>
      </w:r>
      <w:r w:rsidRPr="00B958C0">
        <w:t xml:space="preserve"> stored in </w:t>
      </w:r>
      <w:proofErr w:type="spellStart"/>
      <w:r w:rsidRPr="00B958C0">
        <w:rPr>
          <w:i/>
        </w:rPr>
        <w:t>VarConnEstFailReport</w:t>
      </w:r>
      <w:proofErr w:type="spellEnd"/>
      <w:r w:rsidRPr="00B958C0">
        <w:t>:</w:t>
      </w:r>
    </w:p>
    <w:p w:rsidR="00B958C0" w:rsidRPr="00B958C0" w:rsidRDefault="00B958C0" w:rsidP="00B958C0">
      <w:pPr>
        <w:ind w:left="1702" w:hanging="284"/>
      </w:pPr>
      <w:r w:rsidRPr="00B958C0">
        <w:t>5&gt;</w:t>
      </w:r>
      <w:r w:rsidRPr="00B958C0">
        <w:tab/>
        <w:t xml:space="preserve">include </w:t>
      </w:r>
      <w:proofErr w:type="spellStart"/>
      <w:r w:rsidRPr="00B958C0">
        <w:rPr>
          <w:i/>
          <w:iCs/>
        </w:rPr>
        <w:t>connEstFailInfoAvailable</w:t>
      </w:r>
      <w:proofErr w:type="spellEnd"/>
      <w:r w:rsidRPr="00B958C0">
        <w:t>;</w:t>
      </w:r>
    </w:p>
    <w:p w:rsidR="00B958C0" w:rsidRPr="00B958C0" w:rsidRDefault="00B958C0" w:rsidP="00B958C0">
      <w:pPr>
        <w:ind w:left="1418" w:hanging="284"/>
      </w:pPr>
      <w:r w:rsidRPr="00B958C0">
        <w:t>4&gt;</w:t>
      </w:r>
      <w:r w:rsidRPr="00B958C0">
        <w:tab/>
        <w:t xml:space="preserve">include the </w:t>
      </w:r>
      <w:proofErr w:type="spellStart"/>
      <w:r w:rsidRPr="00B958C0">
        <w:rPr>
          <w:i/>
          <w:iCs/>
        </w:rPr>
        <w:t>mobilityState</w:t>
      </w:r>
      <w:proofErr w:type="spellEnd"/>
      <w:r w:rsidRPr="00B958C0">
        <w:t xml:space="preserve"> and set it to the mobility state (as specified in TS 36.304 [4]) of the UE just prior to entering RRC_CONNECTED state;</w:t>
      </w:r>
    </w:p>
    <w:p w:rsidR="00B958C0" w:rsidRPr="00B958C0" w:rsidRDefault="00B958C0" w:rsidP="00B958C0">
      <w:pPr>
        <w:ind w:left="1418" w:hanging="284"/>
      </w:pPr>
      <w:r w:rsidRPr="00B958C0">
        <w:t>4&gt;</w:t>
      </w:r>
      <w:r w:rsidRPr="00B958C0">
        <w:tab/>
        <w:t>if the UE has flight path information available:</w:t>
      </w:r>
    </w:p>
    <w:p w:rsidR="00B958C0" w:rsidRPr="00B958C0" w:rsidRDefault="00B958C0" w:rsidP="00B958C0">
      <w:pPr>
        <w:ind w:left="1702" w:hanging="284"/>
      </w:pPr>
      <w:r w:rsidRPr="00B958C0">
        <w:t>5&gt;</w:t>
      </w:r>
      <w:r w:rsidRPr="00B958C0">
        <w:tab/>
        <w:t xml:space="preserve">include </w:t>
      </w:r>
      <w:proofErr w:type="spellStart"/>
      <w:r w:rsidRPr="00B958C0">
        <w:rPr>
          <w:i/>
        </w:rPr>
        <w:t>flightPathInfoAvailable</w:t>
      </w:r>
      <w:proofErr w:type="spellEnd"/>
      <w:r w:rsidRPr="00B958C0">
        <w:t>;</w:t>
      </w:r>
    </w:p>
    <w:p w:rsidR="00B958C0" w:rsidRPr="00B958C0" w:rsidRDefault="00B958C0" w:rsidP="00B958C0">
      <w:pPr>
        <w:ind w:left="1135" w:hanging="284"/>
      </w:pPr>
      <w:r w:rsidRPr="00B958C0">
        <w:t>3&gt;</w:t>
      </w:r>
      <w:r w:rsidRPr="00B958C0">
        <w:tab/>
        <w:t xml:space="preserve">if the UE supports storage of mobility history information and the UE has mobility history information available in </w:t>
      </w:r>
      <w:proofErr w:type="spellStart"/>
      <w:r w:rsidRPr="00B958C0">
        <w:rPr>
          <w:i/>
          <w:iCs/>
        </w:rPr>
        <w:t>VarMobilityHistoryReport</w:t>
      </w:r>
      <w:proofErr w:type="spellEnd"/>
      <w:r w:rsidRPr="00B958C0">
        <w:t>:</w:t>
      </w:r>
    </w:p>
    <w:p w:rsidR="00B958C0" w:rsidRPr="00B958C0" w:rsidRDefault="00B958C0" w:rsidP="00B958C0">
      <w:pPr>
        <w:ind w:left="1418" w:hanging="284"/>
      </w:pPr>
      <w:r w:rsidRPr="00B958C0">
        <w:t>4&gt;</w:t>
      </w:r>
      <w:r w:rsidRPr="00B958C0">
        <w:tab/>
        <w:t xml:space="preserve">include </w:t>
      </w:r>
      <w:proofErr w:type="spellStart"/>
      <w:r w:rsidRPr="00B958C0">
        <w:rPr>
          <w:i/>
        </w:rPr>
        <w:t>mobilityHistoryAvail</w:t>
      </w:r>
      <w:proofErr w:type="spellEnd"/>
      <w:r w:rsidRPr="00B958C0">
        <w:t>;</w:t>
      </w:r>
    </w:p>
    <w:p w:rsidR="00B958C0" w:rsidRPr="00B958C0" w:rsidRDefault="00B958C0" w:rsidP="00B958C0">
      <w:pPr>
        <w:ind w:left="1135" w:hanging="284"/>
      </w:pPr>
      <w:r w:rsidRPr="00B958C0">
        <w:t>3&gt;</w:t>
      </w:r>
      <w:r w:rsidRPr="00B958C0">
        <w:tab/>
        <w:t>if the</w:t>
      </w:r>
      <w:r w:rsidRPr="00B958C0">
        <w:rPr>
          <w:i/>
        </w:rPr>
        <w:t xml:space="preserve"> </w:t>
      </w:r>
      <w:proofErr w:type="spellStart"/>
      <w:r w:rsidRPr="00B958C0">
        <w:rPr>
          <w:i/>
        </w:rPr>
        <w:t>idleModeMeasurementReq</w:t>
      </w:r>
      <w:proofErr w:type="spellEnd"/>
      <w:r w:rsidRPr="00B958C0">
        <w:t xml:space="preserve"> is included in the </w:t>
      </w:r>
      <w:proofErr w:type="spellStart"/>
      <w:r w:rsidRPr="00B958C0">
        <w:rPr>
          <w:i/>
        </w:rPr>
        <w:t>RRCConnectionResume</w:t>
      </w:r>
      <w:proofErr w:type="spellEnd"/>
      <w:r w:rsidRPr="00B958C0">
        <w:t xml:space="preserve"> message:</w:t>
      </w:r>
    </w:p>
    <w:p w:rsidR="00B958C0" w:rsidRPr="00B958C0" w:rsidRDefault="00B958C0" w:rsidP="00B958C0">
      <w:pPr>
        <w:ind w:left="1418" w:hanging="284"/>
      </w:pPr>
      <w:r w:rsidRPr="00B958C0">
        <w:t>4&gt;</w:t>
      </w:r>
      <w:r w:rsidRPr="00B958C0">
        <w:tab/>
        <w:t xml:space="preserve">if the </w:t>
      </w:r>
      <w:r w:rsidRPr="00B958C0">
        <w:rPr>
          <w:rFonts w:eastAsia="SimSun"/>
        </w:rPr>
        <w:t xml:space="preserve">UE has idle/inactive measurement information concerning cells other than the </w:t>
      </w:r>
      <w:proofErr w:type="spellStart"/>
      <w:r w:rsidRPr="00B958C0">
        <w:rPr>
          <w:rFonts w:eastAsia="SimSun"/>
        </w:rPr>
        <w:t>PCell</w:t>
      </w:r>
      <w:proofErr w:type="spellEnd"/>
      <w:r w:rsidRPr="00B958C0">
        <w:rPr>
          <w:rFonts w:eastAsia="SimSun"/>
        </w:rPr>
        <w:t xml:space="preserve"> available in </w:t>
      </w:r>
      <w:proofErr w:type="spellStart"/>
      <w:r w:rsidRPr="00B958C0">
        <w:rPr>
          <w:rFonts w:eastAsia="SimSun"/>
          <w:i/>
        </w:rPr>
        <w:t>VarMeasIdleReport</w:t>
      </w:r>
      <w:proofErr w:type="spellEnd"/>
      <w:r w:rsidRPr="00B958C0">
        <w:t>:</w:t>
      </w:r>
    </w:p>
    <w:p w:rsidR="00B958C0" w:rsidRPr="00B958C0" w:rsidRDefault="00B958C0" w:rsidP="00B958C0">
      <w:pPr>
        <w:ind w:left="1702" w:hanging="284"/>
      </w:pPr>
      <w:r w:rsidRPr="00B958C0">
        <w:t>5&gt;</w:t>
      </w:r>
      <w:r w:rsidRPr="00B958C0">
        <w:tab/>
        <w:t xml:space="preserve">set the </w:t>
      </w:r>
      <w:r w:rsidRPr="00B958C0">
        <w:rPr>
          <w:i/>
        </w:rPr>
        <w:t>measResultListIdle</w:t>
      </w:r>
      <w:r w:rsidRPr="00B958C0">
        <w:rPr>
          <w:i/>
          <w:iCs/>
        </w:rPr>
        <w:t>-</w:t>
      </w:r>
      <w:ins w:id="105" w:author="Seungri Jin (Samsung)" w:date="2021-02-01T17:45:00Z">
        <w:r>
          <w:rPr>
            <w:i/>
            <w:iCs/>
          </w:rPr>
          <w:t>r16</w:t>
        </w:r>
      </w:ins>
      <w:del w:id="106" w:author="Seungri Jin (Samsung)" w:date="2021-02-01T17:45:00Z">
        <w:r w:rsidRPr="00B958C0" w:rsidDel="00B958C0">
          <w:rPr>
            <w:i/>
            <w:iCs/>
          </w:rPr>
          <w:delText>r15</w:delText>
        </w:r>
      </w:del>
      <w:r w:rsidRPr="00B958C0">
        <w:t xml:space="preserve"> in the </w:t>
      </w:r>
      <w:proofErr w:type="spellStart"/>
      <w:r w:rsidRPr="00B958C0">
        <w:rPr>
          <w:i/>
        </w:rPr>
        <w:t>RRCConnectionResumeComplete</w:t>
      </w:r>
      <w:proofErr w:type="spellEnd"/>
      <w:r w:rsidRPr="00B958C0">
        <w:t xml:space="preserve"> message to the value of </w:t>
      </w:r>
      <w:r w:rsidRPr="00B958C0">
        <w:rPr>
          <w:i/>
        </w:rPr>
        <w:t>measReportIdle</w:t>
      </w:r>
      <w:r w:rsidRPr="00B958C0">
        <w:rPr>
          <w:i/>
          <w:iCs/>
        </w:rPr>
        <w:t>-r15</w:t>
      </w:r>
      <w:r w:rsidRPr="00B958C0">
        <w:t xml:space="preserve"> in the </w:t>
      </w:r>
      <w:proofErr w:type="spellStart"/>
      <w:r w:rsidRPr="00B958C0">
        <w:rPr>
          <w:i/>
        </w:rPr>
        <w:t>VarMeasIdleReport</w:t>
      </w:r>
      <w:proofErr w:type="spellEnd"/>
      <w:r w:rsidRPr="00B958C0">
        <w:t>;</w:t>
      </w:r>
    </w:p>
    <w:p w:rsidR="00B958C0" w:rsidRPr="00B958C0" w:rsidRDefault="00B958C0" w:rsidP="00B958C0">
      <w:pPr>
        <w:ind w:left="1702" w:hanging="284"/>
      </w:pPr>
      <w:r w:rsidRPr="00B958C0">
        <w:t>5&gt;</w:t>
      </w:r>
      <w:r w:rsidRPr="00B958C0">
        <w:tab/>
        <w:t xml:space="preserve">set the </w:t>
      </w:r>
      <w:proofErr w:type="spellStart"/>
      <w:r w:rsidRPr="00B958C0">
        <w:rPr>
          <w:i/>
          <w:iCs/>
        </w:rPr>
        <w:t>measResultListExtIdle</w:t>
      </w:r>
      <w:proofErr w:type="spellEnd"/>
      <w:r w:rsidRPr="00B958C0">
        <w:t xml:space="preserve"> in the </w:t>
      </w:r>
      <w:proofErr w:type="spellStart"/>
      <w:r w:rsidRPr="00B958C0">
        <w:rPr>
          <w:i/>
          <w:iCs/>
        </w:rPr>
        <w:t>RRCConnectionResumeComplete</w:t>
      </w:r>
      <w:proofErr w:type="spellEnd"/>
      <w:r w:rsidRPr="00B958C0">
        <w:t xml:space="preserve"> message to the value of </w:t>
      </w:r>
      <w:r w:rsidRPr="00B958C0">
        <w:rPr>
          <w:i/>
          <w:iCs/>
        </w:rPr>
        <w:t>measReportIdle-r16</w:t>
      </w:r>
      <w:r w:rsidRPr="00B958C0">
        <w:t xml:space="preserve"> in the </w:t>
      </w:r>
      <w:proofErr w:type="spellStart"/>
      <w:r w:rsidRPr="00B958C0">
        <w:rPr>
          <w:i/>
          <w:iCs/>
        </w:rPr>
        <w:t>VarMeasIdleReport</w:t>
      </w:r>
      <w:proofErr w:type="spellEnd"/>
      <w:r w:rsidRPr="00B958C0">
        <w:t>, if available;</w:t>
      </w:r>
    </w:p>
    <w:p w:rsidR="00B958C0" w:rsidRPr="00B958C0" w:rsidRDefault="00B958C0" w:rsidP="00B958C0">
      <w:pPr>
        <w:ind w:left="1702" w:hanging="284"/>
      </w:pPr>
      <w:r w:rsidRPr="00B958C0">
        <w:t>5&gt;</w:t>
      </w:r>
      <w:r w:rsidRPr="00B958C0">
        <w:tab/>
        <w:t xml:space="preserve">set the </w:t>
      </w:r>
      <w:proofErr w:type="spellStart"/>
      <w:r w:rsidRPr="00B958C0">
        <w:rPr>
          <w:i/>
          <w:iCs/>
        </w:rPr>
        <w:t>measResultListIdleNR</w:t>
      </w:r>
      <w:proofErr w:type="spellEnd"/>
      <w:r w:rsidRPr="00B958C0">
        <w:t xml:space="preserve"> in the </w:t>
      </w:r>
      <w:proofErr w:type="spellStart"/>
      <w:r w:rsidRPr="00B958C0">
        <w:rPr>
          <w:i/>
          <w:iCs/>
        </w:rPr>
        <w:t>RRCConnectionResumeComplete</w:t>
      </w:r>
      <w:proofErr w:type="spellEnd"/>
      <w:r w:rsidRPr="00B958C0">
        <w:t xml:space="preserve"> message to the value of </w:t>
      </w:r>
      <w:proofErr w:type="spellStart"/>
      <w:r w:rsidRPr="00B958C0">
        <w:rPr>
          <w:i/>
          <w:iCs/>
        </w:rPr>
        <w:t>measReportIdleNR</w:t>
      </w:r>
      <w:proofErr w:type="spellEnd"/>
      <w:r w:rsidRPr="00B958C0">
        <w:t xml:space="preserve"> in the </w:t>
      </w:r>
      <w:proofErr w:type="spellStart"/>
      <w:r w:rsidRPr="00B958C0">
        <w:rPr>
          <w:i/>
          <w:iCs/>
        </w:rPr>
        <w:t>VarMeasIdleReport</w:t>
      </w:r>
      <w:proofErr w:type="spellEnd"/>
      <w:r w:rsidRPr="00B958C0">
        <w:t>, if available;</w:t>
      </w:r>
    </w:p>
    <w:p w:rsidR="00B958C0" w:rsidRPr="00B958C0" w:rsidRDefault="00B958C0" w:rsidP="00B958C0">
      <w:pPr>
        <w:ind w:left="1702" w:hanging="284"/>
      </w:pPr>
      <w:r w:rsidRPr="00B958C0">
        <w:t>5&gt;</w:t>
      </w:r>
      <w:r w:rsidRPr="00B958C0">
        <w:tab/>
        <w:t xml:space="preserve">discard the </w:t>
      </w:r>
      <w:proofErr w:type="spellStart"/>
      <w:r w:rsidRPr="00B958C0">
        <w:rPr>
          <w:i/>
        </w:rPr>
        <w:t>VarMeasIdleReport</w:t>
      </w:r>
      <w:proofErr w:type="spellEnd"/>
      <w:r w:rsidRPr="00B958C0">
        <w:t xml:space="preserve"> upon successful delivery of the </w:t>
      </w:r>
      <w:proofErr w:type="spellStart"/>
      <w:r w:rsidRPr="00B958C0">
        <w:rPr>
          <w:i/>
        </w:rPr>
        <w:t>RRCConnectionResumeComplete</w:t>
      </w:r>
      <w:proofErr w:type="spellEnd"/>
      <w:r w:rsidRPr="00B958C0">
        <w:t xml:space="preserve"> message is confirmed by lower layers;</w:t>
      </w:r>
    </w:p>
    <w:p w:rsidR="00B958C0" w:rsidRPr="00B958C0" w:rsidRDefault="00B958C0" w:rsidP="00B958C0">
      <w:pPr>
        <w:ind w:left="1135" w:hanging="284"/>
        <w:rPr>
          <w:rFonts w:eastAsia="SimSun"/>
        </w:rPr>
      </w:pPr>
      <w:r w:rsidRPr="00B958C0">
        <w:rPr>
          <w:rFonts w:eastAsia="SimSun"/>
        </w:rPr>
        <w:t>3&gt;</w:t>
      </w:r>
      <w:r w:rsidRPr="00B958C0">
        <w:rPr>
          <w:rFonts w:eastAsia="SimSun"/>
        </w:rPr>
        <w:tab/>
        <w:t>else:</w:t>
      </w:r>
    </w:p>
    <w:p w:rsidR="00B958C0" w:rsidRPr="00B958C0" w:rsidRDefault="00B958C0" w:rsidP="00B958C0">
      <w:pPr>
        <w:ind w:left="1418" w:hanging="284"/>
        <w:rPr>
          <w:rFonts w:eastAsia="SimSun"/>
        </w:rPr>
      </w:pPr>
      <w:r w:rsidRPr="00B958C0">
        <w:rPr>
          <w:rFonts w:eastAsia="SimSun"/>
        </w:rPr>
        <w:t>4&gt;</w:t>
      </w:r>
      <w:r w:rsidRPr="00B958C0">
        <w:rPr>
          <w:rFonts w:eastAsia="SimSun"/>
        </w:rPr>
        <w:tab/>
        <w:t xml:space="preserve">if the </w:t>
      </w:r>
      <w:r w:rsidRPr="00B958C0">
        <w:rPr>
          <w:rFonts w:eastAsia="SimSun"/>
          <w:iCs/>
        </w:rPr>
        <w:t>SIB2</w:t>
      </w:r>
      <w:r w:rsidRPr="00B958C0">
        <w:rPr>
          <w:rFonts w:eastAsia="SimSun"/>
        </w:rPr>
        <w:t xml:space="preserve"> contains </w:t>
      </w:r>
      <w:proofErr w:type="spellStart"/>
      <w:r w:rsidRPr="00B958C0">
        <w:rPr>
          <w:rFonts w:eastAsia="SimSun"/>
          <w:i/>
        </w:rPr>
        <w:t>idleModeMeasurements</w:t>
      </w:r>
      <w:proofErr w:type="spellEnd"/>
      <w:r w:rsidRPr="00B958C0">
        <w:rPr>
          <w:rFonts w:eastAsia="SimSun"/>
        </w:rPr>
        <w:t xml:space="preserve"> and the UE has E-UTRA idle/inactive measurement information concerning cells other than the </w:t>
      </w:r>
      <w:proofErr w:type="spellStart"/>
      <w:r w:rsidRPr="00B958C0">
        <w:rPr>
          <w:rFonts w:eastAsia="SimSun"/>
        </w:rPr>
        <w:t>PCell</w:t>
      </w:r>
      <w:proofErr w:type="spellEnd"/>
      <w:r w:rsidRPr="00B958C0">
        <w:rPr>
          <w:rFonts w:eastAsia="SimSun"/>
        </w:rPr>
        <w:t xml:space="preserve"> available in </w:t>
      </w:r>
      <w:proofErr w:type="spellStart"/>
      <w:r w:rsidRPr="00B958C0">
        <w:rPr>
          <w:rFonts w:eastAsia="SimSun"/>
          <w:i/>
        </w:rPr>
        <w:t>Var</w:t>
      </w:r>
      <w:r w:rsidRPr="00B958C0">
        <w:rPr>
          <w:rFonts w:eastAsia="SimSun"/>
          <w:i/>
          <w:noProof/>
        </w:rPr>
        <w:t>MeasIdleReport</w:t>
      </w:r>
      <w:proofErr w:type="spellEnd"/>
      <w:r w:rsidRPr="00B958C0">
        <w:rPr>
          <w:rFonts w:eastAsia="SimSun"/>
        </w:rPr>
        <w:t>; or</w:t>
      </w:r>
    </w:p>
    <w:p w:rsidR="00B958C0" w:rsidRPr="00B958C0" w:rsidRDefault="00B958C0" w:rsidP="00B958C0">
      <w:pPr>
        <w:ind w:left="1418" w:hanging="284"/>
        <w:rPr>
          <w:rFonts w:eastAsia="SimSun"/>
        </w:rPr>
      </w:pPr>
      <w:r w:rsidRPr="00B958C0">
        <w:rPr>
          <w:rFonts w:eastAsia="SimSun"/>
        </w:rPr>
        <w:t>4&gt;</w:t>
      </w:r>
      <w:r w:rsidRPr="00B958C0">
        <w:rPr>
          <w:rFonts w:eastAsia="SimSun"/>
        </w:rPr>
        <w:tab/>
        <w:t xml:space="preserve">if the </w:t>
      </w:r>
      <w:r w:rsidRPr="00B958C0">
        <w:rPr>
          <w:rFonts w:eastAsia="SimSun"/>
          <w:iCs/>
        </w:rPr>
        <w:t>SIB2</w:t>
      </w:r>
      <w:r w:rsidRPr="00B958C0">
        <w:rPr>
          <w:rFonts w:eastAsia="SimSun"/>
        </w:rPr>
        <w:t xml:space="preserve"> contains </w:t>
      </w:r>
      <w:proofErr w:type="spellStart"/>
      <w:r w:rsidRPr="00B958C0">
        <w:rPr>
          <w:rFonts w:eastAsia="SimSun"/>
          <w:i/>
        </w:rPr>
        <w:t>idleModeMeasurementsNR</w:t>
      </w:r>
      <w:proofErr w:type="spellEnd"/>
      <w:r w:rsidRPr="00B958C0">
        <w:rPr>
          <w:rFonts w:eastAsia="SimSun"/>
        </w:rPr>
        <w:t xml:space="preserve"> and the UE has NR idle/inactive measurement information available in </w:t>
      </w:r>
      <w:proofErr w:type="spellStart"/>
      <w:r w:rsidRPr="00B958C0">
        <w:rPr>
          <w:rFonts w:eastAsia="SimSun"/>
          <w:i/>
        </w:rPr>
        <w:t>Var</w:t>
      </w:r>
      <w:r w:rsidRPr="00B958C0">
        <w:rPr>
          <w:rFonts w:eastAsia="SimSun"/>
          <w:i/>
          <w:noProof/>
        </w:rPr>
        <w:t>MeasIdleReport</w:t>
      </w:r>
      <w:proofErr w:type="spellEnd"/>
      <w:r w:rsidRPr="00B958C0">
        <w:rPr>
          <w:rFonts w:eastAsia="SimSun"/>
          <w:iCs/>
        </w:rPr>
        <w:t>:</w:t>
      </w:r>
    </w:p>
    <w:p w:rsidR="00B958C0" w:rsidRPr="00B958C0" w:rsidRDefault="00B958C0" w:rsidP="00B958C0">
      <w:pPr>
        <w:ind w:left="1702" w:hanging="284"/>
      </w:pPr>
      <w:r w:rsidRPr="00B958C0">
        <w:rPr>
          <w:rFonts w:eastAsia="SimSun"/>
        </w:rPr>
        <w:t>5&gt;</w:t>
      </w:r>
      <w:r w:rsidRPr="00B958C0">
        <w:rPr>
          <w:rFonts w:eastAsia="SimSun"/>
        </w:rPr>
        <w:tab/>
        <w:t xml:space="preserve">include the </w:t>
      </w:r>
      <w:proofErr w:type="spellStart"/>
      <w:r w:rsidRPr="00B958C0">
        <w:rPr>
          <w:rFonts w:eastAsia="SimSun"/>
          <w:i/>
        </w:rPr>
        <w:t>idleMeasAvailable</w:t>
      </w:r>
      <w:proofErr w:type="spellEnd"/>
      <w:r w:rsidRPr="00B958C0">
        <w:rPr>
          <w:rFonts w:eastAsia="SimSun"/>
        </w:rPr>
        <w:t>;</w:t>
      </w:r>
    </w:p>
    <w:p w:rsidR="00B958C0" w:rsidRPr="00B958C0" w:rsidRDefault="00B958C0" w:rsidP="00B958C0">
      <w:pPr>
        <w:ind w:left="1135" w:hanging="284"/>
      </w:pPr>
      <w:r w:rsidRPr="00B958C0">
        <w:t>3&gt;</w:t>
      </w:r>
      <w:r w:rsidRPr="00B958C0">
        <w:tab/>
        <w:t xml:space="preserve">if the </w:t>
      </w:r>
      <w:proofErr w:type="spellStart"/>
      <w:r w:rsidRPr="00B958C0">
        <w:rPr>
          <w:i/>
        </w:rPr>
        <w:t>RRCConnectionResume</w:t>
      </w:r>
      <w:proofErr w:type="spellEnd"/>
      <w:r w:rsidRPr="00B958C0">
        <w:t xml:space="preserve"> message includes </w:t>
      </w:r>
      <w:proofErr w:type="spellStart"/>
      <w:r w:rsidRPr="00B958C0">
        <w:rPr>
          <w:i/>
        </w:rPr>
        <w:t>nr-SecondaryCellGroupConfig</w:t>
      </w:r>
      <w:proofErr w:type="spellEnd"/>
      <w:r w:rsidRPr="00B958C0">
        <w:t>:</w:t>
      </w:r>
    </w:p>
    <w:p w:rsidR="00B958C0" w:rsidRPr="00B958C0" w:rsidRDefault="00B958C0" w:rsidP="00B958C0">
      <w:pPr>
        <w:ind w:left="1418" w:hanging="284"/>
      </w:pPr>
      <w:r w:rsidRPr="00B958C0">
        <w:t>4&gt;</w:t>
      </w:r>
      <w:r w:rsidRPr="00B958C0">
        <w:tab/>
        <w:t xml:space="preserve">include </w:t>
      </w:r>
      <w:proofErr w:type="spellStart"/>
      <w:r w:rsidRPr="00B958C0">
        <w:rPr>
          <w:i/>
        </w:rPr>
        <w:t>scg-ConfigResponseNR</w:t>
      </w:r>
      <w:proofErr w:type="spellEnd"/>
      <w:r w:rsidRPr="00B958C0">
        <w:t xml:space="preserve"> in accordance with TS 38.331 [82], clause 5.3.5.3;</w:t>
      </w:r>
    </w:p>
    <w:p w:rsidR="00B958C0" w:rsidRPr="00B958C0" w:rsidRDefault="00B958C0" w:rsidP="00B958C0">
      <w:pPr>
        <w:ind w:left="851" w:hanging="284"/>
      </w:pPr>
      <w:r w:rsidRPr="00B958C0">
        <w:t>2&gt;</w:t>
      </w:r>
      <w:r w:rsidRPr="00B958C0">
        <w:tab/>
        <w:t>for NB-</w:t>
      </w:r>
      <w:proofErr w:type="spellStart"/>
      <w:r w:rsidRPr="00B958C0">
        <w:t>IoT</w:t>
      </w:r>
      <w:proofErr w:type="spellEnd"/>
      <w:r w:rsidRPr="00B958C0">
        <w:t>:</w:t>
      </w:r>
    </w:p>
    <w:p w:rsidR="00B958C0" w:rsidRPr="00B958C0" w:rsidRDefault="00B958C0" w:rsidP="00B958C0">
      <w:pPr>
        <w:ind w:left="1135" w:hanging="284"/>
      </w:pPr>
      <w:r w:rsidRPr="00B958C0">
        <w:t>3&gt;</w:t>
      </w:r>
      <w:r w:rsidRPr="00B958C0">
        <w:tab/>
        <w:t xml:space="preserve">if the UE supports serving cell idle mode measurements reporting and </w:t>
      </w:r>
      <w:proofErr w:type="spellStart"/>
      <w:r w:rsidRPr="00B958C0">
        <w:rPr>
          <w:i/>
        </w:rPr>
        <w:t>servingCellMeasInfo</w:t>
      </w:r>
      <w:proofErr w:type="spellEnd"/>
      <w:r w:rsidRPr="00B958C0">
        <w:t xml:space="preserve"> is present in </w:t>
      </w:r>
      <w:r w:rsidRPr="00B958C0">
        <w:rPr>
          <w:i/>
        </w:rPr>
        <w:t>SystemInformationBlockType2-NB</w:t>
      </w:r>
      <w:r w:rsidRPr="00B958C0">
        <w:t>:</w:t>
      </w:r>
    </w:p>
    <w:p w:rsidR="00B958C0" w:rsidRPr="00B958C0" w:rsidRDefault="00B958C0" w:rsidP="00B958C0">
      <w:pPr>
        <w:ind w:left="1418" w:hanging="284"/>
      </w:pPr>
      <w:r w:rsidRPr="00B958C0">
        <w:t>4&gt;</w:t>
      </w:r>
      <w:r w:rsidRPr="00B958C0">
        <w:tab/>
        <w:t xml:space="preserve">set the </w:t>
      </w:r>
      <w:proofErr w:type="spellStart"/>
      <w:r w:rsidRPr="00B958C0">
        <w:rPr>
          <w:i/>
        </w:rPr>
        <w:t>measResultServCell</w:t>
      </w:r>
      <w:proofErr w:type="spellEnd"/>
      <w:r w:rsidRPr="00B958C0">
        <w:t xml:space="preserve"> to include the measurements of the serving cell;</w:t>
      </w:r>
    </w:p>
    <w:p w:rsidR="00B958C0" w:rsidRPr="00B958C0" w:rsidRDefault="00B958C0" w:rsidP="00B958C0">
      <w:pPr>
        <w:keepLines/>
        <w:ind w:left="1135" w:hanging="851"/>
      </w:pPr>
      <w:r w:rsidRPr="00B958C0">
        <w:lastRenderedPageBreak/>
        <w:t xml:space="preserve"> NOTE 2:</w:t>
      </w:r>
      <w:r w:rsidRPr="00B958C0">
        <w:tab/>
        <w:t>The UE includes the latest results of the serving cell measurements as used for cell selection/ reselection evaluation, which are performed in accordance with the performance requirements as specified in TS 36.133 [16].</w:t>
      </w:r>
    </w:p>
    <w:p w:rsidR="00B958C0" w:rsidRPr="00B958C0" w:rsidRDefault="00B958C0" w:rsidP="00B958C0">
      <w:pPr>
        <w:ind w:left="1135" w:hanging="284"/>
      </w:pPr>
      <w:r w:rsidRPr="00B958C0">
        <w:t>3&gt;</w:t>
      </w:r>
      <w:r w:rsidRPr="00B958C0">
        <w:tab/>
        <w:t>if the UE is connected to EPC:</w:t>
      </w:r>
    </w:p>
    <w:p w:rsidR="00B958C0" w:rsidRPr="00B958C0" w:rsidRDefault="00B958C0" w:rsidP="00B958C0">
      <w:pPr>
        <w:ind w:left="1418" w:hanging="284"/>
      </w:pPr>
      <w:r w:rsidRPr="00B958C0">
        <w:t>4&gt;</w:t>
      </w:r>
      <w:r w:rsidRPr="00B958C0">
        <w:tab/>
        <w:t xml:space="preserve">if the UE has radio link failure information available in </w:t>
      </w:r>
      <w:proofErr w:type="spellStart"/>
      <w:r w:rsidRPr="00B958C0">
        <w:rPr>
          <w:i/>
        </w:rPr>
        <w:t>VarRLF</w:t>
      </w:r>
      <w:proofErr w:type="spellEnd"/>
      <w:r w:rsidRPr="00B958C0">
        <w:rPr>
          <w:i/>
        </w:rPr>
        <w:t>-Report-NB</w:t>
      </w:r>
      <w:r w:rsidRPr="00B958C0">
        <w:t xml:space="preserve"> and if the RPLMN is included in</w:t>
      </w:r>
      <w:r w:rsidRPr="00B958C0">
        <w:rPr>
          <w:i/>
        </w:rPr>
        <w:t xml:space="preserve"> </w:t>
      </w:r>
      <w:proofErr w:type="spellStart"/>
      <w:r w:rsidRPr="00B958C0">
        <w:rPr>
          <w:i/>
        </w:rPr>
        <w:t>plmn-IdentityList</w:t>
      </w:r>
      <w:proofErr w:type="spellEnd"/>
      <w:r w:rsidRPr="00B958C0">
        <w:t xml:space="preserve"> stored in</w:t>
      </w:r>
      <w:r w:rsidRPr="00B958C0">
        <w:rPr>
          <w:i/>
        </w:rPr>
        <w:t xml:space="preserve"> </w:t>
      </w:r>
      <w:proofErr w:type="spellStart"/>
      <w:r w:rsidRPr="00B958C0">
        <w:rPr>
          <w:i/>
        </w:rPr>
        <w:t>VarRLF</w:t>
      </w:r>
      <w:proofErr w:type="spellEnd"/>
      <w:r w:rsidRPr="00B958C0">
        <w:rPr>
          <w:i/>
        </w:rPr>
        <w:t>-Report-NB</w:t>
      </w:r>
      <w:r w:rsidRPr="00B958C0">
        <w:t>:</w:t>
      </w:r>
    </w:p>
    <w:p w:rsidR="00B958C0" w:rsidRPr="00B958C0" w:rsidRDefault="00B958C0" w:rsidP="00B958C0">
      <w:pPr>
        <w:ind w:left="1702" w:hanging="284"/>
      </w:pPr>
      <w:r w:rsidRPr="00B958C0">
        <w:t>5&gt;</w:t>
      </w:r>
      <w:r w:rsidRPr="00B958C0">
        <w:tab/>
        <w:t xml:space="preserve">include </w:t>
      </w:r>
      <w:proofErr w:type="spellStart"/>
      <w:r w:rsidRPr="00B958C0">
        <w:rPr>
          <w:i/>
        </w:rPr>
        <w:t>rlf-InfoAvailable</w:t>
      </w:r>
      <w:proofErr w:type="spellEnd"/>
      <w:r w:rsidRPr="00B958C0">
        <w:t>;</w:t>
      </w:r>
    </w:p>
    <w:p w:rsidR="00B958C0" w:rsidRPr="00B958C0" w:rsidRDefault="00B958C0" w:rsidP="00B958C0">
      <w:pPr>
        <w:ind w:left="1418" w:hanging="284"/>
      </w:pPr>
      <w:r w:rsidRPr="00B958C0">
        <w:t>4&gt;</w:t>
      </w:r>
      <w:r w:rsidRPr="00B958C0">
        <w:tab/>
        <w:t xml:space="preserve">if the UE has ANR measurements information available in </w:t>
      </w:r>
      <w:proofErr w:type="spellStart"/>
      <w:r w:rsidRPr="00B958C0">
        <w:rPr>
          <w:i/>
        </w:rPr>
        <w:t>VarANR</w:t>
      </w:r>
      <w:proofErr w:type="spellEnd"/>
      <w:r w:rsidRPr="00B958C0">
        <w:rPr>
          <w:i/>
        </w:rPr>
        <w:t>-</w:t>
      </w:r>
      <w:proofErr w:type="spellStart"/>
      <w:r w:rsidRPr="00B958C0">
        <w:rPr>
          <w:i/>
        </w:rPr>
        <w:t>MeasReport</w:t>
      </w:r>
      <w:proofErr w:type="spellEnd"/>
      <w:r w:rsidRPr="00B958C0">
        <w:rPr>
          <w:i/>
        </w:rPr>
        <w:t>-NB</w:t>
      </w:r>
      <w:r w:rsidRPr="00B958C0">
        <w:t xml:space="preserve"> and if the RPLMN is included in</w:t>
      </w:r>
      <w:r w:rsidRPr="00B958C0">
        <w:rPr>
          <w:i/>
        </w:rPr>
        <w:t xml:space="preserve"> </w:t>
      </w:r>
      <w:proofErr w:type="spellStart"/>
      <w:r w:rsidRPr="00B958C0">
        <w:rPr>
          <w:i/>
        </w:rPr>
        <w:t>plmn-IdentityList</w:t>
      </w:r>
      <w:proofErr w:type="spellEnd"/>
      <w:r w:rsidRPr="00B958C0">
        <w:t xml:space="preserve"> stored in </w:t>
      </w:r>
      <w:proofErr w:type="spellStart"/>
      <w:r w:rsidRPr="00B958C0">
        <w:rPr>
          <w:i/>
        </w:rPr>
        <w:t>VarANR</w:t>
      </w:r>
      <w:proofErr w:type="spellEnd"/>
      <w:r w:rsidRPr="00B958C0">
        <w:rPr>
          <w:i/>
        </w:rPr>
        <w:t>-</w:t>
      </w:r>
      <w:proofErr w:type="spellStart"/>
      <w:r w:rsidRPr="00B958C0">
        <w:rPr>
          <w:i/>
        </w:rPr>
        <w:t>MeasReport</w:t>
      </w:r>
      <w:proofErr w:type="spellEnd"/>
      <w:r w:rsidRPr="00B958C0">
        <w:rPr>
          <w:i/>
        </w:rPr>
        <w:t>-NB</w:t>
      </w:r>
      <w:r w:rsidRPr="00B958C0">
        <w:t>:</w:t>
      </w:r>
    </w:p>
    <w:p w:rsidR="00B958C0" w:rsidRPr="00B958C0" w:rsidRDefault="00B958C0" w:rsidP="00B958C0">
      <w:pPr>
        <w:ind w:left="1702" w:hanging="284"/>
      </w:pPr>
      <w:r w:rsidRPr="00B958C0">
        <w:t>5&gt;</w:t>
      </w:r>
      <w:r w:rsidRPr="00B958C0">
        <w:tab/>
        <w:t xml:space="preserve">include </w:t>
      </w:r>
      <w:proofErr w:type="spellStart"/>
      <w:r w:rsidRPr="00B958C0">
        <w:rPr>
          <w:i/>
        </w:rPr>
        <w:t>anr-InfoAvailable</w:t>
      </w:r>
      <w:proofErr w:type="spellEnd"/>
      <w:r w:rsidRPr="00B958C0">
        <w:t>;</w:t>
      </w:r>
    </w:p>
    <w:p w:rsidR="00B958C0" w:rsidRPr="00B958C0" w:rsidRDefault="00B958C0" w:rsidP="00B958C0">
      <w:pPr>
        <w:ind w:left="568" w:hanging="284"/>
      </w:pPr>
      <w:r w:rsidRPr="00B958C0">
        <w:t>1&gt;</w:t>
      </w:r>
      <w:r w:rsidRPr="00B958C0">
        <w:tab/>
        <w:t xml:space="preserve">if the UE is configured to operate in EN-DC as result of this procedure, forward </w:t>
      </w:r>
      <w:proofErr w:type="spellStart"/>
      <w:r w:rsidRPr="00B958C0">
        <w:rPr>
          <w:i/>
          <w:iCs/>
        </w:rPr>
        <w:t>upperLayerIndication</w:t>
      </w:r>
      <w:proofErr w:type="spellEnd"/>
      <w:r w:rsidRPr="00B958C0">
        <w:t xml:space="preserve"> to upper layers as if the UE has received this field from SIB2, otherwise indicate to upper layers the absence of this field;</w:t>
      </w:r>
    </w:p>
    <w:p w:rsidR="00B958C0" w:rsidRPr="00B958C0" w:rsidRDefault="00B958C0" w:rsidP="00B958C0">
      <w:pPr>
        <w:ind w:left="568" w:hanging="284"/>
      </w:pPr>
      <w:r w:rsidRPr="00B958C0">
        <w:t>1&gt;</w:t>
      </w:r>
      <w:r w:rsidRPr="00B958C0">
        <w:tab/>
        <w:t xml:space="preserve">submit the </w:t>
      </w:r>
      <w:proofErr w:type="spellStart"/>
      <w:r w:rsidRPr="00B958C0">
        <w:rPr>
          <w:i/>
        </w:rPr>
        <w:t>RRCConnectionResumeComplete</w:t>
      </w:r>
      <w:proofErr w:type="spellEnd"/>
      <w:r w:rsidRPr="00B958C0">
        <w:t xml:space="preserve"> message to lower layers for transmission;</w:t>
      </w:r>
    </w:p>
    <w:p w:rsidR="00B958C0" w:rsidRPr="00B958C0" w:rsidRDefault="00B958C0" w:rsidP="00B958C0">
      <w:pPr>
        <w:ind w:left="568" w:hanging="284"/>
      </w:pPr>
      <w:r w:rsidRPr="00B958C0">
        <w:t>1&gt;</w:t>
      </w:r>
      <w:r w:rsidRPr="00B958C0">
        <w:tab/>
        <w:t>the procedure ends.</w:t>
      </w:r>
    </w:p>
    <w:p w:rsidR="00E652BA" w:rsidRPr="00583FA0" w:rsidRDefault="00E652BA" w:rsidP="00E652BA">
      <w:pPr>
        <w:pStyle w:val="Heading3"/>
      </w:pPr>
      <w:r w:rsidRPr="00583FA0">
        <w:t>5.10.6</w:t>
      </w:r>
      <w:r w:rsidRPr="00583FA0">
        <w:tab/>
      </w:r>
      <w:proofErr w:type="spellStart"/>
      <w:r w:rsidRPr="00583FA0">
        <w:rPr>
          <w:lang w:eastAsia="ko-KR"/>
        </w:rPr>
        <w:t>Sidelink</w:t>
      </w:r>
      <w:proofErr w:type="spellEnd"/>
      <w:r w:rsidRPr="00583FA0">
        <w:t xml:space="preserve"> discovery announcement</w:t>
      </w:r>
      <w:bookmarkEnd w:id="74"/>
      <w:bookmarkEnd w:id="75"/>
      <w:bookmarkEnd w:id="76"/>
      <w:bookmarkEnd w:id="77"/>
      <w:bookmarkEnd w:id="78"/>
      <w:bookmarkEnd w:id="79"/>
      <w:bookmarkEnd w:id="80"/>
      <w:bookmarkEnd w:id="81"/>
      <w:bookmarkEnd w:id="82"/>
      <w:bookmarkEnd w:id="83"/>
      <w:bookmarkEnd w:id="84"/>
      <w:bookmarkEnd w:id="85"/>
    </w:p>
    <w:p w:rsidR="00E652BA" w:rsidRPr="00583FA0" w:rsidRDefault="00E652BA" w:rsidP="00E652BA">
      <w:r w:rsidRPr="00583FA0">
        <w:t xml:space="preserve">A UE capable of </w:t>
      </w:r>
      <w:r w:rsidRPr="00583FA0">
        <w:rPr>
          <w:lang w:eastAsia="zh-CN"/>
        </w:rPr>
        <w:t>non-PS related</w:t>
      </w:r>
      <w:r w:rsidRPr="00583FA0">
        <w:t xml:space="preserve"> </w:t>
      </w:r>
      <w:proofErr w:type="spellStart"/>
      <w:r w:rsidRPr="00583FA0">
        <w:t>sidelink</w:t>
      </w:r>
      <w:proofErr w:type="spellEnd"/>
      <w:r w:rsidRPr="00583FA0">
        <w:t xml:space="preserve"> discovery that is configured by upper layers to transmit non-PS related </w:t>
      </w:r>
      <w:proofErr w:type="spellStart"/>
      <w:r w:rsidRPr="00583FA0">
        <w:t>sidelink</w:t>
      </w:r>
      <w:proofErr w:type="spellEnd"/>
      <w:r w:rsidRPr="00583FA0">
        <w:t xml:space="preserve"> discovery announcements shall, for each frequency the UE is configured to transmit such announcements on:</w:t>
      </w:r>
    </w:p>
    <w:p w:rsidR="00E652BA" w:rsidRPr="00583FA0" w:rsidRDefault="00E652BA" w:rsidP="00E652BA">
      <w:pPr>
        <w:pStyle w:val="NO"/>
      </w:pPr>
      <w:r w:rsidRPr="00583FA0">
        <w:t>NOTE:</w:t>
      </w:r>
      <w:r w:rsidRPr="00583FA0">
        <w:tab/>
        <w:t xml:space="preserve">In case the configured resources are insufficient it is up to UE implementation to decide which </w:t>
      </w:r>
      <w:proofErr w:type="spellStart"/>
      <w:r w:rsidRPr="00583FA0">
        <w:t>sidelink</w:t>
      </w:r>
      <w:proofErr w:type="spellEnd"/>
      <w:r w:rsidRPr="00583FA0">
        <w:t xml:space="preserve"> discovery announcements to transmit.</w:t>
      </w:r>
    </w:p>
    <w:p w:rsidR="00E652BA" w:rsidRPr="00583FA0" w:rsidRDefault="00E652BA" w:rsidP="00E652BA">
      <w:pPr>
        <w:pStyle w:val="B1"/>
      </w:pPr>
      <w:r w:rsidRPr="00583FA0">
        <w:t>1&gt;</w:t>
      </w:r>
      <w:r w:rsidRPr="00583FA0">
        <w:tab/>
        <w:t xml:space="preserve">if the frequency used to transmit </w:t>
      </w:r>
      <w:proofErr w:type="spellStart"/>
      <w:r w:rsidRPr="00583FA0">
        <w:t>sidelink</w:t>
      </w:r>
      <w:proofErr w:type="spellEnd"/>
      <w:r w:rsidRPr="00583FA0">
        <w:t xml:space="preserve"> discovery announcements concerns the serving frequency (RRC_IDLE) or primary frequency (RRC_CONNECTED):</w:t>
      </w:r>
    </w:p>
    <w:p w:rsidR="00E652BA" w:rsidRPr="00583FA0" w:rsidRDefault="00E652BA" w:rsidP="00E652BA">
      <w:pPr>
        <w:pStyle w:val="B2"/>
      </w:pPr>
      <w:r w:rsidRPr="00583FA0">
        <w:t>2&gt;</w:t>
      </w:r>
      <w:r w:rsidRPr="00583FA0">
        <w:tab/>
        <w:t xml:space="preserve">if the UE's serving cell (RRC_IDLE) or </w:t>
      </w:r>
      <w:proofErr w:type="spellStart"/>
      <w:r w:rsidRPr="00583FA0">
        <w:t>PCell</w:t>
      </w:r>
      <w:proofErr w:type="spellEnd"/>
      <w:r w:rsidRPr="00583FA0">
        <w:t xml:space="preserve"> (RRC_CONNECTED) is suitable as defined in TS 36.304 [4]:</w:t>
      </w:r>
    </w:p>
    <w:p w:rsidR="00E652BA" w:rsidRPr="00583FA0" w:rsidRDefault="00E652BA" w:rsidP="00E652BA">
      <w:pPr>
        <w:pStyle w:val="B3"/>
      </w:pPr>
      <w:r w:rsidRPr="00583FA0">
        <w:t>3&gt;</w:t>
      </w:r>
      <w:r w:rsidRPr="00583FA0">
        <w:tab/>
        <w:t xml:space="preserve">if the UE is in RRC_CONNECTED (i.e. </w:t>
      </w:r>
      <w:proofErr w:type="spellStart"/>
      <w:r w:rsidRPr="00583FA0">
        <w:t>PCell</w:t>
      </w:r>
      <w:proofErr w:type="spellEnd"/>
      <w:r w:rsidRPr="00583FA0">
        <w:t xml:space="preserve"> is used for </w:t>
      </w:r>
      <w:proofErr w:type="spellStart"/>
      <w:r w:rsidRPr="00583FA0">
        <w:t>sidelink</w:t>
      </w:r>
      <w:proofErr w:type="spellEnd"/>
      <w:r w:rsidRPr="00583FA0">
        <w:t xml:space="preserve"> discovery announcement):</w:t>
      </w:r>
    </w:p>
    <w:p w:rsidR="00E652BA" w:rsidRPr="00583FA0" w:rsidRDefault="00E652BA" w:rsidP="00E652BA">
      <w:pPr>
        <w:pStyle w:val="B4"/>
      </w:pPr>
      <w:r w:rsidRPr="00583FA0">
        <w:t>4&gt;</w:t>
      </w:r>
      <w:r w:rsidRPr="00583FA0">
        <w:tab/>
        <w:t xml:space="preserve">if the UE is configured with </w:t>
      </w:r>
      <w:proofErr w:type="spellStart"/>
      <w:r w:rsidRPr="00583FA0">
        <w:rPr>
          <w:i/>
        </w:rPr>
        <w:t>discTxResources</w:t>
      </w:r>
      <w:proofErr w:type="spellEnd"/>
      <w:r w:rsidRPr="00583FA0">
        <w:t xml:space="preserve"> set to </w:t>
      </w:r>
      <w:r w:rsidRPr="00583FA0">
        <w:rPr>
          <w:i/>
        </w:rPr>
        <w:t>scheduled</w:t>
      </w:r>
      <w:r w:rsidRPr="00583FA0">
        <w:t>:</w:t>
      </w:r>
    </w:p>
    <w:p w:rsidR="00E652BA" w:rsidRPr="00583FA0" w:rsidRDefault="00E652BA" w:rsidP="00E652BA">
      <w:pPr>
        <w:pStyle w:val="B5"/>
      </w:pPr>
      <w:r w:rsidRPr="00583FA0">
        <w:t>5&gt;</w:t>
      </w:r>
      <w:r w:rsidRPr="00583FA0">
        <w:tab/>
        <w:t xml:space="preserve">configure lower layers to transmit the </w:t>
      </w:r>
      <w:proofErr w:type="spellStart"/>
      <w:r w:rsidRPr="00583FA0">
        <w:t>sidelink</w:t>
      </w:r>
      <w:proofErr w:type="spellEnd"/>
      <w:r w:rsidRPr="00583FA0">
        <w:t xml:space="preserve"> discovery announcement using the assigned resources indicated by </w:t>
      </w:r>
      <w:r w:rsidRPr="00583FA0">
        <w:rPr>
          <w:i/>
        </w:rPr>
        <w:t>scheduled</w:t>
      </w:r>
      <w:r w:rsidRPr="00583FA0">
        <w:t xml:space="preserve"> in </w:t>
      </w:r>
      <w:proofErr w:type="spellStart"/>
      <w:r w:rsidRPr="00583FA0">
        <w:rPr>
          <w:i/>
        </w:rPr>
        <w:t>discTxResources</w:t>
      </w:r>
      <w:proofErr w:type="spellEnd"/>
      <w:r w:rsidRPr="00583FA0">
        <w:t>;</w:t>
      </w:r>
    </w:p>
    <w:p w:rsidR="00E652BA" w:rsidRPr="00583FA0" w:rsidRDefault="00E652BA" w:rsidP="00E652BA">
      <w:pPr>
        <w:pStyle w:val="B4"/>
      </w:pPr>
      <w:r w:rsidRPr="00583FA0">
        <w:t>4&gt;</w:t>
      </w:r>
      <w:r w:rsidRPr="00583FA0">
        <w:tab/>
        <w:t xml:space="preserve">else if the UE is configured with </w:t>
      </w:r>
      <w:proofErr w:type="spellStart"/>
      <w:r w:rsidRPr="00583FA0">
        <w:rPr>
          <w:i/>
        </w:rPr>
        <w:t>discTxPoolDedicated</w:t>
      </w:r>
      <w:proofErr w:type="spellEnd"/>
      <w:r w:rsidRPr="00583FA0">
        <w:rPr>
          <w:i/>
        </w:rPr>
        <w:t xml:space="preserve"> </w:t>
      </w:r>
      <w:r w:rsidRPr="00583FA0">
        <w:t xml:space="preserve">(i.e. </w:t>
      </w:r>
      <w:proofErr w:type="spellStart"/>
      <w:r w:rsidRPr="00583FA0">
        <w:rPr>
          <w:i/>
        </w:rPr>
        <w:t>discTxResources</w:t>
      </w:r>
      <w:proofErr w:type="spellEnd"/>
      <w:r w:rsidRPr="00583FA0">
        <w:t xml:space="preserve"> set to </w:t>
      </w:r>
      <w:proofErr w:type="spellStart"/>
      <w:r w:rsidRPr="00583FA0">
        <w:rPr>
          <w:i/>
        </w:rPr>
        <w:t>ue</w:t>
      </w:r>
      <w:proofErr w:type="spellEnd"/>
      <w:r w:rsidRPr="00583FA0">
        <w:rPr>
          <w:i/>
        </w:rPr>
        <w:t>-Selected</w:t>
      </w:r>
      <w:r w:rsidRPr="00583FA0">
        <w:t>):</w:t>
      </w:r>
    </w:p>
    <w:p w:rsidR="00E652BA" w:rsidRPr="00583FA0" w:rsidRDefault="00E652BA" w:rsidP="00E652BA">
      <w:pPr>
        <w:pStyle w:val="B5"/>
      </w:pPr>
      <w:r w:rsidRPr="00583FA0">
        <w:t>5&gt;</w:t>
      </w:r>
      <w:r w:rsidRPr="00583FA0">
        <w:tab/>
        <w:t xml:space="preserve">select an entry of the list of resource pool entries in </w:t>
      </w:r>
      <w:proofErr w:type="spellStart"/>
      <w:r w:rsidRPr="00583FA0">
        <w:rPr>
          <w:i/>
        </w:rPr>
        <w:t>discTxPoolDedicated</w:t>
      </w:r>
      <w:proofErr w:type="spellEnd"/>
      <w:r w:rsidRPr="00583FA0">
        <w:rPr>
          <w:i/>
        </w:rPr>
        <w:t xml:space="preserve"> </w:t>
      </w:r>
      <w:r w:rsidRPr="00583FA0">
        <w:t xml:space="preserve">and configure lower layers to use it to transmit the </w:t>
      </w:r>
      <w:proofErr w:type="spellStart"/>
      <w:r w:rsidRPr="00583FA0">
        <w:t>sidelink</w:t>
      </w:r>
      <w:proofErr w:type="spellEnd"/>
      <w:r w:rsidRPr="00583FA0">
        <w:t xml:space="preserve"> discovery announcements as specified in 5.10.6a;</w:t>
      </w:r>
    </w:p>
    <w:p w:rsidR="00E652BA" w:rsidRPr="00583FA0" w:rsidRDefault="00E652BA" w:rsidP="00E652BA">
      <w:pPr>
        <w:pStyle w:val="B3"/>
      </w:pPr>
      <w:r w:rsidRPr="00583FA0">
        <w:t>3&gt;</w:t>
      </w:r>
      <w:r w:rsidRPr="00583FA0">
        <w:tab/>
        <w:t>else if T300 is not running (i.e. UE in RRC_IDLE, announcing via serving cell):</w:t>
      </w:r>
    </w:p>
    <w:p w:rsidR="00E652BA" w:rsidRPr="00583FA0" w:rsidRDefault="00E652BA" w:rsidP="00E652BA">
      <w:pPr>
        <w:pStyle w:val="B4"/>
      </w:pPr>
      <w:r w:rsidRPr="00583FA0">
        <w:t>4&gt;</w:t>
      </w:r>
      <w:r w:rsidRPr="00583FA0">
        <w:tab/>
        <w:t xml:space="preserve">if </w:t>
      </w:r>
      <w:r w:rsidRPr="00583FA0">
        <w:rPr>
          <w:i/>
        </w:rPr>
        <w:t>SystemInformationBlockType19</w:t>
      </w:r>
      <w:r w:rsidRPr="00583FA0">
        <w:t xml:space="preserve"> of the serving cell includes </w:t>
      </w:r>
      <w:proofErr w:type="spellStart"/>
      <w:r w:rsidRPr="00583FA0">
        <w:rPr>
          <w:i/>
        </w:rPr>
        <w:t>discTxPoolCommon</w:t>
      </w:r>
      <w:proofErr w:type="spellEnd"/>
      <w:r w:rsidRPr="00583FA0">
        <w:t>:</w:t>
      </w:r>
    </w:p>
    <w:p w:rsidR="00E652BA" w:rsidRPr="00583FA0" w:rsidRDefault="00E652BA" w:rsidP="00E652BA">
      <w:pPr>
        <w:pStyle w:val="B5"/>
      </w:pPr>
      <w:r w:rsidRPr="00583FA0">
        <w:t>5&gt;</w:t>
      </w:r>
      <w:r w:rsidRPr="00583FA0">
        <w:tab/>
        <w:t xml:space="preserve">select an entry of the list of resource pool entries in </w:t>
      </w:r>
      <w:proofErr w:type="spellStart"/>
      <w:r w:rsidRPr="00583FA0">
        <w:rPr>
          <w:i/>
        </w:rPr>
        <w:t>discTxPoolCommon</w:t>
      </w:r>
      <w:proofErr w:type="spellEnd"/>
      <w:r w:rsidRPr="00583FA0">
        <w:rPr>
          <w:i/>
        </w:rPr>
        <w:t xml:space="preserve"> </w:t>
      </w:r>
      <w:r w:rsidRPr="00583FA0">
        <w:t xml:space="preserve">and configure lower layers to use it to transmit the </w:t>
      </w:r>
      <w:proofErr w:type="spellStart"/>
      <w:r w:rsidRPr="00583FA0">
        <w:t>sidelink</w:t>
      </w:r>
      <w:proofErr w:type="spellEnd"/>
      <w:r w:rsidRPr="00583FA0">
        <w:t xml:space="preserve"> discovery announcements as specified in 5.10.6a;</w:t>
      </w:r>
    </w:p>
    <w:p w:rsidR="00E652BA" w:rsidRPr="00583FA0" w:rsidRDefault="00E652BA" w:rsidP="00E652BA">
      <w:pPr>
        <w:pStyle w:val="B1"/>
      </w:pPr>
      <w:r w:rsidRPr="00583FA0">
        <w:t>1&gt;</w:t>
      </w:r>
      <w:r w:rsidRPr="00583FA0">
        <w:tab/>
        <w:t xml:space="preserve">else if, for the frequency used to transmit </w:t>
      </w:r>
      <w:proofErr w:type="spellStart"/>
      <w:r w:rsidRPr="00583FA0">
        <w:t>sidelink</w:t>
      </w:r>
      <w:proofErr w:type="spellEnd"/>
      <w:r w:rsidRPr="00583FA0">
        <w:t xml:space="preserve"> discovery announcements on, the UE is configured with dedicated resources (i.e. with </w:t>
      </w:r>
      <w:r w:rsidRPr="00583FA0">
        <w:rPr>
          <w:i/>
        </w:rPr>
        <w:t>discTxResources-r12</w:t>
      </w:r>
      <w:r w:rsidRPr="00583FA0">
        <w:t xml:space="preserve">, if </w:t>
      </w:r>
      <w:proofErr w:type="spellStart"/>
      <w:r w:rsidRPr="00583FA0">
        <w:rPr>
          <w:i/>
        </w:rPr>
        <w:t>discTxCarrierFreq</w:t>
      </w:r>
      <w:proofErr w:type="spellEnd"/>
      <w:r w:rsidRPr="00583FA0">
        <w:t xml:space="preserve"> is included in </w:t>
      </w:r>
      <w:proofErr w:type="spellStart"/>
      <w:r w:rsidRPr="00583FA0">
        <w:rPr>
          <w:i/>
        </w:rPr>
        <w:t>discTxInterFreqInfo</w:t>
      </w:r>
      <w:proofErr w:type="spellEnd"/>
      <w:r w:rsidRPr="00583FA0">
        <w:t xml:space="preserve">, or with </w:t>
      </w:r>
      <w:proofErr w:type="spellStart"/>
      <w:r w:rsidRPr="00583FA0">
        <w:rPr>
          <w:i/>
        </w:rPr>
        <w:t>discTxResources</w:t>
      </w:r>
      <w:proofErr w:type="spellEnd"/>
      <w:r w:rsidRPr="00583FA0">
        <w:t xml:space="preserve"> </w:t>
      </w:r>
      <w:r w:rsidRPr="00583FA0">
        <w:rPr>
          <w:lang w:eastAsia="zh-CN"/>
        </w:rPr>
        <w:t xml:space="preserve">within </w:t>
      </w:r>
      <w:proofErr w:type="spellStart"/>
      <w:r w:rsidRPr="00583FA0">
        <w:rPr>
          <w:i/>
          <w:lang w:eastAsia="zh-CN"/>
        </w:rPr>
        <w:t>discTxInfoInterFreqListAdd</w:t>
      </w:r>
      <w:proofErr w:type="spellEnd"/>
      <w:r w:rsidRPr="00583FA0">
        <w:rPr>
          <w:lang w:eastAsia="zh-CN"/>
        </w:rPr>
        <w:t xml:space="preserve"> </w:t>
      </w:r>
      <w:r w:rsidRPr="00583FA0">
        <w:t xml:space="preserve">in </w:t>
      </w:r>
      <w:proofErr w:type="spellStart"/>
      <w:r w:rsidRPr="00583FA0">
        <w:rPr>
          <w:i/>
        </w:rPr>
        <w:t>discTxInterFreqInfo</w:t>
      </w:r>
      <w:proofErr w:type="spellEnd"/>
      <w:r w:rsidRPr="00583FA0">
        <w:t xml:space="preserve">); and the conditions for non-PS related </w:t>
      </w:r>
      <w:proofErr w:type="spellStart"/>
      <w:r w:rsidRPr="00583FA0">
        <w:t>sidelink</w:t>
      </w:r>
      <w:proofErr w:type="spellEnd"/>
      <w:r w:rsidRPr="00583FA0">
        <w:t xml:space="preserve"> discovery operation as defined in 5.10.1</w:t>
      </w:r>
      <w:r w:rsidRPr="00583FA0">
        <w:rPr>
          <w:rFonts w:eastAsia="SimSun"/>
          <w:lang w:eastAsia="zh-CN"/>
        </w:rPr>
        <w:t>c</w:t>
      </w:r>
      <w:r w:rsidRPr="00583FA0">
        <w:t xml:space="preserve"> are met:</w:t>
      </w:r>
    </w:p>
    <w:p w:rsidR="00E652BA" w:rsidRPr="00583FA0" w:rsidRDefault="00E652BA" w:rsidP="00E652BA">
      <w:pPr>
        <w:pStyle w:val="B2"/>
      </w:pPr>
      <w:r w:rsidRPr="00583FA0">
        <w:t>2&gt;</w:t>
      </w:r>
      <w:r w:rsidRPr="00583FA0">
        <w:tab/>
        <w:t xml:space="preserve">if the UE is configured with </w:t>
      </w:r>
      <w:proofErr w:type="spellStart"/>
      <w:r w:rsidRPr="00583FA0">
        <w:rPr>
          <w:i/>
        </w:rPr>
        <w:t>discTxResources</w:t>
      </w:r>
      <w:proofErr w:type="spellEnd"/>
      <w:r w:rsidRPr="00583FA0">
        <w:t xml:space="preserve"> set to </w:t>
      </w:r>
      <w:r w:rsidRPr="00583FA0">
        <w:rPr>
          <w:i/>
        </w:rPr>
        <w:t>scheduled</w:t>
      </w:r>
      <w:r w:rsidRPr="00583FA0">
        <w:t>:</w:t>
      </w:r>
    </w:p>
    <w:p w:rsidR="00E652BA" w:rsidRPr="00583FA0" w:rsidRDefault="00E652BA" w:rsidP="00E652BA">
      <w:pPr>
        <w:pStyle w:val="B3"/>
      </w:pPr>
      <w:r w:rsidRPr="00583FA0">
        <w:t>3&gt;</w:t>
      </w:r>
      <w:r w:rsidRPr="00583FA0">
        <w:tab/>
        <w:t xml:space="preserve">configure lower layers to transmit the </w:t>
      </w:r>
      <w:proofErr w:type="spellStart"/>
      <w:r w:rsidRPr="00583FA0">
        <w:t>sidelink</w:t>
      </w:r>
      <w:proofErr w:type="spellEnd"/>
      <w:r w:rsidRPr="00583FA0">
        <w:t xml:space="preserve"> discovery announcement using the assigned resources indicated by </w:t>
      </w:r>
      <w:r w:rsidRPr="00583FA0">
        <w:rPr>
          <w:i/>
        </w:rPr>
        <w:t>scheduled</w:t>
      </w:r>
      <w:r w:rsidRPr="00583FA0">
        <w:t xml:space="preserve"> in </w:t>
      </w:r>
      <w:proofErr w:type="spellStart"/>
      <w:r w:rsidRPr="00583FA0">
        <w:rPr>
          <w:i/>
        </w:rPr>
        <w:t>discTxResources</w:t>
      </w:r>
      <w:proofErr w:type="spellEnd"/>
      <w:r w:rsidRPr="00583FA0">
        <w:t>;</w:t>
      </w:r>
    </w:p>
    <w:p w:rsidR="00E652BA" w:rsidRPr="00583FA0" w:rsidRDefault="00E652BA" w:rsidP="00E652BA">
      <w:pPr>
        <w:pStyle w:val="B2"/>
      </w:pPr>
      <w:r w:rsidRPr="00583FA0">
        <w:t>2&gt;</w:t>
      </w:r>
      <w:r w:rsidRPr="00583FA0">
        <w:tab/>
        <w:t xml:space="preserve">else if the UE is configured with </w:t>
      </w:r>
      <w:proofErr w:type="spellStart"/>
      <w:r w:rsidRPr="00583FA0">
        <w:rPr>
          <w:i/>
        </w:rPr>
        <w:t>discTxResources</w:t>
      </w:r>
      <w:proofErr w:type="spellEnd"/>
      <w:r w:rsidRPr="00583FA0">
        <w:t xml:space="preserve"> set to </w:t>
      </w:r>
      <w:proofErr w:type="spellStart"/>
      <w:r w:rsidRPr="00583FA0">
        <w:rPr>
          <w:i/>
        </w:rPr>
        <w:t>ue</w:t>
      </w:r>
      <w:proofErr w:type="spellEnd"/>
      <w:r w:rsidRPr="00583FA0">
        <w:rPr>
          <w:i/>
        </w:rPr>
        <w:t>-Selected</w:t>
      </w:r>
      <w:r w:rsidRPr="00583FA0">
        <w:t>:</w:t>
      </w:r>
    </w:p>
    <w:p w:rsidR="00E652BA" w:rsidRPr="00583FA0" w:rsidRDefault="00E652BA" w:rsidP="00E652BA">
      <w:pPr>
        <w:pStyle w:val="B3"/>
      </w:pPr>
      <w:r w:rsidRPr="00583FA0">
        <w:lastRenderedPageBreak/>
        <w:t>3&gt;</w:t>
      </w:r>
      <w:r w:rsidRPr="00583FA0">
        <w:tab/>
        <w:t xml:space="preserve">select an entry of the list of resource pool entries in </w:t>
      </w:r>
      <w:proofErr w:type="spellStart"/>
      <w:r w:rsidRPr="00583FA0">
        <w:rPr>
          <w:i/>
          <w:lang w:eastAsia="zh-CN"/>
        </w:rPr>
        <w:t>ue</w:t>
      </w:r>
      <w:proofErr w:type="spellEnd"/>
      <w:r w:rsidRPr="00583FA0">
        <w:rPr>
          <w:i/>
          <w:lang w:eastAsia="zh-CN"/>
        </w:rPr>
        <w:t>-Selected</w:t>
      </w:r>
      <w:r w:rsidRPr="00583FA0">
        <w:rPr>
          <w:i/>
        </w:rPr>
        <w:t xml:space="preserve"> </w:t>
      </w:r>
      <w:r w:rsidRPr="00583FA0">
        <w:t xml:space="preserve">and configure lower layers to use it to transmit the </w:t>
      </w:r>
      <w:proofErr w:type="spellStart"/>
      <w:r w:rsidRPr="00583FA0">
        <w:t>sidelink</w:t>
      </w:r>
      <w:proofErr w:type="spellEnd"/>
      <w:r w:rsidRPr="00583FA0">
        <w:t xml:space="preserve"> discovery announcements as specified in 5.10.6a;</w:t>
      </w:r>
    </w:p>
    <w:p w:rsidR="00E652BA" w:rsidRPr="00583FA0" w:rsidRDefault="00E652BA" w:rsidP="00E652BA">
      <w:pPr>
        <w:pStyle w:val="B1"/>
      </w:pPr>
      <w:r w:rsidRPr="00583FA0">
        <w:t>1&gt;</w:t>
      </w:r>
      <w:r w:rsidRPr="00583FA0">
        <w:tab/>
        <w:t xml:space="preserve">else if the frequency used to transmit </w:t>
      </w:r>
      <w:proofErr w:type="spellStart"/>
      <w:r w:rsidRPr="00583FA0">
        <w:t>sidelink</w:t>
      </w:r>
      <w:proofErr w:type="spellEnd"/>
      <w:r w:rsidRPr="00583FA0">
        <w:t xml:space="preserve"> discovery announcements on is included in </w:t>
      </w:r>
      <w:proofErr w:type="spellStart"/>
      <w:r w:rsidRPr="00583FA0">
        <w:rPr>
          <w:i/>
        </w:rPr>
        <w:t>discInterFreqList</w:t>
      </w:r>
      <w:proofErr w:type="spellEnd"/>
      <w:r w:rsidRPr="00583FA0">
        <w:t xml:space="preserve"> within</w:t>
      </w:r>
      <w:r w:rsidRPr="00583FA0">
        <w:rPr>
          <w:i/>
        </w:rPr>
        <w:t xml:space="preserve"> SystemInformationBlockType19</w:t>
      </w:r>
      <w:r w:rsidRPr="00583FA0">
        <w:t xml:space="preserve"> of the serving cell/ </w:t>
      </w:r>
      <w:proofErr w:type="spellStart"/>
      <w:r w:rsidRPr="00583FA0">
        <w:t>PCell</w:t>
      </w:r>
      <w:proofErr w:type="spellEnd"/>
      <w:r w:rsidRPr="00583FA0">
        <w:t xml:space="preserve">, and </w:t>
      </w:r>
      <w:proofErr w:type="spellStart"/>
      <w:r w:rsidRPr="00583FA0">
        <w:rPr>
          <w:i/>
        </w:rPr>
        <w:t>discTxResourcesInterFreq</w:t>
      </w:r>
      <w:proofErr w:type="spellEnd"/>
      <w:r w:rsidRPr="00583FA0">
        <w:t xml:space="preserve"> within</w:t>
      </w:r>
      <w:r w:rsidRPr="00583FA0">
        <w:rPr>
          <w:i/>
        </w:rPr>
        <w:t xml:space="preserve"> </w:t>
      </w:r>
      <w:proofErr w:type="spellStart"/>
      <w:r w:rsidRPr="00583FA0">
        <w:rPr>
          <w:i/>
        </w:rPr>
        <w:t>discResourcesNonPS</w:t>
      </w:r>
      <w:proofErr w:type="spellEnd"/>
      <w:r w:rsidRPr="00583FA0">
        <w:t xml:space="preserve"> in the corresponding entry of </w:t>
      </w:r>
      <w:proofErr w:type="spellStart"/>
      <w:r w:rsidRPr="00583FA0">
        <w:rPr>
          <w:i/>
        </w:rPr>
        <w:t>discInterFreqList</w:t>
      </w:r>
      <w:proofErr w:type="spellEnd"/>
      <w:r w:rsidRPr="00583FA0">
        <w:t xml:space="preserve"> is set to </w:t>
      </w:r>
      <w:proofErr w:type="spellStart"/>
      <w:r w:rsidRPr="00583FA0">
        <w:rPr>
          <w:i/>
        </w:rPr>
        <w:t>discTxPoolCommon</w:t>
      </w:r>
      <w:proofErr w:type="spellEnd"/>
      <w:r w:rsidRPr="00583FA0">
        <w:t xml:space="preserve"> (i.e. serving cell/ </w:t>
      </w:r>
      <w:proofErr w:type="spellStart"/>
      <w:r w:rsidRPr="00583FA0">
        <w:t>PCell</w:t>
      </w:r>
      <w:proofErr w:type="spellEnd"/>
      <w:r w:rsidRPr="00583FA0">
        <w:t xml:space="preserve"> broadcasts pool of resources) and the conditions for non-PS related </w:t>
      </w:r>
      <w:proofErr w:type="spellStart"/>
      <w:r w:rsidRPr="00583FA0">
        <w:t>sidelink</w:t>
      </w:r>
      <w:proofErr w:type="spellEnd"/>
      <w:r w:rsidRPr="00583FA0">
        <w:t xml:space="preserve"> discovery operation as defined in 5.10.1</w:t>
      </w:r>
      <w:r w:rsidRPr="00583FA0">
        <w:rPr>
          <w:rFonts w:eastAsia="SimSun"/>
          <w:lang w:eastAsia="zh-CN"/>
        </w:rPr>
        <w:t>c</w:t>
      </w:r>
      <w:r w:rsidRPr="00583FA0">
        <w:t xml:space="preserve"> are met; or</w:t>
      </w:r>
    </w:p>
    <w:p w:rsidR="00E652BA" w:rsidRPr="00583FA0" w:rsidRDefault="00E652BA" w:rsidP="00E652BA">
      <w:pPr>
        <w:pStyle w:val="B1"/>
      </w:pPr>
      <w:r w:rsidRPr="00583FA0">
        <w:t>1&gt;</w:t>
      </w:r>
      <w:r w:rsidRPr="00583FA0">
        <w:tab/>
        <w:t xml:space="preserve">else if </w:t>
      </w:r>
      <w:proofErr w:type="spellStart"/>
      <w:r w:rsidRPr="00583FA0">
        <w:rPr>
          <w:i/>
        </w:rPr>
        <w:t>discTxPoolCommon</w:t>
      </w:r>
      <w:proofErr w:type="spellEnd"/>
      <w:r w:rsidRPr="00583FA0">
        <w:t xml:space="preserve"> is included in </w:t>
      </w:r>
      <w:r w:rsidRPr="00583FA0">
        <w:rPr>
          <w:i/>
        </w:rPr>
        <w:t>SystemInformationBlockType19</w:t>
      </w:r>
      <w:r w:rsidRPr="00583FA0">
        <w:t xml:space="preserve"> acquired from cell selected on the </w:t>
      </w:r>
      <w:proofErr w:type="spellStart"/>
      <w:r w:rsidRPr="00583FA0">
        <w:t>sidelink</w:t>
      </w:r>
      <w:proofErr w:type="spellEnd"/>
      <w:r w:rsidRPr="00583FA0">
        <w:t xml:space="preserve"> discovery announcement frequency; and the conditions for non-PS related </w:t>
      </w:r>
      <w:proofErr w:type="spellStart"/>
      <w:r w:rsidRPr="00583FA0">
        <w:t>sidelink</w:t>
      </w:r>
      <w:proofErr w:type="spellEnd"/>
      <w:r w:rsidRPr="00583FA0">
        <w:t xml:space="preserve"> discovery operation as defined in 5.10.1</w:t>
      </w:r>
      <w:r w:rsidRPr="00583FA0">
        <w:rPr>
          <w:rFonts w:eastAsia="SimSun"/>
          <w:lang w:eastAsia="zh-CN"/>
        </w:rPr>
        <w:t>c</w:t>
      </w:r>
      <w:r w:rsidRPr="00583FA0">
        <w:t xml:space="preserve"> are met:</w:t>
      </w:r>
    </w:p>
    <w:p w:rsidR="00E652BA" w:rsidRPr="00583FA0" w:rsidRDefault="00E652BA" w:rsidP="00E652BA">
      <w:pPr>
        <w:pStyle w:val="B2"/>
      </w:pPr>
      <w:r w:rsidRPr="00583FA0">
        <w:t>2&gt;</w:t>
      </w:r>
      <w:r w:rsidRPr="00583FA0">
        <w:tab/>
        <w:t xml:space="preserve">select an entry of the list of resource pool entries in </w:t>
      </w:r>
      <w:proofErr w:type="spellStart"/>
      <w:r w:rsidRPr="00583FA0">
        <w:rPr>
          <w:i/>
        </w:rPr>
        <w:t>discTxPoolCommon</w:t>
      </w:r>
      <w:proofErr w:type="spellEnd"/>
      <w:r w:rsidRPr="00583FA0">
        <w:rPr>
          <w:i/>
        </w:rPr>
        <w:t xml:space="preserve"> </w:t>
      </w:r>
      <w:r w:rsidRPr="00583FA0">
        <w:t xml:space="preserve">and configure lower layers to use it to transmit the </w:t>
      </w:r>
      <w:proofErr w:type="spellStart"/>
      <w:r w:rsidRPr="00583FA0">
        <w:t>sidelink</w:t>
      </w:r>
      <w:proofErr w:type="spellEnd"/>
      <w:r w:rsidRPr="00583FA0">
        <w:t xml:space="preserve"> discovery announcements as specified in 5.10.6a;</w:t>
      </w:r>
    </w:p>
    <w:p w:rsidR="00E652BA" w:rsidRPr="00583FA0" w:rsidRDefault="00E652BA" w:rsidP="00E652BA">
      <w:pPr>
        <w:pStyle w:val="B1"/>
      </w:pPr>
      <w:r w:rsidRPr="00583FA0">
        <w:t>1&gt;</w:t>
      </w:r>
      <w:r w:rsidRPr="00583FA0">
        <w:tab/>
        <w:t xml:space="preserve">if the UE is configured with </w:t>
      </w:r>
      <w:proofErr w:type="spellStart"/>
      <w:r w:rsidRPr="00583FA0">
        <w:rPr>
          <w:i/>
        </w:rPr>
        <w:t>discTxGapConfig</w:t>
      </w:r>
      <w:proofErr w:type="spellEnd"/>
      <w:r w:rsidRPr="00583FA0">
        <w:t xml:space="preserve"> and requires </w:t>
      </w:r>
      <w:proofErr w:type="spellStart"/>
      <w:r w:rsidRPr="00583FA0">
        <w:t>sidelink</w:t>
      </w:r>
      <w:proofErr w:type="spellEnd"/>
      <w:r w:rsidRPr="00583FA0">
        <w:t xml:space="preserve"> discovery gaps to transmit </w:t>
      </w:r>
      <w:proofErr w:type="spellStart"/>
      <w:r w:rsidRPr="00583FA0">
        <w:t>sidelink</w:t>
      </w:r>
      <w:proofErr w:type="spellEnd"/>
      <w:r w:rsidRPr="00583FA0">
        <w:t xml:space="preserve"> discovery announcements on the concerned frequency;</w:t>
      </w:r>
    </w:p>
    <w:p w:rsidR="00E652BA" w:rsidRPr="00583FA0" w:rsidRDefault="00E652BA" w:rsidP="00E652BA">
      <w:pPr>
        <w:pStyle w:val="B2"/>
      </w:pPr>
      <w:r w:rsidRPr="00583FA0">
        <w:t>2&gt;</w:t>
      </w:r>
      <w:r w:rsidRPr="00583FA0">
        <w:tab/>
        <w:t xml:space="preserve">configure lower layers to transmit on the concerned frequency using the </w:t>
      </w:r>
      <w:proofErr w:type="spellStart"/>
      <w:r w:rsidRPr="00583FA0">
        <w:t>sidelink</w:t>
      </w:r>
      <w:proofErr w:type="spellEnd"/>
      <w:r w:rsidRPr="00583FA0">
        <w:t xml:space="preserve"> discovery gaps indicated by </w:t>
      </w:r>
      <w:proofErr w:type="spellStart"/>
      <w:r w:rsidRPr="00583FA0">
        <w:rPr>
          <w:i/>
        </w:rPr>
        <w:t>discTxGapConfig</w:t>
      </w:r>
      <w:proofErr w:type="spellEnd"/>
      <w:r w:rsidRPr="00583FA0">
        <w:t>,</w:t>
      </w:r>
    </w:p>
    <w:p w:rsidR="00E652BA" w:rsidRPr="00583FA0" w:rsidRDefault="00E652BA" w:rsidP="00E652BA">
      <w:pPr>
        <w:pStyle w:val="B1"/>
      </w:pPr>
      <w:r w:rsidRPr="00583FA0">
        <w:t>1&gt;</w:t>
      </w:r>
      <w:r w:rsidRPr="00583FA0">
        <w:tab/>
        <w:t>else:</w:t>
      </w:r>
    </w:p>
    <w:p w:rsidR="00E652BA" w:rsidRPr="00583FA0" w:rsidRDefault="00E652BA" w:rsidP="00E652BA">
      <w:pPr>
        <w:pStyle w:val="B2"/>
      </w:pPr>
      <w:r w:rsidRPr="00583FA0">
        <w:t>2&gt;</w:t>
      </w:r>
      <w:r w:rsidRPr="00583FA0">
        <w:tab/>
        <w:t>configure lower layers to transmit on the concerned frequency without affecting normal operation;</w:t>
      </w:r>
    </w:p>
    <w:p w:rsidR="00E652BA" w:rsidRPr="00583FA0" w:rsidRDefault="00E652BA" w:rsidP="00E652BA">
      <w:r w:rsidRPr="00583FA0">
        <w:t xml:space="preserve">A UE capable of PS related </w:t>
      </w:r>
      <w:proofErr w:type="spellStart"/>
      <w:r w:rsidRPr="00583FA0">
        <w:t>sidelink</w:t>
      </w:r>
      <w:proofErr w:type="spellEnd"/>
      <w:r w:rsidRPr="00583FA0">
        <w:t xml:space="preserve"> discovery that is configured by upper layers to transmit PS related </w:t>
      </w:r>
      <w:proofErr w:type="spellStart"/>
      <w:r w:rsidRPr="00583FA0">
        <w:t>sidelink</w:t>
      </w:r>
      <w:proofErr w:type="spellEnd"/>
      <w:r w:rsidRPr="00583FA0">
        <w:t xml:space="preserve"> discovery announcements shall:</w:t>
      </w:r>
    </w:p>
    <w:p w:rsidR="00E652BA" w:rsidRPr="00583FA0" w:rsidRDefault="00E652BA" w:rsidP="00E652BA">
      <w:pPr>
        <w:pStyle w:val="B1"/>
      </w:pPr>
      <w:r w:rsidRPr="00583FA0">
        <w:t>1&gt;</w:t>
      </w:r>
      <w:r w:rsidRPr="00583FA0">
        <w:tab/>
        <w:t xml:space="preserve">if out of coverage on the frequency used to transmit PS related </w:t>
      </w:r>
      <w:proofErr w:type="spellStart"/>
      <w:r w:rsidRPr="00583FA0">
        <w:t>sidelink</w:t>
      </w:r>
      <w:proofErr w:type="spellEnd"/>
      <w:r w:rsidRPr="00583FA0">
        <w:t xml:space="preserve"> discovery announcements as defined in TS 36.304 [4], clause 11.4,</w:t>
      </w:r>
      <w:r w:rsidRPr="00583FA0" w:rsidDel="00102066">
        <w:rPr>
          <w:rFonts w:eastAsia="SimSun"/>
          <w:lang w:eastAsia="zh-CN"/>
        </w:rPr>
        <w:t xml:space="preserve"> </w:t>
      </w:r>
      <w:r w:rsidRPr="00583FA0">
        <w:t>and the conditions for PS</w:t>
      </w:r>
      <w:del w:id="107" w:author="Seungri Jin (Samsung)" w:date="2021-02-01T17:39:00Z">
        <w:r w:rsidRPr="00583FA0" w:rsidDel="00E652BA">
          <w:delText xml:space="preserve"> </w:delText>
        </w:r>
      </w:del>
      <w:r w:rsidRPr="00583FA0">
        <w:t xml:space="preserve">-related </w:t>
      </w:r>
      <w:proofErr w:type="spellStart"/>
      <w:r w:rsidRPr="00583FA0">
        <w:t>sidelink</w:t>
      </w:r>
      <w:proofErr w:type="spellEnd"/>
      <w:r w:rsidRPr="00583FA0">
        <w:t xml:space="preserve"> discovery operation as defined in</w:t>
      </w:r>
      <w:r w:rsidRPr="00583FA0">
        <w:rPr>
          <w:rFonts w:eastAsia="SimSun"/>
        </w:rPr>
        <w:t xml:space="preserve"> 5.10.1</w:t>
      </w:r>
      <w:r w:rsidRPr="00583FA0">
        <w:rPr>
          <w:rFonts w:eastAsia="SimSun"/>
          <w:lang w:eastAsia="zh-CN"/>
        </w:rPr>
        <w:t>b</w:t>
      </w:r>
      <w:r w:rsidRPr="00583FA0">
        <w:rPr>
          <w:rFonts w:eastAsia="SimSun"/>
        </w:rPr>
        <w:t xml:space="preserve"> are met</w:t>
      </w:r>
      <w:r w:rsidRPr="00583FA0">
        <w:t>:</w:t>
      </w:r>
    </w:p>
    <w:p w:rsidR="00E652BA" w:rsidRPr="00583FA0" w:rsidRDefault="00E652BA" w:rsidP="00E652BA">
      <w:pPr>
        <w:pStyle w:val="B2"/>
      </w:pPr>
      <w:r w:rsidRPr="00583FA0">
        <w:t>2&gt;</w:t>
      </w:r>
      <w:r w:rsidRPr="00583FA0">
        <w:tab/>
        <w:t xml:space="preserve">if configured by upper layers to transmit non-relay PS related </w:t>
      </w:r>
      <w:proofErr w:type="spellStart"/>
      <w:r w:rsidRPr="00583FA0">
        <w:t>sidelink</w:t>
      </w:r>
      <w:proofErr w:type="spellEnd"/>
      <w:r w:rsidRPr="00583FA0">
        <w:t xml:space="preserve"> discovery announcements; or</w:t>
      </w:r>
    </w:p>
    <w:p w:rsidR="00E652BA" w:rsidRPr="00583FA0" w:rsidRDefault="00E652BA" w:rsidP="00E652BA">
      <w:pPr>
        <w:pStyle w:val="B2"/>
      </w:pPr>
      <w:r w:rsidRPr="00583FA0">
        <w:t>2&gt;</w:t>
      </w:r>
      <w:r w:rsidRPr="00583FA0">
        <w:tab/>
        <w:t xml:space="preserve">if the UE is selecting a </w:t>
      </w:r>
      <w:proofErr w:type="spellStart"/>
      <w:r w:rsidRPr="00583FA0">
        <w:t>sidelink</w:t>
      </w:r>
      <w:proofErr w:type="spellEnd"/>
      <w:r w:rsidRPr="00583FA0">
        <w:t xml:space="preserve"> relay</w:t>
      </w:r>
      <w:r w:rsidRPr="00583FA0">
        <w:rPr>
          <w:lang w:eastAsia="zh-CN"/>
        </w:rPr>
        <w:t xml:space="preserve"> UE</w:t>
      </w:r>
      <w:r w:rsidRPr="00583FA0">
        <w:t xml:space="preserve">/ has a selected </w:t>
      </w:r>
      <w:proofErr w:type="spellStart"/>
      <w:r w:rsidRPr="00583FA0">
        <w:t>sidelink</w:t>
      </w:r>
      <w:proofErr w:type="spellEnd"/>
      <w:r w:rsidRPr="00583FA0">
        <w:t xml:space="preserve"> relay</w:t>
      </w:r>
      <w:r w:rsidRPr="00583FA0">
        <w:rPr>
          <w:lang w:eastAsia="zh-CN"/>
        </w:rPr>
        <w:t xml:space="preserve"> UE</w:t>
      </w:r>
      <w:r w:rsidRPr="00583FA0">
        <w:t>:</w:t>
      </w:r>
    </w:p>
    <w:p w:rsidR="00E652BA" w:rsidRPr="00583FA0" w:rsidRDefault="00E652BA" w:rsidP="00E652BA">
      <w:pPr>
        <w:pStyle w:val="B3"/>
      </w:pPr>
      <w:r w:rsidRPr="00583FA0">
        <w:t>3&gt;</w:t>
      </w:r>
      <w:r w:rsidRPr="00583FA0">
        <w:tab/>
        <w:t xml:space="preserve">configure lower layers to transmit </w:t>
      </w:r>
      <w:proofErr w:type="spellStart"/>
      <w:r w:rsidRPr="00583FA0">
        <w:t>sidelink</w:t>
      </w:r>
      <w:proofErr w:type="spellEnd"/>
      <w:r w:rsidRPr="00583FA0">
        <w:t xml:space="preserve"> discovery announcements using the pool of resources that were preconfigured and in accordance with the following;</w:t>
      </w:r>
    </w:p>
    <w:p w:rsidR="00E652BA" w:rsidRPr="00583FA0" w:rsidRDefault="00E652BA" w:rsidP="00E652BA">
      <w:pPr>
        <w:pStyle w:val="B4"/>
      </w:pPr>
      <w:r w:rsidRPr="00583FA0">
        <w:t>4&gt;</w:t>
      </w:r>
      <w:r w:rsidRPr="00583FA0">
        <w:tab/>
        <w:t xml:space="preserve">randomly select, using a uniform distribution, an entry of </w:t>
      </w:r>
      <w:proofErr w:type="spellStart"/>
      <w:r w:rsidRPr="00583FA0">
        <w:rPr>
          <w:i/>
        </w:rPr>
        <w:t>preconfigDisc</w:t>
      </w:r>
      <w:proofErr w:type="spellEnd"/>
      <w:r w:rsidRPr="00583FA0">
        <w:t xml:space="preserve"> in </w:t>
      </w:r>
      <w:r w:rsidRPr="00583FA0">
        <w:rPr>
          <w:i/>
        </w:rPr>
        <w:t>SL-</w:t>
      </w:r>
      <w:proofErr w:type="spellStart"/>
      <w:r w:rsidRPr="00583FA0">
        <w:rPr>
          <w:i/>
        </w:rPr>
        <w:t>Preconfiguration</w:t>
      </w:r>
      <w:proofErr w:type="spellEnd"/>
      <w:r w:rsidRPr="00583FA0">
        <w:t xml:space="preserve"> defined in 9.3;</w:t>
      </w:r>
    </w:p>
    <w:p w:rsidR="00E652BA" w:rsidRPr="00583FA0" w:rsidRDefault="00E652BA" w:rsidP="00E652BA">
      <w:pPr>
        <w:pStyle w:val="B4"/>
      </w:pPr>
      <w:r w:rsidRPr="00583FA0">
        <w:t>4&gt;</w:t>
      </w:r>
      <w:r w:rsidRPr="00583FA0">
        <w:tab/>
        <w:t xml:space="preserve">using the timing of the selected </w:t>
      </w:r>
      <w:proofErr w:type="spellStart"/>
      <w:r w:rsidRPr="00583FA0">
        <w:t>SyncRef</w:t>
      </w:r>
      <w:proofErr w:type="spellEnd"/>
      <w:r w:rsidRPr="00583FA0">
        <w:t xml:space="preserve"> UE, or if the UE does not have a selected </w:t>
      </w:r>
      <w:proofErr w:type="spellStart"/>
      <w:r w:rsidRPr="00583FA0">
        <w:t>SyncRef</w:t>
      </w:r>
      <w:proofErr w:type="spellEnd"/>
      <w:r w:rsidRPr="00583FA0">
        <w:t xml:space="preserve"> UE, based on the UEs own timing;</w:t>
      </w:r>
    </w:p>
    <w:p w:rsidR="00E652BA" w:rsidRPr="00583FA0" w:rsidRDefault="00E652BA" w:rsidP="00E652BA">
      <w:pPr>
        <w:pStyle w:val="B1"/>
      </w:pPr>
      <w:r w:rsidRPr="00583FA0">
        <w:t>1&gt;</w:t>
      </w:r>
      <w:r w:rsidRPr="00583FA0">
        <w:tab/>
        <w:t xml:space="preserve">else if the frequency used to transmit </w:t>
      </w:r>
      <w:proofErr w:type="spellStart"/>
      <w:r w:rsidRPr="00583FA0">
        <w:t>sidelink</w:t>
      </w:r>
      <w:proofErr w:type="spellEnd"/>
      <w:r w:rsidRPr="00583FA0">
        <w:t xml:space="preserve"> discovery announcements concerns the serving frequency (RRC_IDLE) or primary frequency (RRC_CONNECTED)</w:t>
      </w:r>
      <w:r w:rsidRPr="00583FA0" w:rsidDel="00102066">
        <w:t xml:space="preserve"> </w:t>
      </w:r>
      <w:r w:rsidRPr="00583FA0">
        <w:t xml:space="preserve">and the conditions for PS related </w:t>
      </w:r>
      <w:proofErr w:type="spellStart"/>
      <w:r w:rsidRPr="00583FA0">
        <w:t>sidelink</w:t>
      </w:r>
      <w:proofErr w:type="spellEnd"/>
      <w:r w:rsidRPr="00583FA0">
        <w:t xml:space="preserve"> discovery operation as defined in</w:t>
      </w:r>
      <w:r w:rsidRPr="00583FA0">
        <w:rPr>
          <w:rFonts w:eastAsia="SimSun"/>
        </w:rPr>
        <w:t xml:space="preserve"> 5.10.1</w:t>
      </w:r>
      <w:r w:rsidRPr="00583FA0">
        <w:rPr>
          <w:rFonts w:eastAsia="SimSun"/>
          <w:lang w:eastAsia="zh-CN"/>
        </w:rPr>
        <w:t>b</w:t>
      </w:r>
      <w:r w:rsidRPr="00583FA0">
        <w:rPr>
          <w:rFonts w:eastAsia="SimSun"/>
        </w:rPr>
        <w:t xml:space="preserve"> are met</w:t>
      </w:r>
      <w:r w:rsidRPr="00583FA0">
        <w:t>:</w:t>
      </w:r>
    </w:p>
    <w:p w:rsidR="00E652BA" w:rsidRPr="00583FA0" w:rsidRDefault="00E652BA" w:rsidP="00E652BA">
      <w:pPr>
        <w:pStyle w:val="B2"/>
      </w:pPr>
      <w:r w:rsidRPr="00583FA0">
        <w:t>2&gt;</w:t>
      </w:r>
      <w:r w:rsidRPr="00583FA0">
        <w:tab/>
        <w:t xml:space="preserve">if configured by upper layers to transmit non-relay PS related </w:t>
      </w:r>
      <w:proofErr w:type="spellStart"/>
      <w:r w:rsidRPr="00583FA0">
        <w:t>sidelink</w:t>
      </w:r>
      <w:proofErr w:type="spellEnd"/>
      <w:r w:rsidRPr="00583FA0">
        <w:t xml:space="preserve"> discovery announcements; or</w:t>
      </w:r>
    </w:p>
    <w:p w:rsidR="00E652BA" w:rsidRPr="00583FA0" w:rsidRDefault="00E652BA" w:rsidP="00E652BA">
      <w:pPr>
        <w:pStyle w:val="B2"/>
        <w:rPr>
          <w:lang w:eastAsia="zh-TW"/>
        </w:rPr>
      </w:pPr>
      <w:r w:rsidRPr="00583FA0">
        <w:t>2&gt;</w:t>
      </w:r>
      <w:r w:rsidRPr="00583FA0">
        <w:tab/>
        <w:t xml:space="preserve">if the UE is acting as </w:t>
      </w:r>
      <w:proofErr w:type="spellStart"/>
      <w:r w:rsidRPr="00583FA0">
        <w:t>sidelink</w:t>
      </w:r>
      <w:proofErr w:type="spellEnd"/>
      <w:r w:rsidRPr="00583FA0">
        <w:t xml:space="preserve"> relay UE; </w:t>
      </w:r>
      <w:r w:rsidRPr="00583FA0">
        <w:rPr>
          <w:lang w:eastAsia="zh-TW"/>
        </w:rPr>
        <w:t xml:space="preserve">and </w:t>
      </w:r>
      <w:r w:rsidRPr="00583FA0">
        <w:t xml:space="preserve">if the UE is in RRC_IDLE; and if the </w:t>
      </w:r>
      <w:proofErr w:type="spellStart"/>
      <w:r w:rsidRPr="00583FA0">
        <w:t>sidelink</w:t>
      </w:r>
      <w:proofErr w:type="spellEnd"/>
      <w:r w:rsidRPr="00583FA0">
        <w:t xml:space="preserve"> relay UE threshold conditions as specified in 5.10.10.4 are met; or</w:t>
      </w:r>
    </w:p>
    <w:p w:rsidR="00E652BA" w:rsidRPr="00583FA0" w:rsidRDefault="00E652BA" w:rsidP="00E652BA">
      <w:pPr>
        <w:pStyle w:val="B2"/>
      </w:pPr>
      <w:r w:rsidRPr="00583FA0">
        <w:t>2&gt;</w:t>
      </w:r>
      <w:r w:rsidRPr="00583FA0">
        <w:tab/>
        <w:t xml:space="preserve">if the UE is acting as </w:t>
      </w:r>
      <w:proofErr w:type="spellStart"/>
      <w:r w:rsidRPr="00583FA0">
        <w:t>sidelink</w:t>
      </w:r>
      <w:proofErr w:type="spellEnd"/>
      <w:r w:rsidRPr="00583FA0">
        <w:t xml:space="preserve"> relay UE; </w:t>
      </w:r>
      <w:r w:rsidRPr="00583FA0">
        <w:rPr>
          <w:lang w:eastAsia="zh-TW"/>
        </w:rPr>
        <w:t xml:space="preserve">and </w:t>
      </w:r>
      <w:r w:rsidRPr="00583FA0">
        <w:t>if the UE is in RRC_CONNECTED;</w:t>
      </w:r>
      <w:r w:rsidRPr="00583FA0">
        <w:rPr>
          <w:lang w:eastAsia="zh-TW"/>
        </w:rPr>
        <w:t xml:space="preserve"> or</w:t>
      </w:r>
    </w:p>
    <w:p w:rsidR="00E652BA" w:rsidRPr="00583FA0" w:rsidRDefault="00E652BA" w:rsidP="00E652BA">
      <w:pPr>
        <w:pStyle w:val="B2"/>
      </w:pPr>
      <w:r w:rsidRPr="00583FA0">
        <w:t>2&gt;</w:t>
      </w:r>
      <w:r w:rsidRPr="00583FA0">
        <w:tab/>
        <w:t xml:space="preserve">if the UE is selecting a </w:t>
      </w:r>
      <w:proofErr w:type="spellStart"/>
      <w:r w:rsidRPr="00583FA0">
        <w:t>sidelink</w:t>
      </w:r>
      <w:proofErr w:type="spellEnd"/>
      <w:r w:rsidRPr="00583FA0">
        <w:t xml:space="preserve"> relay UE / has a selected </w:t>
      </w:r>
      <w:proofErr w:type="spellStart"/>
      <w:r w:rsidRPr="00583FA0">
        <w:t>sidelink</w:t>
      </w:r>
      <w:proofErr w:type="spellEnd"/>
      <w:r w:rsidRPr="00583FA0">
        <w:t xml:space="preserve"> relay UE; and if the </w:t>
      </w:r>
      <w:proofErr w:type="spellStart"/>
      <w:r w:rsidRPr="00583FA0">
        <w:t>sidelink</w:t>
      </w:r>
      <w:proofErr w:type="spellEnd"/>
      <w:r w:rsidRPr="00583FA0">
        <w:t xml:space="preserve"> remote UE threshold conditions as specified in 5.10.11.5 are met:</w:t>
      </w:r>
    </w:p>
    <w:p w:rsidR="00E652BA" w:rsidRPr="00583FA0" w:rsidRDefault="00E652BA" w:rsidP="00E652BA">
      <w:pPr>
        <w:pStyle w:val="B3"/>
      </w:pPr>
      <w:r w:rsidRPr="00583FA0">
        <w:rPr>
          <w:rFonts w:eastAsia="SimSun"/>
          <w:lang w:eastAsia="zh-CN"/>
        </w:rPr>
        <w:t>3&gt;</w:t>
      </w:r>
      <w:r w:rsidRPr="00583FA0">
        <w:rPr>
          <w:rFonts w:eastAsia="SimSun"/>
          <w:lang w:eastAsia="zh-CN"/>
        </w:rPr>
        <w:tab/>
      </w:r>
      <w:r w:rsidRPr="00583FA0">
        <w:t xml:space="preserve">if the UE is configured with </w:t>
      </w:r>
      <w:proofErr w:type="spellStart"/>
      <w:r w:rsidRPr="00583FA0">
        <w:rPr>
          <w:i/>
        </w:rPr>
        <w:t>discTxPoolPS</w:t>
      </w:r>
      <w:proofErr w:type="spellEnd"/>
      <w:r w:rsidRPr="00583FA0">
        <w:rPr>
          <w:i/>
        </w:rPr>
        <w:t>-Dedicated</w:t>
      </w:r>
      <w:r w:rsidRPr="00583FA0">
        <w:t>; or</w:t>
      </w:r>
    </w:p>
    <w:p w:rsidR="00E652BA" w:rsidRPr="00583FA0" w:rsidRDefault="00E652BA" w:rsidP="00E652BA">
      <w:pPr>
        <w:pStyle w:val="B3"/>
      </w:pPr>
      <w:r w:rsidRPr="00583FA0">
        <w:t>3&gt;</w:t>
      </w:r>
      <w:r w:rsidRPr="00583FA0">
        <w:tab/>
        <w:t xml:space="preserve">if the UE is in RRC_IDLE; and if </w:t>
      </w:r>
      <w:proofErr w:type="spellStart"/>
      <w:r w:rsidRPr="00583FA0">
        <w:rPr>
          <w:i/>
        </w:rPr>
        <w:t>discTxPoolPS</w:t>
      </w:r>
      <w:proofErr w:type="spellEnd"/>
      <w:r w:rsidRPr="00583FA0">
        <w:rPr>
          <w:i/>
        </w:rPr>
        <w:t>-Common</w:t>
      </w:r>
      <w:r w:rsidRPr="00583FA0">
        <w:t xml:space="preserve"> is included in </w:t>
      </w:r>
      <w:r w:rsidRPr="00583FA0">
        <w:rPr>
          <w:i/>
        </w:rPr>
        <w:t>SystemInformationBlockType19</w:t>
      </w:r>
      <w:r w:rsidRPr="00583FA0">
        <w:t>:</w:t>
      </w:r>
    </w:p>
    <w:p w:rsidR="00E652BA" w:rsidRPr="00583FA0" w:rsidRDefault="00E652BA" w:rsidP="00E652BA">
      <w:pPr>
        <w:pStyle w:val="B4"/>
      </w:pPr>
      <w:r w:rsidRPr="00583FA0">
        <w:t>4&gt;</w:t>
      </w:r>
      <w:r w:rsidRPr="00583FA0">
        <w:tab/>
        <w:t xml:space="preserve">select an entry of the list of resource pool entries and configure lower layers to use it to transmit the </w:t>
      </w:r>
      <w:proofErr w:type="spellStart"/>
      <w:r w:rsidRPr="00583FA0">
        <w:t>sidelink</w:t>
      </w:r>
      <w:proofErr w:type="spellEnd"/>
      <w:r w:rsidRPr="00583FA0">
        <w:t xml:space="preserve"> discovery announcements as specified in 5.10.6a;</w:t>
      </w:r>
    </w:p>
    <w:p w:rsidR="00E652BA" w:rsidRPr="00583FA0" w:rsidRDefault="00E652BA" w:rsidP="00E652BA">
      <w:pPr>
        <w:pStyle w:val="B3"/>
      </w:pPr>
      <w:r w:rsidRPr="00583FA0">
        <w:lastRenderedPageBreak/>
        <w:t>3&gt;</w:t>
      </w:r>
      <w:r w:rsidRPr="00583FA0">
        <w:tab/>
        <w:t xml:space="preserve">else if the UE is configured with </w:t>
      </w:r>
      <w:proofErr w:type="spellStart"/>
      <w:r w:rsidRPr="00583FA0">
        <w:rPr>
          <w:i/>
        </w:rPr>
        <w:t>discTxResourcesPS</w:t>
      </w:r>
      <w:proofErr w:type="spellEnd"/>
      <w:r w:rsidRPr="00583FA0">
        <w:t xml:space="preserve"> set to </w:t>
      </w:r>
      <w:r w:rsidRPr="00583FA0">
        <w:rPr>
          <w:i/>
        </w:rPr>
        <w:t>scheduled</w:t>
      </w:r>
      <w:r w:rsidRPr="00583FA0">
        <w:t>:</w:t>
      </w:r>
    </w:p>
    <w:p w:rsidR="00E652BA" w:rsidRPr="00583FA0" w:rsidRDefault="00E652BA" w:rsidP="00E652BA">
      <w:pPr>
        <w:pStyle w:val="B4"/>
      </w:pPr>
      <w:r w:rsidRPr="00583FA0">
        <w:t>4&gt;</w:t>
      </w:r>
      <w:r w:rsidRPr="00583FA0">
        <w:tab/>
        <w:t xml:space="preserve">configure lower layers to transmit the </w:t>
      </w:r>
      <w:proofErr w:type="spellStart"/>
      <w:r w:rsidRPr="00583FA0">
        <w:t>sidelink</w:t>
      </w:r>
      <w:proofErr w:type="spellEnd"/>
      <w:r w:rsidRPr="00583FA0">
        <w:t xml:space="preserve"> discovery announcement using the assigned resources indicated by </w:t>
      </w:r>
      <w:r w:rsidRPr="00583FA0">
        <w:rPr>
          <w:i/>
        </w:rPr>
        <w:t>scheduled</w:t>
      </w:r>
      <w:r w:rsidRPr="00583FA0">
        <w:t xml:space="preserve"> in </w:t>
      </w:r>
      <w:proofErr w:type="spellStart"/>
      <w:r w:rsidRPr="00583FA0">
        <w:rPr>
          <w:i/>
        </w:rPr>
        <w:t>discTxResourcesPS</w:t>
      </w:r>
      <w:proofErr w:type="spellEnd"/>
      <w:r w:rsidRPr="00583FA0">
        <w:t>;</w:t>
      </w:r>
    </w:p>
    <w:p w:rsidR="00E652BA" w:rsidRPr="00583FA0" w:rsidRDefault="00E652BA" w:rsidP="00E652BA">
      <w:pPr>
        <w:pStyle w:val="B1"/>
      </w:pPr>
      <w:r w:rsidRPr="00583FA0">
        <w:t>1&gt;</w:t>
      </w:r>
      <w:r w:rsidRPr="00583FA0">
        <w:tab/>
        <w:t xml:space="preserve">else if, for the frequency used to transmit </w:t>
      </w:r>
      <w:proofErr w:type="spellStart"/>
      <w:r w:rsidRPr="00583FA0">
        <w:t>sidelink</w:t>
      </w:r>
      <w:proofErr w:type="spellEnd"/>
      <w:r w:rsidRPr="00583FA0">
        <w:t xml:space="preserve"> discovery announcements on, the UE is configured with dedicated resources (i.e. with </w:t>
      </w:r>
      <w:proofErr w:type="spellStart"/>
      <w:r w:rsidRPr="00583FA0">
        <w:rPr>
          <w:i/>
        </w:rPr>
        <w:t>discTxResourcesPS</w:t>
      </w:r>
      <w:proofErr w:type="spellEnd"/>
      <w:r w:rsidRPr="00583FA0">
        <w:t xml:space="preserve"> in </w:t>
      </w:r>
      <w:proofErr w:type="spellStart"/>
      <w:r w:rsidRPr="00583FA0">
        <w:rPr>
          <w:i/>
        </w:rPr>
        <w:t>discTxInterFreqInfo</w:t>
      </w:r>
      <w:proofErr w:type="spellEnd"/>
      <w:r w:rsidRPr="00583FA0">
        <w:t xml:space="preserve"> within </w:t>
      </w:r>
      <w:proofErr w:type="spellStart"/>
      <w:r w:rsidRPr="00583FA0">
        <w:rPr>
          <w:i/>
        </w:rPr>
        <w:t>sl-DiscConfig</w:t>
      </w:r>
      <w:proofErr w:type="spellEnd"/>
      <w:r w:rsidRPr="00583FA0">
        <w:t xml:space="preserve">); and the conditions for PS related </w:t>
      </w:r>
      <w:proofErr w:type="spellStart"/>
      <w:r w:rsidRPr="00583FA0">
        <w:t>sidelink</w:t>
      </w:r>
      <w:proofErr w:type="spellEnd"/>
      <w:r w:rsidRPr="00583FA0">
        <w:t xml:space="preserve"> discovery operation as defined in 5.10.1</w:t>
      </w:r>
      <w:r w:rsidRPr="00583FA0">
        <w:rPr>
          <w:rFonts w:eastAsia="SimSun"/>
          <w:lang w:eastAsia="zh-CN"/>
        </w:rPr>
        <w:t>b</w:t>
      </w:r>
      <w:r w:rsidRPr="00583FA0">
        <w:t xml:space="preserve"> are met:</w:t>
      </w:r>
    </w:p>
    <w:p w:rsidR="00E652BA" w:rsidRPr="00583FA0" w:rsidRDefault="00E652BA" w:rsidP="00E652BA">
      <w:pPr>
        <w:pStyle w:val="B2"/>
      </w:pPr>
      <w:r w:rsidRPr="00583FA0">
        <w:t>2&gt;</w:t>
      </w:r>
      <w:r w:rsidRPr="00583FA0">
        <w:tab/>
        <w:t xml:space="preserve">if configured by upper layers to transmit non-relay PS related </w:t>
      </w:r>
      <w:proofErr w:type="spellStart"/>
      <w:r w:rsidRPr="00583FA0">
        <w:t>sidelink</w:t>
      </w:r>
      <w:proofErr w:type="spellEnd"/>
      <w:r w:rsidRPr="00583FA0">
        <w:t xml:space="preserve"> discovery announcements:</w:t>
      </w:r>
    </w:p>
    <w:p w:rsidR="00E652BA" w:rsidRPr="00583FA0" w:rsidRDefault="00E652BA" w:rsidP="00E652BA">
      <w:pPr>
        <w:pStyle w:val="B3"/>
      </w:pPr>
      <w:r w:rsidRPr="00583FA0">
        <w:t>3&gt;</w:t>
      </w:r>
      <w:r w:rsidRPr="00583FA0">
        <w:tab/>
        <w:t xml:space="preserve">if the UE is configured with </w:t>
      </w:r>
      <w:proofErr w:type="spellStart"/>
      <w:r w:rsidRPr="00583FA0">
        <w:rPr>
          <w:i/>
        </w:rPr>
        <w:t>discTxResourcesPS</w:t>
      </w:r>
      <w:proofErr w:type="spellEnd"/>
      <w:r w:rsidRPr="00583FA0">
        <w:t xml:space="preserve"> set to </w:t>
      </w:r>
      <w:r w:rsidRPr="00583FA0">
        <w:rPr>
          <w:i/>
        </w:rPr>
        <w:t>scheduled</w:t>
      </w:r>
      <w:r w:rsidRPr="00583FA0">
        <w:t>:</w:t>
      </w:r>
    </w:p>
    <w:p w:rsidR="00E652BA" w:rsidRPr="00583FA0" w:rsidRDefault="00E652BA" w:rsidP="00E652BA">
      <w:pPr>
        <w:pStyle w:val="B4"/>
      </w:pPr>
      <w:r w:rsidRPr="00583FA0">
        <w:t>4&gt;</w:t>
      </w:r>
      <w:r w:rsidRPr="00583FA0">
        <w:tab/>
        <w:t xml:space="preserve">configure lower layers to transmit the </w:t>
      </w:r>
      <w:proofErr w:type="spellStart"/>
      <w:r w:rsidRPr="00583FA0">
        <w:t>sidelink</w:t>
      </w:r>
      <w:proofErr w:type="spellEnd"/>
      <w:r w:rsidRPr="00583FA0">
        <w:t xml:space="preserve"> discovery announcement using the assigned resources indicated by </w:t>
      </w:r>
      <w:r w:rsidRPr="00583FA0">
        <w:rPr>
          <w:i/>
        </w:rPr>
        <w:t>scheduled</w:t>
      </w:r>
      <w:r w:rsidRPr="00583FA0">
        <w:t xml:space="preserve"> in </w:t>
      </w:r>
      <w:proofErr w:type="spellStart"/>
      <w:r w:rsidRPr="00583FA0">
        <w:rPr>
          <w:i/>
        </w:rPr>
        <w:t>discTxResourcesPS</w:t>
      </w:r>
      <w:proofErr w:type="spellEnd"/>
      <w:r w:rsidRPr="00583FA0">
        <w:t>;</w:t>
      </w:r>
    </w:p>
    <w:p w:rsidR="00E652BA" w:rsidRPr="00583FA0" w:rsidRDefault="00E652BA" w:rsidP="00E652BA">
      <w:pPr>
        <w:pStyle w:val="B3"/>
      </w:pPr>
      <w:r w:rsidRPr="00583FA0">
        <w:t>3&gt;</w:t>
      </w:r>
      <w:r w:rsidRPr="00583FA0">
        <w:tab/>
        <w:t xml:space="preserve">else if the UE is configured with </w:t>
      </w:r>
      <w:proofErr w:type="spellStart"/>
      <w:r w:rsidRPr="00583FA0">
        <w:rPr>
          <w:i/>
        </w:rPr>
        <w:t>discTxResourcesPS</w:t>
      </w:r>
      <w:proofErr w:type="spellEnd"/>
      <w:r w:rsidRPr="00583FA0">
        <w:t xml:space="preserve"> set to </w:t>
      </w:r>
      <w:proofErr w:type="spellStart"/>
      <w:r w:rsidRPr="00583FA0">
        <w:rPr>
          <w:i/>
        </w:rPr>
        <w:t>ue</w:t>
      </w:r>
      <w:proofErr w:type="spellEnd"/>
      <w:r w:rsidRPr="00583FA0">
        <w:rPr>
          <w:i/>
        </w:rPr>
        <w:t>-Selected</w:t>
      </w:r>
      <w:r w:rsidRPr="00583FA0">
        <w:t>:</w:t>
      </w:r>
    </w:p>
    <w:p w:rsidR="00E652BA" w:rsidRPr="00583FA0" w:rsidRDefault="00E652BA" w:rsidP="00E652BA">
      <w:pPr>
        <w:pStyle w:val="B4"/>
      </w:pPr>
      <w:r w:rsidRPr="00583FA0">
        <w:t>4&gt;</w:t>
      </w:r>
      <w:r w:rsidRPr="00583FA0">
        <w:tab/>
        <w:t xml:space="preserve">select an entry of the list of resource pool entries in </w:t>
      </w:r>
      <w:proofErr w:type="spellStart"/>
      <w:r w:rsidRPr="00583FA0">
        <w:rPr>
          <w:i/>
          <w:lang w:eastAsia="zh-CN"/>
        </w:rPr>
        <w:t>ue</w:t>
      </w:r>
      <w:proofErr w:type="spellEnd"/>
      <w:r w:rsidRPr="00583FA0">
        <w:rPr>
          <w:i/>
          <w:lang w:eastAsia="zh-CN"/>
        </w:rPr>
        <w:t>-Selected</w:t>
      </w:r>
      <w:r w:rsidRPr="00583FA0">
        <w:rPr>
          <w:i/>
        </w:rPr>
        <w:t xml:space="preserve"> </w:t>
      </w:r>
      <w:r w:rsidRPr="00583FA0">
        <w:t xml:space="preserve">and configure lower layers to use it to transmit the </w:t>
      </w:r>
      <w:proofErr w:type="spellStart"/>
      <w:r w:rsidRPr="00583FA0">
        <w:t>sidelink</w:t>
      </w:r>
      <w:proofErr w:type="spellEnd"/>
      <w:r w:rsidRPr="00583FA0">
        <w:t xml:space="preserve"> discovery announcements as specified in 5.10.6a;</w:t>
      </w:r>
    </w:p>
    <w:p w:rsidR="00E652BA" w:rsidRPr="00583FA0" w:rsidRDefault="00E652BA" w:rsidP="00E652BA">
      <w:pPr>
        <w:pStyle w:val="B1"/>
      </w:pPr>
      <w:r w:rsidRPr="00583FA0">
        <w:t>1&gt;</w:t>
      </w:r>
      <w:r w:rsidRPr="00583FA0">
        <w:tab/>
        <w:t xml:space="preserve">else if the frequency used to transmit </w:t>
      </w:r>
      <w:proofErr w:type="spellStart"/>
      <w:r w:rsidRPr="00583FA0">
        <w:t>sidelink</w:t>
      </w:r>
      <w:proofErr w:type="spellEnd"/>
      <w:r w:rsidRPr="00583FA0">
        <w:t xml:space="preserve"> discovery announcements on is included in </w:t>
      </w:r>
      <w:proofErr w:type="spellStart"/>
      <w:r w:rsidRPr="00583FA0">
        <w:rPr>
          <w:i/>
        </w:rPr>
        <w:t>discInterFreqList</w:t>
      </w:r>
      <w:proofErr w:type="spellEnd"/>
      <w:r w:rsidRPr="00583FA0">
        <w:t xml:space="preserve"> within</w:t>
      </w:r>
      <w:r w:rsidRPr="00583FA0">
        <w:rPr>
          <w:i/>
        </w:rPr>
        <w:t xml:space="preserve"> SystemInformationBlockType19</w:t>
      </w:r>
      <w:r w:rsidRPr="00583FA0">
        <w:t xml:space="preserve"> of the serving cell/ </w:t>
      </w:r>
      <w:proofErr w:type="spellStart"/>
      <w:r w:rsidRPr="00583FA0">
        <w:t>PCell</w:t>
      </w:r>
      <w:proofErr w:type="spellEnd"/>
      <w:r w:rsidRPr="00583FA0">
        <w:t xml:space="preserve">, while </w:t>
      </w:r>
      <w:proofErr w:type="spellStart"/>
      <w:r w:rsidRPr="00583FA0">
        <w:rPr>
          <w:i/>
        </w:rPr>
        <w:t>discTxResourcesInterFreq</w:t>
      </w:r>
      <w:proofErr w:type="spellEnd"/>
      <w:r w:rsidRPr="00583FA0">
        <w:rPr>
          <w:i/>
        </w:rPr>
        <w:t xml:space="preserve"> </w:t>
      </w:r>
      <w:r w:rsidRPr="00583FA0">
        <w:t xml:space="preserve">within </w:t>
      </w:r>
      <w:proofErr w:type="spellStart"/>
      <w:r w:rsidRPr="00583FA0">
        <w:rPr>
          <w:i/>
        </w:rPr>
        <w:t>discResourcesPS</w:t>
      </w:r>
      <w:proofErr w:type="spellEnd"/>
      <w:r w:rsidRPr="00583FA0">
        <w:t xml:space="preserve"> in the corresponding entry of </w:t>
      </w:r>
      <w:proofErr w:type="spellStart"/>
      <w:r w:rsidRPr="00583FA0">
        <w:rPr>
          <w:i/>
        </w:rPr>
        <w:t>discInterFreqList</w:t>
      </w:r>
      <w:proofErr w:type="spellEnd"/>
      <w:r w:rsidRPr="00583FA0">
        <w:t xml:space="preserve"> is set to </w:t>
      </w:r>
      <w:proofErr w:type="spellStart"/>
      <w:r w:rsidRPr="00583FA0">
        <w:rPr>
          <w:i/>
        </w:rPr>
        <w:t>discTxPoolCommon</w:t>
      </w:r>
      <w:proofErr w:type="spellEnd"/>
      <w:r w:rsidRPr="00583FA0">
        <w:t xml:space="preserve"> (i.e. serving cell/ </w:t>
      </w:r>
      <w:proofErr w:type="spellStart"/>
      <w:r w:rsidRPr="00583FA0">
        <w:t>PCell</w:t>
      </w:r>
      <w:proofErr w:type="spellEnd"/>
      <w:r w:rsidRPr="00583FA0">
        <w:t xml:space="preserve"> broadcasts pool of resources) and the conditions for PS related </w:t>
      </w:r>
      <w:proofErr w:type="spellStart"/>
      <w:r w:rsidRPr="00583FA0">
        <w:t>sidelink</w:t>
      </w:r>
      <w:proofErr w:type="spellEnd"/>
      <w:r w:rsidRPr="00583FA0">
        <w:t xml:space="preserve"> discovery operation as defined in 5.10.1</w:t>
      </w:r>
      <w:r w:rsidRPr="00583FA0">
        <w:rPr>
          <w:rFonts w:eastAsia="SimSun"/>
          <w:lang w:eastAsia="zh-CN"/>
        </w:rPr>
        <w:t>b</w:t>
      </w:r>
      <w:r w:rsidRPr="00583FA0">
        <w:t xml:space="preserve"> are met:</w:t>
      </w:r>
    </w:p>
    <w:p w:rsidR="00E652BA" w:rsidRPr="00583FA0" w:rsidRDefault="00E652BA" w:rsidP="00E652BA">
      <w:pPr>
        <w:pStyle w:val="B2"/>
      </w:pPr>
      <w:r w:rsidRPr="00583FA0">
        <w:t>2&gt;</w:t>
      </w:r>
      <w:r w:rsidRPr="00583FA0">
        <w:tab/>
        <w:t xml:space="preserve">if configured by upper layers to transmit non-relay PS related </w:t>
      </w:r>
      <w:proofErr w:type="spellStart"/>
      <w:r w:rsidRPr="00583FA0">
        <w:t>sidelink</w:t>
      </w:r>
      <w:proofErr w:type="spellEnd"/>
      <w:r w:rsidRPr="00583FA0">
        <w:t xml:space="preserve"> discovery announcements:</w:t>
      </w:r>
    </w:p>
    <w:p w:rsidR="00E652BA" w:rsidRPr="00583FA0" w:rsidRDefault="00E652BA" w:rsidP="00E652BA">
      <w:pPr>
        <w:pStyle w:val="B3"/>
      </w:pPr>
      <w:r w:rsidRPr="00583FA0">
        <w:t>3&gt;</w:t>
      </w:r>
      <w:r w:rsidRPr="00583FA0">
        <w:tab/>
        <w:t xml:space="preserve">select an entry of the list of resource pool entries in </w:t>
      </w:r>
      <w:proofErr w:type="spellStart"/>
      <w:r w:rsidRPr="00583FA0">
        <w:rPr>
          <w:i/>
        </w:rPr>
        <w:t>discTxPoolCommon</w:t>
      </w:r>
      <w:proofErr w:type="spellEnd"/>
      <w:r w:rsidRPr="00583FA0">
        <w:rPr>
          <w:i/>
        </w:rPr>
        <w:t xml:space="preserve"> </w:t>
      </w:r>
      <w:r w:rsidRPr="00583FA0">
        <w:t xml:space="preserve">and configure lower layers to use it to transmit the </w:t>
      </w:r>
      <w:proofErr w:type="spellStart"/>
      <w:r w:rsidRPr="00583FA0">
        <w:t>sidelink</w:t>
      </w:r>
      <w:proofErr w:type="spellEnd"/>
      <w:r w:rsidRPr="00583FA0">
        <w:t xml:space="preserve"> discovery announcements as specified in 5.10.6a;</w:t>
      </w:r>
    </w:p>
    <w:p w:rsidR="00E652BA" w:rsidRPr="00583FA0" w:rsidRDefault="00E652BA" w:rsidP="00E652BA">
      <w:pPr>
        <w:pStyle w:val="B1"/>
      </w:pPr>
      <w:r w:rsidRPr="00583FA0">
        <w:t>1&gt;</w:t>
      </w:r>
      <w:r w:rsidRPr="00583FA0">
        <w:tab/>
        <w:t xml:space="preserve">else if </w:t>
      </w:r>
      <w:proofErr w:type="spellStart"/>
      <w:r w:rsidRPr="00583FA0">
        <w:rPr>
          <w:i/>
        </w:rPr>
        <w:t>discTxPoolPS</w:t>
      </w:r>
      <w:proofErr w:type="spellEnd"/>
      <w:r w:rsidRPr="00583FA0">
        <w:rPr>
          <w:i/>
        </w:rPr>
        <w:t>-Common</w:t>
      </w:r>
      <w:r w:rsidRPr="00583FA0">
        <w:t xml:space="preserve"> is included in </w:t>
      </w:r>
      <w:r w:rsidRPr="00583FA0">
        <w:rPr>
          <w:i/>
        </w:rPr>
        <w:t>SystemInformationBlockType19</w:t>
      </w:r>
      <w:r w:rsidRPr="00583FA0">
        <w:t xml:space="preserve"> acquired from cell selected on the </w:t>
      </w:r>
      <w:proofErr w:type="spellStart"/>
      <w:r w:rsidRPr="00583FA0">
        <w:t>sidelink</w:t>
      </w:r>
      <w:proofErr w:type="spellEnd"/>
      <w:r w:rsidRPr="00583FA0">
        <w:t xml:space="preserve"> discovery announcement frequency; and the conditions for PS related </w:t>
      </w:r>
      <w:proofErr w:type="spellStart"/>
      <w:r w:rsidRPr="00583FA0">
        <w:t>sidelink</w:t>
      </w:r>
      <w:proofErr w:type="spellEnd"/>
      <w:r w:rsidRPr="00583FA0">
        <w:t xml:space="preserve"> discovery operation as defined in 5.10.1</w:t>
      </w:r>
      <w:r w:rsidRPr="00583FA0">
        <w:rPr>
          <w:rFonts w:eastAsia="SimSun"/>
          <w:lang w:eastAsia="zh-CN"/>
        </w:rPr>
        <w:t>b</w:t>
      </w:r>
      <w:r w:rsidRPr="00583FA0">
        <w:t xml:space="preserve"> are met:</w:t>
      </w:r>
    </w:p>
    <w:p w:rsidR="00E652BA" w:rsidRPr="00583FA0" w:rsidRDefault="00E652BA" w:rsidP="00E652BA">
      <w:pPr>
        <w:pStyle w:val="B2"/>
      </w:pPr>
      <w:r w:rsidRPr="00583FA0">
        <w:t>2&gt;</w:t>
      </w:r>
      <w:r w:rsidRPr="00583FA0">
        <w:tab/>
        <w:t xml:space="preserve">if configured by upper layers to transmit non-relay PS related </w:t>
      </w:r>
      <w:proofErr w:type="spellStart"/>
      <w:r w:rsidRPr="00583FA0">
        <w:t>sidelink</w:t>
      </w:r>
      <w:proofErr w:type="spellEnd"/>
      <w:r w:rsidRPr="00583FA0">
        <w:t xml:space="preserve"> discovery announcements:</w:t>
      </w:r>
    </w:p>
    <w:p w:rsidR="00E652BA" w:rsidRPr="00583FA0" w:rsidRDefault="00E652BA" w:rsidP="00E652BA">
      <w:pPr>
        <w:pStyle w:val="B3"/>
      </w:pPr>
      <w:r w:rsidRPr="00583FA0">
        <w:t>3&gt;</w:t>
      </w:r>
      <w:r w:rsidRPr="00583FA0">
        <w:tab/>
        <w:t xml:space="preserve">select an entry of the list of resource pool entries in </w:t>
      </w:r>
      <w:proofErr w:type="spellStart"/>
      <w:r w:rsidRPr="00583FA0">
        <w:rPr>
          <w:i/>
        </w:rPr>
        <w:t>discTxPoolPS</w:t>
      </w:r>
      <w:proofErr w:type="spellEnd"/>
      <w:r w:rsidRPr="00583FA0">
        <w:rPr>
          <w:i/>
        </w:rPr>
        <w:t xml:space="preserve">-Common </w:t>
      </w:r>
      <w:r w:rsidRPr="00583FA0">
        <w:t xml:space="preserve">and configure lower layers to use it to transmit the </w:t>
      </w:r>
      <w:proofErr w:type="spellStart"/>
      <w:r w:rsidRPr="00583FA0">
        <w:t>sidelink</w:t>
      </w:r>
      <w:proofErr w:type="spellEnd"/>
      <w:r w:rsidRPr="00583FA0">
        <w:t xml:space="preserve"> discovery announcements as specified in 5.10.6a;</w:t>
      </w:r>
    </w:p>
    <w:p w:rsidR="00E652BA" w:rsidRPr="00583FA0" w:rsidRDefault="00E652BA" w:rsidP="00E652BA">
      <w:pPr>
        <w:pStyle w:val="B1"/>
      </w:pPr>
      <w:r w:rsidRPr="00583FA0">
        <w:t>1&gt;</w:t>
      </w:r>
      <w:r w:rsidRPr="00583FA0">
        <w:tab/>
        <w:t xml:space="preserve">if the UE is configured with </w:t>
      </w:r>
      <w:proofErr w:type="spellStart"/>
      <w:r w:rsidRPr="00583FA0">
        <w:rPr>
          <w:i/>
        </w:rPr>
        <w:t>discTxGapConfig</w:t>
      </w:r>
      <w:proofErr w:type="spellEnd"/>
      <w:r w:rsidRPr="00583FA0">
        <w:t xml:space="preserve"> and requires gaps to transmit </w:t>
      </w:r>
      <w:proofErr w:type="spellStart"/>
      <w:r w:rsidRPr="00583FA0">
        <w:t>sidelink</w:t>
      </w:r>
      <w:proofErr w:type="spellEnd"/>
      <w:r w:rsidRPr="00583FA0">
        <w:t xml:space="preserve"> discovery announcements on the concerned frequency;</w:t>
      </w:r>
    </w:p>
    <w:p w:rsidR="00E652BA" w:rsidRPr="00583FA0" w:rsidRDefault="00E652BA" w:rsidP="00E652BA">
      <w:pPr>
        <w:pStyle w:val="B2"/>
      </w:pPr>
      <w:r w:rsidRPr="00583FA0">
        <w:t>2&gt;</w:t>
      </w:r>
      <w:r w:rsidRPr="00583FA0">
        <w:tab/>
        <w:t xml:space="preserve">configure lower layers to transmit on the concerned frequency using the gaps indicated by </w:t>
      </w:r>
      <w:proofErr w:type="spellStart"/>
      <w:r w:rsidRPr="00583FA0">
        <w:rPr>
          <w:i/>
        </w:rPr>
        <w:t>discTxGapConfig</w:t>
      </w:r>
      <w:proofErr w:type="spellEnd"/>
      <w:r w:rsidRPr="00583FA0">
        <w:t>,</w:t>
      </w:r>
    </w:p>
    <w:p w:rsidR="00E652BA" w:rsidRPr="00583FA0" w:rsidRDefault="00E652BA" w:rsidP="00E652BA">
      <w:pPr>
        <w:pStyle w:val="B1"/>
      </w:pPr>
      <w:r w:rsidRPr="00583FA0">
        <w:t>1&gt;</w:t>
      </w:r>
      <w:r w:rsidRPr="00583FA0">
        <w:tab/>
        <w:t>else:</w:t>
      </w:r>
    </w:p>
    <w:p w:rsidR="00E652BA" w:rsidRPr="00583FA0" w:rsidRDefault="00E652BA" w:rsidP="00E652BA">
      <w:pPr>
        <w:pStyle w:val="B2"/>
      </w:pPr>
      <w:r w:rsidRPr="00583FA0">
        <w:t>2&gt;</w:t>
      </w:r>
      <w:r w:rsidRPr="00583FA0">
        <w:tab/>
        <w:t>configure lower layers to transmit on the concerned frequency without affecting normal operation;</w:t>
      </w:r>
    </w:p>
    <w:p w:rsidR="00B309B8" w:rsidRPr="00583FA0" w:rsidRDefault="00B309B8" w:rsidP="00B309B8">
      <w:pPr>
        <w:pStyle w:val="Heading3"/>
      </w:pPr>
      <w:r w:rsidRPr="00583FA0">
        <w:t>6.2.2</w:t>
      </w:r>
      <w:r w:rsidRPr="00583FA0">
        <w:tab/>
        <w:t>Message definitions</w:t>
      </w:r>
      <w:bookmarkEnd w:id="86"/>
      <w:bookmarkEnd w:id="87"/>
      <w:bookmarkEnd w:id="88"/>
      <w:bookmarkEnd w:id="89"/>
      <w:bookmarkEnd w:id="90"/>
      <w:bookmarkEnd w:id="91"/>
      <w:bookmarkEnd w:id="92"/>
      <w:bookmarkEnd w:id="93"/>
      <w:bookmarkEnd w:id="94"/>
      <w:bookmarkEnd w:id="95"/>
      <w:bookmarkEnd w:id="96"/>
      <w:bookmarkEnd w:id="97"/>
    </w:p>
    <w:p w:rsidR="00D1318B" w:rsidRPr="00D1318B" w:rsidRDefault="00D1318B" w:rsidP="00D1318B">
      <w:pPr>
        <w:keepNext/>
        <w:keepLines/>
        <w:spacing w:before="120"/>
        <w:ind w:left="1418" w:hanging="1418"/>
        <w:outlineLvl w:val="3"/>
        <w:rPr>
          <w:rFonts w:ascii="Arial" w:hAnsi="Arial"/>
          <w:sz w:val="24"/>
        </w:rPr>
      </w:pPr>
      <w:bookmarkStart w:id="108" w:name="_Toc20487212"/>
      <w:bookmarkStart w:id="109" w:name="_Toc29342507"/>
      <w:bookmarkStart w:id="110" w:name="_Toc29343646"/>
      <w:bookmarkStart w:id="111" w:name="_Toc36566907"/>
      <w:bookmarkStart w:id="112" w:name="_Toc36810343"/>
      <w:bookmarkStart w:id="113" w:name="_Toc36846707"/>
      <w:bookmarkStart w:id="114" w:name="_Toc36939360"/>
      <w:bookmarkStart w:id="115" w:name="_Toc37082340"/>
      <w:bookmarkStart w:id="116" w:name="_Toc46480971"/>
      <w:bookmarkStart w:id="117" w:name="_Toc46482205"/>
      <w:bookmarkStart w:id="118" w:name="_Toc46483439"/>
      <w:bookmarkStart w:id="119" w:name="_Toc60863808"/>
      <w:r w:rsidRPr="00D1318B">
        <w:rPr>
          <w:rFonts w:ascii="Arial" w:hAnsi="Arial"/>
          <w:sz w:val="24"/>
        </w:rPr>
        <w:t>–</w:t>
      </w:r>
      <w:r w:rsidRPr="00D1318B">
        <w:rPr>
          <w:rFonts w:ascii="Arial" w:hAnsi="Arial"/>
          <w:sz w:val="24"/>
        </w:rPr>
        <w:tab/>
      </w:r>
      <w:r w:rsidRPr="00D1318B">
        <w:rPr>
          <w:rFonts w:ascii="Arial" w:hAnsi="Arial"/>
          <w:i/>
          <w:noProof/>
          <w:sz w:val="24"/>
        </w:rPr>
        <w:t>RRCConnectionRelease</w:t>
      </w:r>
      <w:bookmarkEnd w:id="108"/>
      <w:bookmarkEnd w:id="109"/>
      <w:bookmarkEnd w:id="110"/>
      <w:bookmarkEnd w:id="111"/>
      <w:bookmarkEnd w:id="112"/>
      <w:bookmarkEnd w:id="113"/>
      <w:bookmarkEnd w:id="114"/>
      <w:bookmarkEnd w:id="115"/>
      <w:bookmarkEnd w:id="116"/>
      <w:bookmarkEnd w:id="117"/>
      <w:bookmarkEnd w:id="118"/>
      <w:bookmarkEnd w:id="119"/>
    </w:p>
    <w:p w:rsidR="00D1318B" w:rsidRPr="00D1318B" w:rsidRDefault="00D1318B" w:rsidP="00D1318B">
      <w:pPr>
        <w:rPr>
          <w:noProof/>
        </w:rPr>
      </w:pPr>
      <w:r w:rsidRPr="00D1318B">
        <w:t xml:space="preserve">The </w:t>
      </w:r>
      <w:r w:rsidRPr="00D1318B">
        <w:rPr>
          <w:i/>
          <w:noProof/>
        </w:rPr>
        <w:t>RRCConnectionRelease</w:t>
      </w:r>
      <w:r w:rsidRPr="00D1318B">
        <w:rPr>
          <w:noProof/>
        </w:rPr>
        <w:t xml:space="preserve"> message is used to command the release of an RRC connection, or to complete an UP-EDT procedure.</w:t>
      </w:r>
    </w:p>
    <w:p w:rsidR="00D1318B" w:rsidRPr="00D1318B" w:rsidRDefault="00D1318B" w:rsidP="00D1318B">
      <w:pPr>
        <w:keepNext/>
        <w:keepLines/>
        <w:ind w:left="568" w:hanging="284"/>
      </w:pPr>
      <w:r w:rsidRPr="00D1318B">
        <w:lastRenderedPageBreak/>
        <w:t>Signalling radio bearer: SRB1</w:t>
      </w:r>
    </w:p>
    <w:p w:rsidR="00D1318B" w:rsidRPr="00D1318B" w:rsidRDefault="00D1318B" w:rsidP="00D1318B">
      <w:pPr>
        <w:keepNext/>
        <w:keepLines/>
        <w:ind w:left="568" w:hanging="284"/>
      </w:pPr>
      <w:r w:rsidRPr="00D1318B">
        <w:t>RLC-SAP: AM</w:t>
      </w:r>
    </w:p>
    <w:p w:rsidR="00D1318B" w:rsidRPr="00D1318B" w:rsidRDefault="00D1318B" w:rsidP="00D1318B">
      <w:pPr>
        <w:keepNext/>
        <w:keepLines/>
        <w:ind w:left="568" w:hanging="284"/>
      </w:pPr>
      <w:r w:rsidRPr="00D1318B">
        <w:t>Logical channel: DCCH</w:t>
      </w:r>
    </w:p>
    <w:p w:rsidR="00D1318B" w:rsidRPr="00D1318B" w:rsidRDefault="00D1318B" w:rsidP="00D1318B">
      <w:pPr>
        <w:keepNext/>
        <w:keepLines/>
        <w:ind w:left="568" w:hanging="284"/>
      </w:pPr>
      <w:r w:rsidRPr="00D1318B">
        <w:t>Direction: E</w:t>
      </w:r>
      <w:r w:rsidRPr="00D1318B">
        <w:noBreakHyphen/>
        <w:t>UTRAN to UE</w:t>
      </w:r>
    </w:p>
    <w:p w:rsidR="00D1318B" w:rsidRPr="00D1318B" w:rsidRDefault="00D1318B" w:rsidP="00D1318B">
      <w:pPr>
        <w:keepNext/>
        <w:keepLines/>
        <w:spacing w:before="60"/>
        <w:jc w:val="center"/>
        <w:rPr>
          <w:rFonts w:ascii="Arial" w:hAnsi="Arial"/>
          <w:b/>
          <w:bCs/>
          <w:i/>
          <w:iCs/>
        </w:rPr>
      </w:pPr>
      <w:r w:rsidRPr="00D1318B">
        <w:rPr>
          <w:rFonts w:ascii="Arial" w:hAnsi="Arial"/>
          <w:b/>
          <w:bCs/>
          <w:i/>
          <w:iCs/>
          <w:noProof/>
        </w:rPr>
        <w:t>RRCConnectionRelease message</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 ASN1START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1318B">
        <w:rPr>
          <w:rFonts w:ascii="Courier New" w:hAnsi="Courier New"/>
          <w:noProof/>
          <w:snapToGrid w:val="0"/>
          <w:sz w:val="16"/>
        </w:rPr>
        <w:tab/>
        <w:t>rrc-TransactionIdentifier</w:t>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t>RRC-TransactionIdentifier,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criticalExtensions</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CHOICE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c1</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CHOICE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rrcConnectionRelease-r8</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RRCConnectionRelease-r8-IEs,</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spare3 NULL, spare2 NULL, spare1 NULL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criticalExtensionsFuture</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RRCConnectionRelease-r8-IEs ::=</w:t>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1318B">
        <w:rPr>
          <w:rFonts w:ascii="Courier New" w:hAnsi="Courier New"/>
          <w:noProof/>
          <w:snapToGrid w:val="0"/>
          <w:sz w:val="16"/>
        </w:rPr>
        <w:tab/>
        <w:t>releaseCause</w:t>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t>ReleaseCause,</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redirectedCarrierInfo</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RedirectedCarrierInfo</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idleModeMobilityControlInfo</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IdleModeMobilityControlInfo</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Need OP</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RRCConnectionRelease-v890-IEs</w:t>
      </w:r>
      <w:r w:rsidRPr="00D1318B">
        <w:rPr>
          <w:rFonts w:ascii="Courier New" w:hAnsi="Courier New"/>
          <w:noProof/>
          <w:sz w:val="16"/>
        </w:rPr>
        <w:tab/>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RRCConnectionRelease-v890-IEs ::=</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lateNonCriticalExtension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OCTET STRING (CONTAINING RRCConnectionRelease-v9e0-IEs)</w:t>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RRCConnectionRelease-v920-IEs</w:t>
      </w:r>
      <w:r w:rsidRPr="00D1318B">
        <w:rPr>
          <w:rFonts w:ascii="Courier New" w:hAnsi="Courier New"/>
          <w:noProof/>
          <w:sz w:val="16"/>
        </w:rPr>
        <w:tab/>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 Late non critical extensions</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RRCConnectionRelease-v9e0-IEs ::= 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redirectedCarrierInfo-v9e0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RedirectedCarrierInfo-v9e0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Cond NoRedirect-r8</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idleModeMobilityControlInfo-v9e0</w:t>
      </w:r>
      <w:r w:rsidRPr="00D1318B">
        <w:rPr>
          <w:rFonts w:ascii="Courier New" w:hAnsi="Courier New"/>
          <w:noProof/>
          <w:sz w:val="16"/>
        </w:rPr>
        <w:tab/>
        <w:t>IdleModeMobilityControlInfo-v9e0</w:t>
      </w:r>
      <w:r w:rsidRPr="00D1318B">
        <w:rPr>
          <w:rFonts w:ascii="Courier New" w:hAnsi="Courier New"/>
          <w:noProof/>
          <w:sz w:val="16"/>
        </w:rPr>
        <w:tab/>
        <w:t>OPTIONAL,</w:t>
      </w:r>
      <w:r w:rsidRPr="00D1318B">
        <w:rPr>
          <w:rFonts w:ascii="Courier New" w:hAnsi="Courier New"/>
          <w:noProof/>
          <w:sz w:val="16"/>
        </w:rPr>
        <w:tab/>
        <w:t>-- Cond IdleInfoEUTRA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 Regular non critical extensions</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RRCConnectionRelease-v920-IEs ::=</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cellInfoList-r9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CHOICE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geran-r9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CellInfoListGERAN-r9,</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utra-FDD-r9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CellInfoListUTRA-FDD-r9,</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utra-TDD-r9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CellInfoListUTRA-TDD-r9,</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utra-TDD-r10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CellInfoListUTRA-TDD-r10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Cond Redirection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RRCConnectionRelease-v1020-IEs</w:t>
      </w:r>
      <w:r w:rsidRPr="00D1318B">
        <w:rPr>
          <w:rFonts w:ascii="Courier New" w:hAnsi="Courier New"/>
          <w:noProof/>
          <w:sz w:val="16"/>
        </w:rPr>
        <w:tab/>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RRCConnectionRelease-v1020-IEs ::=</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extendedWaitTime-r10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INTEGER (1..1800)</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RRCConnectionRelease-v1320-IEs</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RRCConnectionRelease-v1320-IEs::=</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1318B">
        <w:rPr>
          <w:rFonts w:ascii="Courier New" w:hAnsi="Courier New"/>
          <w:noProof/>
          <w:snapToGrid w:val="0"/>
          <w:sz w:val="16"/>
        </w:rPr>
        <w:tab/>
        <w:t>resumeIdentity-r13</w:t>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t>ResumeIdentity-r13</w:t>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t>OPTIONAL,</w:t>
      </w:r>
      <w:r w:rsidRPr="00D1318B">
        <w:rPr>
          <w:rFonts w:ascii="Courier New" w:hAnsi="Courier New"/>
          <w:noProof/>
          <w:snapToGrid w:val="0"/>
          <w:sz w:val="16"/>
        </w:rPr>
        <w:tab/>
      </w:r>
      <w:r w:rsidRPr="00D1318B">
        <w:rPr>
          <w:rFonts w:ascii="Courier New" w:hAnsi="Courier New"/>
          <w:noProof/>
          <w:sz w:val="16"/>
        </w:rPr>
        <w:t>-- Need OR</w:t>
      </w:r>
      <w:r w:rsidRPr="00D1318B">
        <w:rPr>
          <w:rFonts w:ascii="Courier New" w:hAnsi="Courier New"/>
          <w:noProof/>
          <w:sz w:val="16"/>
        </w:rPr>
        <w:tab/>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RRCConnectionRelease-v1530-IEs</w:t>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RRCConnectionRelease-v1530-IEs ::=</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drb-ContinueROHC-r15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{true}</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Cond UP-EDT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nextHopChainingCount-r15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NextHopChainingCount</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Cond EarlySec</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measIdleConfig-r15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MeasIdleConfigDedicated-r15</w:t>
      </w:r>
      <w:r w:rsidRPr="00D1318B">
        <w:rPr>
          <w:rFonts w:ascii="Courier New" w:hAnsi="Courier New"/>
          <w:noProof/>
          <w:sz w:val="16"/>
        </w:rPr>
        <w:tab/>
        <w:t>OPTIONAL,</w:t>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rrc-InactiveConfig-r15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RRC-InactiveConfig-r15</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cn-Type-r15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{epc,fivegc}</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lang w:eastAsia="sv-SE"/>
        </w:rPr>
        <w:t>RRCConnectionRelease-v1540-IEs</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RRCConnectionRelease-v1540-IEs ::=</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lastRenderedPageBreak/>
        <w:tab/>
        <w:t>waitTime</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INTEGER (1..16)</w:t>
      </w:r>
      <w:r w:rsidRPr="00D1318B">
        <w:rPr>
          <w:rFonts w:ascii="Courier New" w:hAnsi="Courier New"/>
          <w:noProof/>
          <w:sz w:val="16"/>
        </w:rPr>
        <w:tab/>
      </w:r>
      <w:r w:rsidRPr="00D1318B">
        <w:rPr>
          <w:rFonts w:ascii="Courier New" w:hAnsi="Courier New"/>
          <w:noProof/>
          <w:sz w:val="16"/>
        </w:rPr>
        <w:tab/>
        <w:t>OPTIONAL, -- Cond 5GC</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bookmarkStart w:id="120" w:name="_Hlk21337411"/>
      <w:r w:rsidRPr="00D1318B">
        <w:rPr>
          <w:rFonts w:ascii="Courier New" w:hAnsi="Courier New"/>
          <w:noProof/>
          <w:sz w:val="16"/>
        </w:rPr>
        <w:t>RRCConnectionRelease-v15b0-IEs</w:t>
      </w:r>
      <w:bookmarkEnd w:id="120"/>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RRCConnectionRelease-v15b0-IEs ::=</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noLastCellUpdate-r15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{true}</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Need OP</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RRCConnectionRelease-v1610-IEs</w:t>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RRCConnectionRelease-v1610-IEs ::=</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fullI-RNTI-r16</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I-RNTI-r15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 -- 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shortI-RNTI-r16</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 xml:space="preserve">ShortI-RNTI-r15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 -- 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pur-Config-r16</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SetupRelease {PUR-Config-r16}</w:t>
      </w:r>
      <w:r w:rsidRPr="00D1318B">
        <w:rPr>
          <w:rFonts w:ascii="Courier New" w:hAnsi="Courier New"/>
          <w:noProof/>
          <w:sz w:val="16"/>
        </w:rPr>
        <w:tab/>
        <w:t>OPTIONAL, --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rrc-InactiveConfig-v1610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RRC-InactiveConfig-v1610</w:t>
      </w:r>
      <w:r w:rsidRPr="00D1318B">
        <w:rPr>
          <w:rFonts w:ascii="Courier New" w:hAnsi="Courier New"/>
          <w:noProof/>
          <w:sz w:val="16"/>
        </w:rPr>
        <w:tab/>
        <w:t>OPTIONAL,  -- Cond BLCE-IDLEeDRX</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releaseIdleMeasConfig</w:t>
      </w:r>
      <w:ins w:id="121" w:author="Seungri Jin (Samsung)" w:date="2021-02-01T17:48:00Z">
        <w:r>
          <w:rPr>
            <w:rFonts w:ascii="Courier New" w:hAnsi="Courier New"/>
            <w:noProof/>
            <w:sz w:val="16"/>
          </w:rPr>
          <w:t>-r16</w:t>
        </w:r>
      </w:ins>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{true}</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 --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altFreqPriorities-r16</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{true}</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 --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t323-r16</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min5, min10, min20, min30, min60, min120, min180,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min720}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 -- 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nonCriticalExtension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1318B">
        <w:rPr>
          <w:rFonts w:ascii="Courier New" w:hAnsi="Courier New"/>
          <w:noProof/>
          <w:sz w:val="16"/>
        </w:rPr>
        <w:t>ReleaseCause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napToGrid w:val="0"/>
          <w:sz w:val="16"/>
        </w:rPr>
        <w:t>ENUMERATED {loadBalancingTAUrequired,</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r>
      <w:r w:rsidRPr="00D1318B">
        <w:rPr>
          <w:rFonts w:ascii="Courier New" w:hAnsi="Courier New"/>
          <w:noProof/>
          <w:snapToGrid w:val="0"/>
          <w:sz w:val="16"/>
        </w:rPr>
        <w:tab/>
        <w:t>other, cs-FallbackHighPriority-v1020, rrc-Suspend-v1320}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2" w:name="OLE_LINK101"/>
      <w:bookmarkStart w:id="123" w:name="OLE_LINK102"/>
      <w:r w:rsidRPr="00D1318B">
        <w:rPr>
          <w:rFonts w:ascii="Courier New" w:hAnsi="Courier New"/>
          <w:noProof/>
          <w:sz w:val="16"/>
        </w:rPr>
        <w:t>RedirectedCarrierInfo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CHOICE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eutra</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geran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CarrierFreqsGERAN,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utra-FDD</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utra-TDD</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cdma2000-HRPD</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bookmarkStart w:id="124" w:name="OLE_LINK114"/>
      <w:bookmarkStart w:id="125" w:name="OLE_LINK115"/>
      <w:r w:rsidRPr="00D1318B">
        <w:rPr>
          <w:rFonts w:ascii="Courier New" w:hAnsi="Courier New"/>
          <w:noProof/>
          <w:sz w:val="16"/>
        </w:rPr>
        <w:t>CarrierFreqCDMA2000</w:t>
      </w:r>
      <w:bookmarkEnd w:id="124"/>
      <w:bookmarkEnd w:id="125"/>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cdma2000-1xRTT</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CarrierFreqCDMA2000,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utra-TDD-r10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CarrierFreqListUTRA-TDD-r10,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nr-r15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CarrierInfoNR-r15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RedirectedCarrierInfo-v9e0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eutra-v9e0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ARFCN-ValueEUTRA-v9e0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RRC-InactiveConfig-r15::=</w:t>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fullI-RNTI-r15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I-RNTI-r15,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shortI-RNTI-r15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ShortI-RNTI-r15,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ran-PagingCycle-r15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w:t>
      </w:r>
      <w:r w:rsidRPr="00D1318B">
        <w:rPr>
          <w:rFonts w:ascii="Courier New" w:hAnsi="Courier New"/>
          <w:noProof/>
          <w:sz w:val="16"/>
        </w:rPr>
        <w:tab/>
        <w:t>rf32, rf64, rf128, rf256}</w:t>
      </w:r>
      <w:r w:rsidRPr="00D1318B">
        <w:rPr>
          <w:rFonts w:ascii="Courier New" w:hAnsi="Courier New"/>
          <w:noProof/>
          <w:sz w:val="16"/>
        </w:rPr>
        <w:tab/>
        <w:t>OPTIONAL,</w:t>
      </w:r>
      <w:r w:rsidRPr="00D1318B">
        <w:rPr>
          <w:rFonts w:ascii="Courier New" w:hAnsi="Courier New"/>
          <w:noProof/>
          <w:sz w:val="16"/>
        </w:rPr>
        <w:tab/>
        <w:t>--Need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ran-NotificationAreaInfo-r15</w:t>
      </w:r>
      <w:r w:rsidRPr="00D1318B">
        <w:rPr>
          <w:rFonts w:ascii="Courier New" w:hAnsi="Courier New"/>
          <w:noProof/>
          <w:sz w:val="16"/>
        </w:rPr>
        <w:tab/>
        <w:t>RAN-NotificationAreaInfo-r15</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periodic-RNAU-timer-r15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{min5, min10, min20, min30, min60,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min120, min360, min720}</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nextHopChainingCount-r15</w:t>
      </w:r>
      <w:r w:rsidRPr="00D1318B">
        <w:rPr>
          <w:rFonts w:ascii="Courier New" w:hAnsi="Courier New"/>
          <w:noProof/>
          <w:sz w:val="16"/>
        </w:rPr>
        <w:tab/>
      </w:r>
      <w:r w:rsidRPr="00D1318B">
        <w:rPr>
          <w:rFonts w:ascii="Courier New" w:hAnsi="Courier New"/>
          <w:noProof/>
          <w:sz w:val="16"/>
        </w:rPr>
        <w:tab/>
        <w:t>NextHopChainingCount</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--Cond INACTIVE</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dummy</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w:t>
      </w:r>
      <w:r w:rsidRPr="00D1318B">
        <w:rPr>
          <w:rFonts w:ascii="Courier New" w:hAnsi="Courier New"/>
          <w:noProof/>
          <w:sz w:val="16"/>
        </w:rPr>
        <w:tab/>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RRC-InactiveConfig-v1610::=</w:t>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ran-PagingCycle-v1610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{rf512, rf1024}</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RAN-NotificationAreaInfo-r15</w:t>
      </w:r>
      <w:r w:rsidRPr="00D1318B">
        <w:rPr>
          <w:rFonts w:ascii="Courier New" w:hAnsi="Courier New"/>
          <w:noProof/>
          <w:sz w:val="16"/>
        </w:rPr>
        <w:tab/>
        <w:t>::= CHOICE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cellList-r15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PLMN-RAN-AreaCellList-r15,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ran-AreaConfigList-r15</w:t>
      </w:r>
      <w:r w:rsidRPr="00D1318B">
        <w:rPr>
          <w:rFonts w:ascii="Courier New" w:hAnsi="Courier New"/>
          <w:noProof/>
          <w:sz w:val="16"/>
        </w:rPr>
        <w:tab/>
      </w:r>
      <w:r w:rsidRPr="00D1318B">
        <w:rPr>
          <w:rFonts w:ascii="Courier New" w:hAnsi="Courier New"/>
          <w:noProof/>
          <w:sz w:val="16"/>
        </w:rPr>
        <w:tab/>
        <w:t>PLMN-RAN-AreaConfigList-r15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PLMN-RAN-AreaCellList-r15</w:t>
      </w:r>
      <w:r w:rsidRPr="00D1318B">
        <w:rPr>
          <w:rFonts w:ascii="Courier New" w:hAnsi="Courier New"/>
          <w:noProof/>
          <w:sz w:val="16"/>
        </w:rPr>
        <w:tab/>
        <w:t>::=</w:t>
      </w:r>
      <w:r w:rsidRPr="00D1318B">
        <w:rPr>
          <w:rFonts w:ascii="Courier New" w:hAnsi="Courier New"/>
          <w:noProof/>
          <w:sz w:val="16"/>
        </w:rPr>
        <w:tab/>
        <w:t>SEQUENCE (SIZE (1..maxPLMN-r15)) OF PLMN-RAN-AreaCell-r15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PLMN-RAN-AreaCell-r15</w:t>
      </w:r>
      <w:r w:rsidRPr="00D1318B">
        <w:rPr>
          <w:rFonts w:ascii="Courier New" w:hAnsi="Courier New"/>
          <w:noProof/>
          <w:sz w:val="16"/>
        </w:rPr>
        <w:tab/>
        <w:t>::=</w:t>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plmn-Identity-r15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PLMN-Identity</w:t>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ran-AreaCells-r15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(1..32)) OF CellIdentity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PLMN-RAN-AreaConfigList-r15</w:t>
      </w:r>
      <w:r w:rsidRPr="00D1318B">
        <w:rPr>
          <w:rFonts w:ascii="Courier New" w:hAnsi="Courier New"/>
          <w:noProof/>
          <w:sz w:val="16"/>
        </w:rPr>
        <w:tab/>
        <w:t>::=</w:t>
      </w:r>
      <w:r w:rsidRPr="00D1318B">
        <w:rPr>
          <w:rFonts w:ascii="Courier New" w:hAnsi="Courier New"/>
          <w:noProof/>
          <w:sz w:val="16"/>
        </w:rPr>
        <w:tab/>
        <w:t>SEQUENCE (SIZE (1..maxPLMN-r15)) OF PLMN-RAN-AreaConfig-r15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PLMN-RAN-AreaConfig-r15</w:t>
      </w:r>
      <w:r w:rsidRPr="00D1318B">
        <w:rPr>
          <w:rFonts w:ascii="Courier New" w:hAnsi="Courier New"/>
          <w:noProof/>
          <w:sz w:val="16"/>
        </w:rPr>
        <w:tab/>
        <w:t>::=</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plmn-Identity-r15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PLMN-Identity</w:t>
      </w:r>
      <w:r w:rsidRPr="00D1318B">
        <w:rPr>
          <w:rFonts w:ascii="Courier New" w:hAnsi="Courier New"/>
          <w:noProof/>
          <w:sz w:val="16"/>
        </w:rPr>
        <w:tab/>
        <w:t>OPTIONAL,</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ran-Area-r15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(1..16)) OF</w:t>
      </w:r>
      <w:r w:rsidRPr="00D1318B">
        <w:rPr>
          <w:rFonts w:ascii="Courier New" w:hAnsi="Courier New"/>
          <w:noProof/>
          <w:sz w:val="16"/>
        </w:rPr>
        <w:tab/>
        <w:t>RAN-AreaConfig-r15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RAN-AreaConfig-r15</w:t>
      </w:r>
      <w:r w:rsidRPr="00D1318B">
        <w:rPr>
          <w:rFonts w:ascii="Courier New" w:hAnsi="Courier New"/>
          <w:noProof/>
          <w:sz w:val="16"/>
        </w:rPr>
        <w:tab/>
        <w:t>::=</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trackingAreaCode-5GC-r15</w:t>
      </w:r>
      <w:r w:rsidRPr="00D1318B">
        <w:rPr>
          <w:rFonts w:ascii="Courier New" w:hAnsi="Courier New"/>
          <w:noProof/>
          <w:sz w:val="16"/>
        </w:rPr>
        <w:tab/>
        <w:t>TrackingAreaCode-5GC-r15,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lastRenderedPageBreak/>
        <w:tab/>
        <w:t>ran-AreaCodeList-r15</w:t>
      </w:r>
      <w:r w:rsidRPr="00D1318B">
        <w:rPr>
          <w:rFonts w:ascii="Courier New" w:hAnsi="Courier New"/>
          <w:noProof/>
          <w:sz w:val="16"/>
        </w:rPr>
        <w:tab/>
      </w:r>
      <w:r w:rsidRPr="00D1318B">
        <w:rPr>
          <w:rFonts w:ascii="Courier New" w:hAnsi="Courier New"/>
          <w:noProof/>
          <w:sz w:val="16"/>
        </w:rPr>
        <w:tab/>
        <w:t>SEQUENCE (SIZE (1..32)) OF RAN-AreaCode-r15</w:t>
      </w:r>
      <w:r w:rsidRPr="00D1318B">
        <w:rPr>
          <w:rFonts w:ascii="Courier New" w:hAnsi="Courier New"/>
          <w:noProof/>
          <w:sz w:val="16"/>
        </w:rPr>
        <w:tab/>
        <w:t>OPTIONAL</w:t>
      </w:r>
      <w:r w:rsidRPr="00D1318B">
        <w:rPr>
          <w:rFonts w:ascii="Courier New" w:hAnsi="Courier New"/>
          <w:noProof/>
          <w:sz w:val="16"/>
        </w:rPr>
        <w:tab/>
        <w:t>--Need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CarrierFreqListUTRA-TDD-r10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(1..maxFreqUTRA-TDD-r10)) OF ARFCN-ValueUTRA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bookmarkEnd w:id="122"/>
    <w:bookmarkEnd w:id="123"/>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IdleModeMobilityControlInfo ::=</w:t>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freqPriorityListEUTRA</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FreqPriorityListEUTRA</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freqPriorityListGERAN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FreqsPriorityListGERAN</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freqPriorityListUTRA-FDD</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FreqPriorityListUTRA-FDD</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freqPriorityListUTRA-TDD</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FreqPriorityListUTRA-TDD</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bandClassPriorityListHRPD</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BandClassPriorityListHRPD</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bandClassPriorityList1XRTT</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BandClassPriorityList1XRTT</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t320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min5, min10, min20, min30, min60, min120, min180,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napToGrid w:val="0"/>
          <w:sz w:val="16"/>
        </w:rPr>
        <w:t>spare1</w:t>
      </w:r>
      <w:r w:rsidRPr="00D1318B">
        <w:rPr>
          <w:rFonts w:ascii="Courier New" w:hAnsi="Courier New"/>
          <w:noProof/>
          <w:sz w:val="16"/>
        </w:rPr>
        <w:t>}</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r w:rsidRPr="00D1318B">
        <w:rPr>
          <w:rFonts w:ascii="Courier New" w:hAnsi="Courier New"/>
          <w:noProof/>
          <w:sz w:val="16"/>
        </w:rPr>
        <w:tab/>
        <w:t>freqPriorityListExtEUTRA-r12</w:t>
      </w:r>
      <w:r w:rsidRPr="00D1318B">
        <w:rPr>
          <w:rFonts w:ascii="Courier New" w:hAnsi="Courier New"/>
          <w:noProof/>
          <w:sz w:val="16"/>
        </w:rPr>
        <w:tab/>
      </w:r>
      <w:r w:rsidRPr="00D1318B">
        <w:rPr>
          <w:rFonts w:ascii="Courier New" w:hAnsi="Courier New"/>
          <w:noProof/>
          <w:sz w:val="16"/>
        </w:rPr>
        <w:tab/>
        <w:t>FreqPriorityListExtEUTRA-r12</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r w:rsidRPr="00D1318B">
        <w:rPr>
          <w:rFonts w:ascii="Courier New" w:hAnsi="Courier New"/>
          <w:noProof/>
          <w:sz w:val="16"/>
        </w:rPr>
        <w:tab/>
        <w:t>freqPriorityListEUTRA-v1310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FreqPriorityListEUTRA-v1310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r>
      <w:r w:rsidRPr="00D1318B">
        <w:rPr>
          <w:rFonts w:ascii="Courier New" w:hAnsi="Courier New"/>
          <w:noProof/>
          <w:sz w:val="16"/>
        </w:rPr>
        <w:tab/>
        <w:t>freqPriorityListExtEUTRA-v1310</w:t>
      </w:r>
      <w:r w:rsidRPr="00D1318B">
        <w:rPr>
          <w:rFonts w:ascii="Courier New" w:hAnsi="Courier New"/>
          <w:noProof/>
          <w:sz w:val="16"/>
        </w:rPr>
        <w:tab/>
      </w:r>
      <w:r w:rsidRPr="00D1318B">
        <w:rPr>
          <w:rFonts w:ascii="Courier New" w:hAnsi="Courier New"/>
          <w:noProof/>
          <w:sz w:val="16"/>
        </w:rPr>
        <w:tab/>
        <w:t>FreqPriorityListExtEUTRA-v1310</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r w:rsidRPr="00D1318B">
        <w:rPr>
          <w:rFonts w:ascii="Courier New" w:hAnsi="Courier New"/>
          <w:noProof/>
          <w:sz w:val="16"/>
        </w:rPr>
        <w:tab/>
        <w:t>freqPriorityListNR-r15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FreqPriorityListNR-r15</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IdleModeMobilityControlInfo-v9e0 ::=</w:t>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freqPriorityListEUTRA-v9e0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(1..maxFreq)) OF FreqPriorityEUTRA-v9e0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FreqPriorityListEUTRA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(1..maxFreq)) OF FreqPriorityEUTRA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noProof/>
          <w:sz w:val="16"/>
        </w:rPr>
      </w:pPr>
      <w:r w:rsidRPr="00D1318B">
        <w:rPr>
          <w:rFonts w:ascii="Courier New" w:hAnsi="Courier New"/>
          <w:noProof/>
          <w:sz w:val="16"/>
        </w:rPr>
        <w:t>FreqPriorityListExtEUTRA-r12 ::=</w:t>
      </w:r>
      <w:r w:rsidRPr="00D1318B">
        <w:rPr>
          <w:rFonts w:ascii="Courier New" w:hAnsi="Courier New"/>
          <w:noProof/>
          <w:sz w:val="16"/>
        </w:rPr>
        <w:tab/>
      </w:r>
      <w:r w:rsidRPr="00D1318B">
        <w:rPr>
          <w:rFonts w:ascii="Courier New" w:hAnsi="Courier New"/>
          <w:noProof/>
          <w:sz w:val="16"/>
        </w:rPr>
        <w:tab/>
        <w:t>SEQUENCE (SIZE (1..maxFreq)) OF FreqPriorityEUTRA-r12</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FreqPriorityListEUTRA-v1310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(1..maxFreq)) OF FreqPriorityEUTRA-v1310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FreqPriorityListExtEUTRA-v1310 ::=</w:t>
      </w:r>
      <w:r w:rsidRPr="00D1318B">
        <w:rPr>
          <w:rFonts w:ascii="Courier New" w:hAnsi="Courier New"/>
          <w:noProof/>
          <w:sz w:val="16"/>
        </w:rPr>
        <w:tab/>
      </w:r>
      <w:r w:rsidRPr="00D1318B">
        <w:rPr>
          <w:rFonts w:ascii="Courier New" w:hAnsi="Courier New"/>
          <w:noProof/>
          <w:sz w:val="16"/>
        </w:rPr>
        <w:tab/>
        <w:t>SEQUENCE (SIZE (1..maxFreq)) OF FreqPriorityEUTRA-v1310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FreqPriorityEUTRA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cellReselectionPriority</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CellReselectionPriority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FreqPriorityEUTRA-v9e0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carrierFreq-v9e0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ARFCN-ValueEUTRA-v9e0</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t>-- Cond EARFCN-max</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FreqPriorityEUTRA-r12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carrierFreq-r12</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ARFCN-ValueEUTRA-r9,</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cellReselectionPriority-r12</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CellReselectionPriority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FreqPriorityEUTRA-v1310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cellReselectionSubPriority-r13</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CellReselectionSubPriority-r13</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FreqPriorityListNR-r15 ::=</w:t>
      </w:r>
      <w:r w:rsidRPr="00D1318B">
        <w:rPr>
          <w:rFonts w:ascii="Courier New" w:hAnsi="Courier New"/>
          <w:noProof/>
          <w:sz w:val="16"/>
        </w:rPr>
        <w:tab/>
      </w:r>
      <w:r w:rsidRPr="00D1318B">
        <w:rPr>
          <w:rFonts w:ascii="Courier New" w:hAnsi="Courier New"/>
          <w:noProof/>
          <w:sz w:val="16"/>
        </w:rPr>
        <w:tab/>
        <w:t>SEQUENCE (SIZE (1..maxFreq)) OF FreqPriorityNR-r15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FreqPriorityNR-r15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ARFCN-ValueNR-r15,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cellReselectionPriority-r15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CellReselectionPriority,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cellReselectionSubPriority-r15</w:t>
      </w:r>
      <w:r w:rsidRPr="00D1318B">
        <w:rPr>
          <w:rFonts w:ascii="Courier New" w:hAnsi="Courier New"/>
          <w:noProof/>
          <w:sz w:val="16"/>
        </w:rPr>
        <w:tab/>
      </w:r>
      <w:r w:rsidRPr="00D1318B">
        <w:rPr>
          <w:rFonts w:ascii="Courier New" w:hAnsi="Courier New"/>
          <w:noProof/>
          <w:sz w:val="16"/>
        </w:rPr>
        <w:tab/>
        <w:t>CellReselectionSubPriority-r13</w:t>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OR</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FreqsPriorityListGERAN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(1..maxGNFG)) OF FreqsPriorityGERAN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FreqsPriorityGERAN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carrierFreqs</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CarrierFreqsGERAN,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cellReselectionPriority</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CellReselectionPriority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FreqPriorityListUTRA-FDD ::=</w:t>
      </w:r>
      <w:r w:rsidRPr="00D1318B">
        <w:rPr>
          <w:rFonts w:ascii="Courier New" w:hAnsi="Courier New"/>
          <w:noProof/>
          <w:sz w:val="16"/>
        </w:rPr>
        <w:tab/>
      </w:r>
      <w:r w:rsidRPr="00D1318B">
        <w:rPr>
          <w:rFonts w:ascii="Courier New" w:hAnsi="Courier New"/>
          <w:noProof/>
          <w:sz w:val="16"/>
        </w:rPr>
        <w:tab/>
        <w:t>SEQUENCE (SIZE (1..maxUTRA-FDD-Carrier)) OF FreqPriorityUTRA-FDD</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FreqPriorityUTRA-FDD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lastRenderedPageBreak/>
        <w:tab/>
        <w:t>carrierFreq</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cellReselectionPriority</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CellReselectionPriority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FreqPriorityListUTRA-TDD ::=</w:t>
      </w:r>
      <w:r w:rsidRPr="00D1318B">
        <w:rPr>
          <w:rFonts w:ascii="Courier New" w:hAnsi="Courier New"/>
          <w:noProof/>
          <w:sz w:val="16"/>
        </w:rPr>
        <w:tab/>
      </w:r>
      <w:r w:rsidRPr="00D1318B">
        <w:rPr>
          <w:rFonts w:ascii="Courier New" w:hAnsi="Courier New"/>
          <w:noProof/>
          <w:sz w:val="16"/>
        </w:rPr>
        <w:tab/>
        <w:t>SEQUENCE (SIZE (1..maxUTRA-TDD-Carrier)) OF FreqPriorityUTRA-TDD</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FreqPriorityUTRA-TDD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cellReselectionPriority</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CellReselectionPriority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BandClassPriorityListHRPD ::=</w:t>
      </w:r>
      <w:r w:rsidRPr="00D1318B">
        <w:rPr>
          <w:rFonts w:ascii="Courier New" w:hAnsi="Courier New"/>
          <w:noProof/>
          <w:sz w:val="16"/>
        </w:rPr>
        <w:tab/>
      </w:r>
      <w:r w:rsidRPr="00D1318B">
        <w:rPr>
          <w:rFonts w:ascii="Courier New" w:hAnsi="Courier New"/>
          <w:noProof/>
          <w:sz w:val="16"/>
        </w:rPr>
        <w:tab/>
        <w:t>SEQUENCE (SIZE (1..maxCDMA-BandClass)) OF BandClassPriorityHRPD</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BandClassPriorityHRPD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bandClass</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BandclassCDMA2000,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cellReselectionPriority</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CellReselectionPriority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BandClassPriorityList1XRTT ::=</w:t>
      </w:r>
      <w:r w:rsidRPr="00D1318B">
        <w:rPr>
          <w:rFonts w:ascii="Courier New" w:hAnsi="Courier New"/>
          <w:noProof/>
          <w:sz w:val="16"/>
        </w:rPr>
        <w:tab/>
        <w:t>SEQUENCE (SIZE (1..maxCDMA-BandClass)) OF BandClassPriority1XRTT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BandClassPriority1XRTT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bandClass</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BandclassCDMA2000,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cellReselectionPriority</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CellReselectionPriority</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Del="0098142D"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Del="0098142D"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CellInfoListGERAN-r9 ::=</w:t>
      </w:r>
      <w:r w:rsidRPr="00D1318B">
        <w:rPr>
          <w:rFonts w:ascii="Courier New" w:hAnsi="Courier New"/>
          <w:noProof/>
          <w:sz w:val="16"/>
        </w:rPr>
        <w:tab/>
      </w:r>
      <w:r w:rsidRPr="00D1318B">
        <w:rPr>
          <w:rFonts w:ascii="Courier New" w:hAnsi="Courier New"/>
          <w:noProof/>
          <w:sz w:val="16"/>
        </w:rPr>
        <w:tab/>
        <w:t>SEQUENCE (SIZE (1..maxCellInfoGERAN-r9)) OF CellInfoGERAN-r9</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CellInfoGERAN-r9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physCellId-r9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PhysCellIdGERAN,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CarrierFreqGERAN,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systemInformation-r9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SystemInfoListGERAN</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CarrierInfoNR-r15</w:t>
      </w:r>
      <w:r w:rsidRPr="00D1318B">
        <w:rPr>
          <w:rFonts w:ascii="Courier New" w:hAnsi="Courier New"/>
          <w:noProof/>
          <w:sz w:val="16"/>
        </w:rPr>
        <w:tab/>
        <w:t>::= 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ARFCN-ValueNR-r15,</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subcarrierSpacingSSB-r15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ENUMERATED {kHz15, kHz30, kHz120, kHz240},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smtc-r15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MTC-SSB-NR-r15</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OPTIONAL</w:t>
      </w:r>
      <w:r w:rsidRPr="00D1318B">
        <w:rPr>
          <w:rFonts w:ascii="Courier New" w:hAnsi="Courier New"/>
          <w:noProof/>
          <w:sz w:val="16"/>
        </w:rPr>
        <w:tab/>
      </w:r>
      <w:r w:rsidRPr="00D1318B">
        <w:rPr>
          <w:rFonts w:ascii="Courier New" w:hAnsi="Courier New"/>
          <w:noProof/>
          <w:sz w:val="16"/>
        </w:rPr>
        <w:tab/>
        <w:t>-- Need OP</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CellInfoListUTRA-FDD-r9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(1..maxCellInfoUTRA-r9)) OF CellInfoUTRA-FDD-r9</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CellInfoUTRA-FDD-r9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physCellId-r9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PhysCellIdUTRA-FDD,</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utra-BCCH-Container-r9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OCTET STRING</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CellInfoListUTRA-TDD-r9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(SIZE (1..maxCellInfoUTRA-r9)) OF CellInfoUTRA-TDD-r9</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CellInfoUTRA-TDD-r9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physCellId-r9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PhysCellIdUTRA-TDD,</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utra-BCCH-Container-r9</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OCTET STRING</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CellInfoListUTRA-TDD-r10 ::=</w:t>
      </w:r>
      <w:r w:rsidRPr="00D1318B">
        <w:rPr>
          <w:rFonts w:ascii="Courier New" w:hAnsi="Courier New"/>
          <w:noProof/>
          <w:sz w:val="16"/>
        </w:rPr>
        <w:tab/>
      </w:r>
      <w:r w:rsidRPr="00D1318B">
        <w:rPr>
          <w:rFonts w:ascii="Courier New" w:hAnsi="Courier New"/>
          <w:noProof/>
          <w:sz w:val="16"/>
        </w:rPr>
        <w:tab/>
        <w:t>SEQUENCE (SIZE (1..maxCellInfoUTRA-r9)) OF CellInfoUTRA-TDD-r10</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CellInfoUTRA-TDD-r10 ::=</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SEQUENCE {</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physCellId-r10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PhysCellIdUTRA-TDD,</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carrierFreq-r10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ARFCN-ValueUTRA,</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ab/>
        <w:t>utra-BCCH-Container-r10</w:t>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r>
      <w:r w:rsidRPr="00D1318B">
        <w:rPr>
          <w:rFonts w:ascii="Courier New" w:hAnsi="Courier New"/>
          <w:noProof/>
          <w:sz w:val="16"/>
        </w:rPr>
        <w:tab/>
        <w:t>OCTET STRING</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w:t>
      </w: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1318B" w:rsidRPr="00D1318B" w:rsidRDefault="00D1318B" w:rsidP="00D1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318B">
        <w:rPr>
          <w:rFonts w:ascii="Courier New" w:hAnsi="Courier New"/>
          <w:noProof/>
          <w:sz w:val="16"/>
        </w:rPr>
        <w:t>-- ASN1STOP</w:t>
      </w:r>
    </w:p>
    <w:p w:rsidR="00D1318B" w:rsidRPr="00D1318B" w:rsidRDefault="00D1318B" w:rsidP="00D131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318B" w:rsidRPr="00D1318B" w:rsidTr="00DC7609">
        <w:trPr>
          <w:cantSplit/>
          <w:tblHeader/>
        </w:trPr>
        <w:tc>
          <w:tcPr>
            <w:tcW w:w="9639" w:type="dxa"/>
          </w:tcPr>
          <w:p w:rsidR="00D1318B" w:rsidRPr="00D1318B" w:rsidRDefault="00D1318B" w:rsidP="00D1318B">
            <w:pPr>
              <w:keepNext/>
              <w:keepLines/>
              <w:spacing w:after="0"/>
              <w:jc w:val="center"/>
              <w:rPr>
                <w:rFonts w:ascii="Arial" w:hAnsi="Arial"/>
                <w:b/>
                <w:sz w:val="18"/>
                <w:lang w:eastAsia="en-GB"/>
              </w:rPr>
            </w:pPr>
            <w:r w:rsidRPr="00D1318B">
              <w:rPr>
                <w:rFonts w:ascii="Arial" w:hAnsi="Arial"/>
                <w:b/>
                <w:i/>
                <w:noProof/>
                <w:sz w:val="18"/>
                <w:lang w:eastAsia="en-GB"/>
              </w:rPr>
              <w:lastRenderedPageBreak/>
              <w:t>RRCConnectionRelease</w:t>
            </w:r>
            <w:r w:rsidRPr="00D1318B">
              <w:rPr>
                <w:rFonts w:ascii="Arial" w:hAnsi="Arial"/>
                <w:b/>
                <w:iCs/>
                <w:noProof/>
                <w:sz w:val="18"/>
                <w:lang w:eastAsia="en-GB"/>
              </w:rPr>
              <w:t xml:space="preserve"> field descriptions</w:t>
            </w:r>
          </w:p>
        </w:tc>
      </w:tr>
      <w:tr w:rsidR="00D1318B" w:rsidRPr="00D1318B" w:rsidTr="00DC7609">
        <w:trPr>
          <w:cantSplit/>
          <w:tblHeader/>
        </w:trPr>
        <w:tc>
          <w:tcPr>
            <w:tcW w:w="9639" w:type="dxa"/>
          </w:tcPr>
          <w:p w:rsidR="00D1318B" w:rsidRPr="00D1318B" w:rsidRDefault="00D1318B" w:rsidP="00D1318B">
            <w:pPr>
              <w:keepNext/>
              <w:keepLines/>
              <w:spacing w:after="0"/>
              <w:rPr>
                <w:rFonts w:ascii="Arial" w:hAnsi="Arial"/>
                <w:b/>
                <w:bCs/>
                <w:i/>
                <w:iCs/>
                <w:noProof/>
                <w:sz w:val="18"/>
                <w:lang w:eastAsia="en-GB"/>
              </w:rPr>
            </w:pPr>
            <w:r w:rsidRPr="00D1318B">
              <w:rPr>
                <w:rFonts w:ascii="Arial" w:hAnsi="Arial"/>
                <w:b/>
                <w:bCs/>
                <w:i/>
                <w:iCs/>
                <w:noProof/>
                <w:sz w:val="18"/>
                <w:lang w:eastAsia="en-GB"/>
              </w:rPr>
              <w:t>altFreqPriorities</w:t>
            </w:r>
          </w:p>
          <w:p w:rsidR="00D1318B" w:rsidRPr="00D1318B" w:rsidRDefault="00D1318B" w:rsidP="00D1318B">
            <w:pPr>
              <w:keepNext/>
              <w:keepLines/>
              <w:spacing w:after="0"/>
              <w:rPr>
                <w:rFonts w:ascii="Arial" w:hAnsi="Arial"/>
                <w:noProof/>
                <w:sz w:val="18"/>
                <w:lang w:eastAsia="en-GB"/>
              </w:rPr>
            </w:pPr>
            <w:r w:rsidRPr="00D1318B">
              <w:rPr>
                <w:rFonts w:ascii="Arial" w:hAnsi="Arial"/>
                <w:noProof/>
                <w:sz w:val="18"/>
                <w:lang w:eastAsia="en-GB"/>
              </w:rPr>
              <w:t xml:space="preserve">Indicates that the UE shall apply the alternative cell reselectionpriorities, when available. This field is not configured together with </w:t>
            </w:r>
            <w:r w:rsidRPr="00D1318B">
              <w:rPr>
                <w:rFonts w:ascii="Arial" w:hAnsi="Arial"/>
                <w:i/>
                <w:iCs/>
                <w:noProof/>
                <w:sz w:val="18"/>
                <w:lang w:eastAsia="en-GB"/>
              </w:rPr>
              <w:t>idleModeMobilityControlInfo</w:t>
            </w:r>
            <w:r w:rsidRPr="00D1318B">
              <w:rPr>
                <w:rFonts w:ascii="Arial" w:hAnsi="Arial"/>
                <w:noProof/>
                <w:sz w:val="18"/>
                <w:lang w:eastAsia="en-GB"/>
              </w:rPr>
              <w:t>.</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carrierFreq or bandClass</w:t>
            </w:r>
          </w:p>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The carrier frequency (UTRA, E-UTRA, and NR) and band class (HRPD and 1xRTT) for which the associated </w:t>
            </w:r>
            <w:proofErr w:type="spellStart"/>
            <w:r w:rsidRPr="00D1318B">
              <w:rPr>
                <w:rFonts w:ascii="Arial" w:hAnsi="Arial"/>
                <w:sz w:val="18"/>
                <w:lang w:eastAsia="en-GB"/>
              </w:rPr>
              <w:t>cellReselectionPriority</w:t>
            </w:r>
            <w:proofErr w:type="spellEnd"/>
            <w:r w:rsidRPr="00D1318B">
              <w:rPr>
                <w:rFonts w:ascii="Arial" w:hAnsi="Arial"/>
                <w:sz w:val="18"/>
                <w:lang w:eastAsia="en-GB"/>
              </w:rPr>
              <w:t xml:space="preserve"> is applied. </w:t>
            </w:r>
            <w:r w:rsidRPr="00D1318B">
              <w:rPr>
                <w:rFonts w:ascii="Arial" w:hAnsi="Arial"/>
                <w:sz w:val="18"/>
                <w:szCs w:val="18"/>
                <w:lang w:eastAsia="en-GB"/>
              </w:rPr>
              <w:t xml:space="preserve">For NR, the </w:t>
            </w:r>
            <w:r w:rsidRPr="00D1318B">
              <w:rPr>
                <w:rFonts w:ascii="Arial" w:hAnsi="Arial"/>
                <w:i/>
                <w:sz w:val="18"/>
                <w:szCs w:val="18"/>
                <w:lang w:eastAsia="en-GB"/>
              </w:rPr>
              <w:t>ARFCN-</w:t>
            </w:r>
            <w:proofErr w:type="spellStart"/>
            <w:r w:rsidRPr="00D1318B">
              <w:rPr>
                <w:rFonts w:ascii="Arial" w:hAnsi="Arial"/>
                <w:i/>
                <w:sz w:val="18"/>
                <w:szCs w:val="18"/>
                <w:lang w:eastAsia="en-GB"/>
              </w:rPr>
              <w:t>ValueNR</w:t>
            </w:r>
            <w:proofErr w:type="spellEnd"/>
            <w:r w:rsidRPr="00D1318B">
              <w:rPr>
                <w:rFonts w:ascii="Arial" w:hAnsi="Arial"/>
                <w:sz w:val="18"/>
                <w:lang w:eastAsia="en-US"/>
              </w:rPr>
              <w:t xml:space="preserve"> corresponds to a GSCN value as specified in TS 38.101 [85].</w:t>
            </w:r>
          </w:p>
        </w:tc>
      </w:tr>
      <w:tr w:rsidR="00D1318B" w:rsidRPr="00D1318B" w:rsidTr="00DC7609">
        <w:trPr>
          <w:cantSplit/>
        </w:trPr>
        <w:tc>
          <w:tcPr>
            <w:tcW w:w="9639" w:type="dxa"/>
            <w:tcBorders>
              <w:bottom w:val="single" w:sz="4" w:space="0" w:color="808080"/>
            </w:tcBorders>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carrierFreqs</w:t>
            </w:r>
          </w:p>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The list of GERAN carrier frequencies organised into one group of GERAN carrier frequencies.</w:t>
            </w:r>
          </w:p>
        </w:tc>
      </w:tr>
      <w:tr w:rsidR="00D1318B" w:rsidRPr="00D1318B" w:rsidTr="00DC7609">
        <w:trPr>
          <w:cantSplit/>
          <w:trHeight w:val="59"/>
        </w:trPr>
        <w:tc>
          <w:tcPr>
            <w:tcW w:w="9639" w:type="dxa"/>
            <w:tcBorders>
              <w:top w:val="single" w:sz="4" w:space="0" w:color="808080"/>
            </w:tcBorders>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cellInfoList</w:t>
            </w:r>
          </w:p>
          <w:p w:rsidR="00D1318B" w:rsidRPr="00D1318B" w:rsidRDefault="00D1318B" w:rsidP="00D1318B">
            <w:pPr>
              <w:keepNext/>
              <w:keepLines/>
              <w:spacing w:after="0"/>
              <w:rPr>
                <w:rFonts w:ascii="Arial" w:hAnsi="Arial"/>
                <w:iCs/>
                <w:noProof/>
                <w:sz w:val="18"/>
                <w:lang w:eastAsia="en-GB"/>
              </w:rPr>
            </w:pPr>
            <w:r w:rsidRPr="00D1318B">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D1318B">
              <w:rPr>
                <w:rFonts w:ascii="Arial" w:hAnsi="Arial"/>
                <w:i/>
                <w:iCs/>
                <w:noProof/>
                <w:sz w:val="18"/>
                <w:lang w:eastAsia="en-GB"/>
              </w:rPr>
              <w:t>physCellId</w:t>
            </w:r>
            <w:r w:rsidRPr="00D1318B">
              <w:rPr>
                <w:rFonts w:ascii="Arial" w:hAnsi="Arial"/>
                <w:iCs/>
                <w:noProof/>
                <w:sz w:val="18"/>
                <w:lang w:eastAsia="en-GB"/>
              </w:rPr>
              <w:t xml:space="preserve"> and </w:t>
            </w:r>
            <w:r w:rsidRPr="00D1318B">
              <w:rPr>
                <w:rFonts w:ascii="Arial" w:hAnsi="Arial"/>
                <w:i/>
                <w:iCs/>
                <w:noProof/>
                <w:sz w:val="18"/>
                <w:lang w:eastAsia="en-GB"/>
              </w:rPr>
              <w:t>carrierFreq</w:t>
            </w:r>
            <w:r w:rsidRPr="00D1318B">
              <w:rPr>
                <w:rFonts w:ascii="Arial" w:hAnsi="Arial"/>
                <w:iCs/>
                <w:noProof/>
                <w:sz w:val="18"/>
                <w:lang w:eastAsia="en-GB"/>
              </w:rPr>
              <w:t xml:space="preserve"> (GERAN and UTRA TDD) or by the </w:t>
            </w:r>
            <w:r w:rsidRPr="00D1318B">
              <w:rPr>
                <w:rFonts w:ascii="Arial" w:hAnsi="Arial"/>
                <w:i/>
                <w:noProof/>
                <w:sz w:val="18"/>
                <w:lang w:eastAsia="en-GB"/>
              </w:rPr>
              <w:t>physCellId</w:t>
            </w:r>
            <w:r w:rsidRPr="00D1318B">
              <w:rPr>
                <w:rFonts w:ascii="Arial" w:hAnsi="Arial"/>
                <w:iCs/>
                <w:noProof/>
                <w:sz w:val="18"/>
                <w:lang w:eastAsia="en-GB"/>
              </w:rPr>
              <w:t xml:space="preserve"> (other RATs).</w:t>
            </w:r>
            <w:r w:rsidRPr="00D1318B">
              <w:rPr>
                <w:rFonts w:ascii="Arial" w:hAnsi="Arial"/>
                <w:sz w:val="18"/>
                <w:lang w:eastAsia="en-GB"/>
              </w:rPr>
              <w:t xml:space="preserve"> The choice shall match the </w:t>
            </w:r>
            <w:proofErr w:type="spellStart"/>
            <w:r w:rsidRPr="00D1318B">
              <w:rPr>
                <w:rFonts w:ascii="Arial" w:hAnsi="Arial"/>
                <w:i/>
                <w:iCs/>
                <w:sz w:val="18"/>
                <w:lang w:eastAsia="en-GB"/>
              </w:rPr>
              <w:t>redirectedCarrierInfo</w:t>
            </w:r>
            <w:proofErr w:type="spellEnd"/>
            <w:r w:rsidRPr="00D1318B">
              <w:rPr>
                <w:rFonts w:ascii="Arial" w:hAnsi="Arial"/>
                <w:sz w:val="18"/>
                <w:lang w:eastAsia="en-GB"/>
              </w:rPr>
              <w:t xml:space="preserve">. In particular, E-UTRAN only applies value </w:t>
            </w:r>
            <w:r w:rsidRPr="00D1318B">
              <w:rPr>
                <w:rFonts w:ascii="Arial" w:hAnsi="Arial"/>
                <w:i/>
                <w:sz w:val="18"/>
                <w:lang w:eastAsia="en-GB"/>
              </w:rPr>
              <w:t>utra-TDD-r10</w:t>
            </w:r>
            <w:r w:rsidRPr="00D1318B">
              <w:rPr>
                <w:rFonts w:ascii="Arial" w:hAnsi="Arial"/>
                <w:sz w:val="18"/>
                <w:lang w:eastAsia="en-GB"/>
              </w:rPr>
              <w:t xml:space="preserve"> in case </w:t>
            </w:r>
            <w:proofErr w:type="spellStart"/>
            <w:r w:rsidRPr="00D1318B">
              <w:rPr>
                <w:rFonts w:ascii="Arial" w:hAnsi="Arial"/>
                <w:i/>
                <w:sz w:val="18"/>
                <w:lang w:eastAsia="en-GB"/>
              </w:rPr>
              <w:t>redirectedCarrierInfo</w:t>
            </w:r>
            <w:proofErr w:type="spellEnd"/>
            <w:r w:rsidRPr="00D1318B">
              <w:rPr>
                <w:rFonts w:ascii="Arial" w:hAnsi="Arial"/>
                <w:sz w:val="18"/>
                <w:lang w:eastAsia="en-GB"/>
              </w:rPr>
              <w:t xml:space="preserve"> is set to </w:t>
            </w:r>
            <w:r w:rsidRPr="00D1318B">
              <w:rPr>
                <w:rFonts w:ascii="Arial" w:hAnsi="Arial"/>
                <w:i/>
                <w:sz w:val="18"/>
                <w:lang w:eastAsia="en-GB"/>
              </w:rPr>
              <w:t>utra-TDD-r10</w:t>
            </w:r>
            <w:r w:rsidRPr="00D1318B">
              <w:rPr>
                <w:rFonts w:ascii="Arial" w:hAnsi="Arial"/>
                <w:sz w:val="18"/>
                <w:lang w:eastAsia="en-GB"/>
              </w:rPr>
              <w:t>.</w:t>
            </w:r>
          </w:p>
        </w:tc>
      </w:tr>
      <w:tr w:rsidR="00D1318B" w:rsidRPr="00D1318B" w:rsidTr="00DC7609">
        <w:tblPrEx>
          <w:tblLook w:val="0000" w:firstRow="0" w:lastRow="0" w:firstColumn="0" w:lastColumn="0" w:noHBand="0" w:noVBand="0"/>
        </w:tblPrEx>
        <w:trPr>
          <w:cantSplit/>
          <w:trHeight w:val="59"/>
        </w:trPr>
        <w:tc>
          <w:tcPr>
            <w:tcW w:w="9639" w:type="dxa"/>
            <w:tcBorders>
              <w:top w:val="single" w:sz="4" w:space="0" w:color="808080"/>
            </w:tcBorders>
          </w:tcPr>
          <w:p w:rsidR="00D1318B" w:rsidRPr="00D1318B" w:rsidRDefault="00D1318B" w:rsidP="00D1318B">
            <w:pPr>
              <w:keepNext/>
              <w:keepLines/>
              <w:spacing w:after="0"/>
              <w:rPr>
                <w:rFonts w:ascii="Arial" w:hAnsi="Arial"/>
                <w:b/>
                <w:i/>
                <w:noProof/>
                <w:sz w:val="18"/>
                <w:lang w:eastAsia="ko-KR"/>
              </w:rPr>
            </w:pPr>
            <w:r w:rsidRPr="00D1318B">
              <w:rPr>
                <w:rFonts w:ascii="Arial" w:hAnsi="Arial"/>
                <w:b/>
                <w:i/>
                <w:noProof/>
                <w:sz w:val="18"/>
                <w:lang w:eastAsia="ko-KR"/>
              </w:rPr>
              <w:t>cellList</w:t>
            </w:r>
          </w:p>
          <w:p w:rsidR="00D1318B" w:rsidRPr="00D1318B" w:rsidRDefault="00D1318B" w:rsidP="00D1318B">
            <w:pPr>
              <w:keepNext/>
              <w:keepLines/>
              <w:spacing w:after="0"/>
              <w:rPr>
                <w:rFonts w:ascii="Arial" w:hAnsi="Arial"/>
                <w:b/>
                <w:bCs/>
                <w:i/>
                <w:sz w:val="18"/>
                <w:lang w:eastAsia="en-GB"/>
              </w:rPr>
            </w:pPr>
            <w:r w:rsidRPr="00D1318B">
              <w:rPr>
                <w:rFonts w:ascii="Arial" w:hAnsi="Arial"/>
                <w:sz w:val="18"/>
              </w:rPr>
              <w:t xml:space="preserve">Indicates a list of cells configured </w:t>
            </w:r>
            <w:r w:rsidRPr="00D1318B">
              <w:rPr>
                <w:rFonts w:ascii="Arial" w:hAnsi="Arial"/>
                <w:sz w:val="18"/>
                <w:lang w:eastAsia="ko-KR"/>
              </w:rPr>
              <w:t xml:space="preserve">as RAN area. For each element, in the absence of </w:t>
            </w:r>
            <w:proofErr w:type="spellStart"/>
            <w:r w:rsidRPr="00D1318B">
              <w:rPr>
                <w:rFonts w:ascii="Arial" w:hAnsi="Arial"/>
                <w:i/>
                <w:sz w:val="18"/>
                <w:lang w:eastAsia="ko-KR"/>
              </w:rPr>
              <w:t>plmn</w:t>
            </w:r>
            <w:proofErr w:type="spellEnd"/>
            <w:r w:rsidRPr="00D1318B">
              <w:rPr>
                <w:rFonts w:ascii="Arial" w:hAnsi="Arial"/>
                <w:i/>
                <w:sz w:val="18"/>
                <w:lang w:eastAsia="ko-KR"/>
              </w:rPr>
              <w:t>-Identity</w:t>
            </w:r>
            <w:r w:rsidRPr="00D1318B">
              <w:rPr>
                <w:rFonts w:ascii="Arial" w:hAnsi="Arial"/>
                <w:sz w:val="18"/>
                <w:lang w:eastAsia="ko-KR"/>
              </w:rPr>
              <w:t xml:space="preserve"> the UE considers the registered PLMN. Total number of cells across all PLMNs does not exceed 32.</w:t>
            </w:r>
          </w:p>
        </w:tc>
      </w:tr>
      <w:tr w:rsidR="00D1318B" w:rsidRPr="00D1318B" w:rsidTr="00DC7609">
        <w:tblPrEx>
          <w:tblLook w:val="0000" w:firstRow="0" w:lastRow="0" w:firstColumn="0" w:lastColumn="0" w:noHBand="0" w:noVBand="0"/>
        </w:tblPrEx>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cn-Type</w:t>
            </w:r>
          </w:p>
          <w:p w:rsidR="00D1318B" w:rsidRPr="00D1318B" w:rsidRDefault="00D1318B" w:rsidP="00D1318B">
            <w:pPr>
              <w:keepNext/>
              <w:keepLines/>
              <w:spacing w:after="0"/>
              <w:rPr>
                <w:rFonts w:ascii="Arial" w:hAnsi="Arial"/>
                <w:b/>
                <w:bCs/>
                <w:i/>
                <w:sz w:val="18"/>
                <w:lang w:eastAsia="en-GB"/>
              </w:rPr>
            </w:pPr>
            <w:r w:rsidRPr="00D1318B">
              <w:rPr>
                <w:rFonts w:ascii="Arial" w:hAnsi="Arial"/>
                <w:sz w:val="18"/>
                <w:lang w:eastAsia="en-GB"/>
              </w:rPr>
              <w:t>The</w:t>
            </w:r>
            <w:r w:rsidRPr="00D1318B">
              <w:rPr>
                <w:rFonts w:ascii="Arial" w:hAnsi="Arial"/>
                <w:b/>
                <w:bCs/>
                <w:i/>
                <w:noProof/>
                <w:sz w:val="18"/>
                <w:lang w:eastAsia="en-GB"/>
              </w:rPr>
              <w:t xml:space="preserve"> </w:t>
            </w:r>
            <w:r w:rsidRPr="00D1318B">
              <w:rPr>
                <w:rFonts w:ascii="Arial" w:hAnsi="Arial"/>
                <w:bCs/>
                <w:i/>
                <w:noProof/>
                <w:sz w:val="18"/>
                <w:lang w:eastAsia="en-GB"/>
              </w:rPr>
              <w:t>cn-Type</w:t>
            </w:r>
            <w:r w:rsidRPr="00D1318B">
              <w:rPr>
                <w:rFonts w:ascii="Arial" w:hAnsi="Arial"/>
                <w:sz w:val="18"/>
                <w:lang w:eastAsia="en-GB"/>
              </w:rPr>
              <w:t xml:space="preserve"> is used to indicate that the UE is redirected from 5GC to EPC or 5GC when</w:t>
            </w:r>
            <w:r w:rsidRPr="00D1318B">
              <w:rPr>
                <w:rFonts w:ascii="Arial" w:hAnsi="Arial"/>
                <w:b/>
                <w:bCs/>
                <w:i/>
                <w:noProof/>
                <w:sz w:val="18"/>
                <w:lang w:eastAsia="en-GB"/>
              </w:rPr>
              <w:t xml:space="preserve"> </w:t>
            </w:r>
            <w:r w:rsidRPr="00D1318B">
              <w:rPr>
                <w:rFonts w:ascii="Arial" w:hAnsi="Arial"/>
                <w:bCs/>
                <w:i/>
                <w:noProof/>
                <w:sz w:val="18"/>
                <w:lang w:eastAsia="en-GB"/>
              </w:rPr>
              <w:t>redirectedCarrierInfo</w:t>
            </w:r>
            <w:r w:rsidRPr="00D1318B">
              <w:rPr>
                <w:rFonts w:ascii="Arial" w:hAnsi="Arial"/>
                <w:sz w:val="18"/>
                <w:lang w:eastAsia="en-GB"/>
              </w:rPr>
              <w:t xml:space="preserve"> indicates E-UTRA frequency.</w:t>
            </w:r>
          </w:p>
        </w:tc>
      </w:tr>
      <w:tr w:rsidR="00D1318B" w:rsidRPr="00D1318B" w:rsidTr="00DC7609">
        <w:trPr>
          <w:cantSplit/>
          <w:trHeight w:val="59"/>
        </w:trPr>
        <w:tc>
          <w:tcPr>
            <w:tcW w:w="9639" w:type="dxa"/>
            <w:tcBorders>
              <w:top w:val="single" w:sz="4" w:space="0" w:color="808080"/>
            </w:tcBorders>
          </w:tcPr>
          <w:p w:rsidR="00D1318B" w:rsidRPr="00D1318B" w:rsidRDefault="00D1318B" w:rsidP="00D1318B">
            <w:pPr>
              <w:keepNext/>
              <w:keepLines/>
              <w:spacing w:after="0"/>
              <w:rPr>
                <w:rFonts w:ascii="Arial" w:hAnsi="Arial"/>
                <w:b/>
                <w:i/>
                <w:noProof/>
                <w:sz w:val="18"/>
              </w:rPr>
            </w:pPr>
            <w:r w:rsidRPr="00D1318B">
              <w:rPr>
                <w:rFonts w:ascii="Arial" w:hAnsi="Arial"/>
                <w:b/>
                <w:i/>
                <w:noProof/>
                <w:sz w:val="18"/>
                <w:lang w:eastAsia="ko-KR"/>
              </w:rPr>
              <w:t>drb</w:t>
            </w:r>
            <w:r w:rsidRPr="00D1318B">
              <w:rPr>
                <w:rFonts w:ascii="Arial" w:hAnsi="Arial"/>
                <w:b/>
                <w:i/>
                <w:noProof/>
                <w:sz w:val="18"/>
              </w:rPr>
              <w:t>-ContinueROHC</w:t>
            </w:r>
          </w:p>
          <w:p w:rsidR="00D1318B" w:rsidRPr="00D1318B" w:rsidRDefault="00D1318B" w:rsidP="00D1318B">
            <w:pPr>
              <w:keepNext/>
              <w:keepLines/>
              <w:spacing w:after="0"/>
              <w:rPr>
                <w:rFonts w:ascii="Arial" w:hAnsi="Arial"/>
                <w:b/>
                <w:bCs/>
                <w:i/>
                <w:noProof/>
                <w:sz w:val="18"/>
                <w:lang w:eastAsia="en-GB"/>
              </w:rPr>
            </w:pPr>
            <w:r w:rsidRPr="00D1318B">
              <w:rPr>
                <w:rFonts w:ascii="Arial" w:hAnsi="Arial"/>
                <w:iCs/>
                <w:sz w:val="18"/>
              </w:rPr>
              <w:t xml:space="preserve">This field </w:t>
            </w:r>
            <w:r w:rsidRPr="00D1318B">
              <w:rPr>
                <w:rFonts w:ascii="Arial" w:hAnsi="Arial" w:cs="Arial"/>
                <w:sz w:val="18"/>
                <w:szCs w:val="18"/>
                <w:lang w:eastAsia="ko-KR"/>
              </w:rPr>
              <w:t>i</w:t>
            </w:r>
            <w:r w:rsidRPr="00D1318B">
              <w:rPr>
                <w:rFonts w:ascii="Arial" w:hAnsi="Arial" w:cs="Arial"/>
                <w:sz w:val="18"/>
                <w:szCs w:val="18"/>
              </w:rPr>
              <w:t xml:space="preserve">ndicates whether </w:t>
            </w:r>
            <w:r w:rsidRPr="00D1318B">
              <w:rPr>
                <w:rFonts w:ascii="Arial" w:hAnsi="Arial" w:cs="Arial"/>
                <w:sz w:val="18"/>
                <w:szCs w:val="18"/>
                <w:lang w:eastAsia="ko-KR"/>
              </w:rPr>
              <w:t xml:space="preserve">to continue or reset the </w:t>
            </w:r>
            <w:r w:rsidRPr="00D1318B">
              <w:rPr>
                <w:rFonts w:ascii="Arial" w:hAnsi="Arial" w:cs="Arial"/>
                <w:sz w:val="18"/>
                <w:szCs w:val="18"/>
              </w:rPr>
              <w:t xml:space="preserve">header compression protocol context for </w:t>
            </w:r>
            <w:r w:rsidRPr="00D1318B">
              <w:rPr>
                <w:rFonts w:ascii="Arial" w:hAnsi="Arial" w:cs="Arial"/>
                <w:sz w:val="18"/>
                <w:szCs w:val="18"/>
                <w:lang w:eastAsia="ko-KR"/>
              </w:rPr>
              <w:t xml:space="preserve">the </w:t>
            </w:r>
            <w:r w:rsidRPr="00D1318B">
              <w:rPr>
                <w:rFonts w:ascii="Arial" w:hAnsi="Arial" w:cs="Arial"/>
                <w:sz w:val="18"/>
                <w:szCs w:val="18"/>
              </w:rPr>
              <w:t xml:space="preserve">DRBs configured with </w:t>
            </w:r>
            <w:r w:rsidRPr="00D1318B">
              <w:rPr>
                <w:rFonts w:ascii="Arial" w:hAnsi="Arial" w:cs="Arial"/>
                <w:sz w:val="18"/>
                <w:szCs w:val="18"/>
                <w:lang w:eastAsia="ko-KR"/>
              </w:rPr>
              <w:t xml:space="preserve">the </w:t>
            </w:r>
            <w:r w:rsidRPr="00D1318B">
              <w:rPr>
                <w:rFonts w:ascii="Arial" w:hAnsi="Arial" w:cs="Arial"/>
                <w:sz w:val="18"/>
                <w:szCs w:val="18"/>
              </w:rPr>
              <w:t>header</w:t>
            </w:r>
            <w:r w:rsidRPr="00D1318B">
              <w:rPr>
                <w:rFonts w:ascii="Arial" w:hAnsi="Arial" w:cs="Arial"/>
                <w:sz w:val="18"/>
                <w:szCs w:val="18"/>
                <w:lang w:eastAsia="ko-KR"/>
              </w:rPr>
              <w:t xml:space="preserve"> compression protocol</w:t>
            </w:r>
            <w:r w:rsidRPr="00D1318B">
              <w:rPr>
                <w:rFonts w:ascii="Arial" w:hAnsi="Arial"/>
                <w:iCs/>
                <w:sz w:val="18"/>
                <w:lang w:eastAsia="ko-KR"/>
              </w:rPr>
              <w:t xml:space="preserve">. Presence of the field indicates that the header compression protocol </w:t>
            </w:r>
            <w:r w:rsidRPr="00D1318B">
              <w:rPr>
                <w:rFonts w:ascii="Arial" w:hAnsi="Arial" w:cs="Arial"/>
                <w:sz w:val="18"/>
                <w:szCs w:val="18"/>
              </w:rPr>
              <w:t xml:space="preserve">context </w:t>
            </w:r>
            <w:r w:rsidRPr="00D1318B">
              <w:rPr>
                <w:rFonts w:ascii="Arial" w:hAnsi="Arial"/>
                <w:iCs/>
                <w:sz w:val="18"/>
                <w:lang w:eastAsia="ko-KR"/>
              </w:rPr>
              <w:t xml:space="preserve">continues when UE initiates UP-EDT in the same cell, while absence indicates that the header compression protocol </w:t>
            </w:r>
            <w:r w:rsidRPr="00D1318B">
              <w:rPr>
                <w:rFonts w:ascii="Arial" w:hAnsi="Arial" w:cs="Arial"/>
                <w:sz w:val="18"/>
                <w:szCs w:val="18"/>
              </w:rPr>
              <w:t>context is reset</w:t>
            </w:r>
            <w:r w:rsidRPr="00D1318B">
              <w:rPr>
                <w:rFonts w:ascii="Arial" w:hAnsi="Arial"/>
                <w:iCs/>
                <w:sz w:val="18"/>
                <w:lang w:eastAsia="ko-KR"/>
              </w:rPr>
              <w:t xml:space="preserve">. </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i/>
                <w:sz w:val="18"/>
              </w:rPr>
            </w:pPr>
            <w:r w:rsidRPr="00D1318B">
              <w:rPr>
                <w:rFonts w:ascii="Arial" w:hAnsi="Arial"/>
                <w:b/>
                <w:i/>
                <w:sz w:val="18"/>
              </w:rPr>
              <w:t>dummy</w:t>
            </w:r>
          </w:p>
          <w:p w:rsidR="00D1318B" w:rsidRPr="00D1318B" w:rsidRDefault="00D1318B" w:rsidP="00D1318B">
            <w:pPr>
              <w:keepNext/>
              <w:keepLines/>
              <w:spacing w:after="0"/>
              <w:rPr>
                <w:rFonts w:ascii="Arial" w:hAnsi="Arial"/>
                <w:b/>
                <w:bCs/>
                <w:i/>
                <w:noProof/>
                <w:sz w:val="18"/>
              </w:rPr>
            </w:pPr>
            <w:r w:rsidRPr="00D1318B">
              <w:rPr>
                <w:rFonts w:ascii="Arial" w:hAnsi="Arial"/>
                <w:sz w:val="18"/>
              </w:rPr>
              <w:t>This field is not used in the specification. If received it shall be ignored by the UE.</w:t>
            </w:r>
          </w:p>
        </w:tc>
      </w:tr>
      <w:tr w:rsidR="00D1318B" w:rsidRPr="00D1318B"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extendedWaitTime</w:t>
            </w:r>
          </w:p>
          <w:p w:rsidR="00D1318B" w:rsidRPr="00D1318B" w:rsidRDefault="00D1318B" w:rsidP="00D1318B">
            <w:pPr>
              <w:keepNext/>
              <w:keepLines/>
              <w:spacing w:after="0"/>
              <w:rPr>
                <w:bCs/>
                <w:noProof/>
              </w:rPr>
            </w:pPr>
            <w:r w:rsidRPr="00D1318B">
              <w:rPr>
                <w:rFonts w:ascii="Arial" w:hAnsi="Arial" w:cs="Arial"/>
                <w:bCs/>
                <w:noProof/>
                <w:sz w:val="18"/>
                <w:szCs w:val="18"/>
              </w:rPr>
              <w:t>Value in seconds for the wait time for Delay Tolerant access requests</w:t>
            </w:r>
            <w:r w:rsidRPr="00D1318B">
              <w:rPr>
                <w:rFonts w:ascii="Arial" w:hAnsi="Arial" w:cs="Arial"/>
                <w:sz w:val="18"/>
                <w:szCs w:val="18"/>
              </w:rPr>
              <w:t>.</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freqPriorityListX</w:t>
            </w:r>
          </w:p>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D1318B">
              <w:rPr>
                <w:rFonts w:ascii="Arial" w:hAnsi="Arial"/>
                <w:i/>
                <w:iCs/>
                <w:sz w:val="18"/>
                <w:lang w:eastAsia="en-GB"/>
              </w:rPr>
              <w:t>FreqsPriorityGERAN</w:t>
            </w:r>
            <w:proofErr w:type="spellEnd"/>
            <w:r w:rsidRPr="00D1318B">
              <w:rPr>
                <w:rFonts w:ascii="Arial" w:hAnsi="Arial"/>
                <w:iCs/>
                <w:sz w:val="18"/>
                <w:lang w:eastAsia="en-GB"/>
              </w:rPr>
              <w:t>.</w:t>
            </w:r>
            <w:r w:rsidRPr="00D1318B">
              <w:rPr>
                <w:rFonts w:ascii="Arial" w:hAnsi="Arial"/>
                <w:sz w:val="18"/>
                <w:lang w:eastAsia="en-GB"/>
              </w:rPr>
              <w:t xml:space="preserve"> If E-UTRAN includes </w:t>
            </w:r>
            <w:r w:rsidRPr="00D1318B">
              <w:rPr>
                <w:rFonts w:ascii="Arial" w:hAnsi="Arial"/>
                <w:i/>
                <w:iCs/>
                <w:sz w:val="18"/>
                <w:lang w:eastAsia="en-GB"/>
              </w:rPr>
              <w:t>freqPriorityListEUTRA-v9e0</w:t>
            </w:r>
            <w:r w:rsidRPr="00D1318B">
              <w:rPr>
                <w:rFonts w:ascii="Arial" w:hAnsi="Arial"/>
                <w:sz w:val="18"/>
                <w:lang w:eastAsia="en-GB"/>
              </w:rPr>
              <w:t xml:space="preserve"> and/or </w:t>
            </w:r>
            <w:r w:rsidRPr="00D1318B">
              <w:rPr>
                <w:rFonts w:ascii="Arial" w:hAnsi="Arial"/>
                <w:i/>
                <w:iCs/>
                <w:sz w:val="18"/>
                <w:lang w:eastAsia="en-GB"/>
              </w:rPr>
              <w:t>freqPriorityListEUTRA-v1310</w:t>
            </w:r>
            <w:r w:rsidRPr="00D1318B">
              <w:rPr>
                <w:rFonts w:ascii="Arial" w:hAnsi="Arial"/>
                <w:sz w:val="18"/>
                <w:lang w:eastAsia="en-GB"/>
              </w:rPr>
              <w:t xml:space="preserve"> it includes the same number of entries, and listed in the same order, as in </w:t>
            </w:r>
            <w:proofErr w:type="spellStart"/>
            <w:r w:rsidRPr="00D1318B">
              <w:rPr>
                <w:rFonts w:ascii="Arial" w:hAnsi="Arial"/>
                <w:i/>
                <w:iCs/>
                <w:sz w:val="18"/>
                <w:lang w:eastAsia="en-GB"/>
              </w:rPr>
              <w:t>freqPriorityListEUTRA</w:t>
            </w:r>
            <w:proofErr w:type="spellEnd"/>
            <w:r w:rsidRPr="00D1318B">
              <w:rPr>
                <w:rFonts w:ascii="Arial" w:hAnsi="Arial"/>
                <w:sz w:val="18"/>
                <w:lang w:eastAsia="en-GB"/>
              </w:rPr>
              <w:t xml:space="preserve"> (i.e. without suffix). Field </w:t>
            </w:r>
            <w:proofErr w:type="spellStart"/>
            <w:r w:rsidRPr="00D1318B">
              <w:rPr>
                <w:rFonts w:ascii="Arial" w:hAnsi="Arial"/>
                <w:i/>
                <w:iCs/>
                <w:kern w:val="2"/>
                <w:sz w:val="18"/>
                <w:lang w:eastAsia="en-GB"/>
              </w:rPr>
              <w:t>freqPriorityListExt</w:t>
            </w:r>
            <w:proofErr w:type="spellEnd"/>
            <w:r w:rsidRPr="00D1318B">
              <w:rPr>
                <w:rFonts w:ascii="Arial" w:hAnsi="Arial"/>
                <w:kern w:val="2"/>
                <w:sz w:val="18"/>
                <w:lang w:eastAsia="en-GB"/>
              </w:rPr>
              <w:t xml:space="preserve"> includes </w:t>
            </w:r>
            <w:r w:rsidRPr="00D1318B">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D1318B">
              <w:rPr>
                <w:rFonts w:ascii="Arial" w:hAnsi="Arial"/>
                <w:kern w:val="2"/>
                <w:sz w:val="18"/>
                <w:lang w:eastAsia="en-GB"/>
              </w:rPr>
              <w:t xml:space="preserve">EUTRAN only includes </w:t>
            </w:r>
            <w:proofErr w:type="spellStart"/>
            <w:r w:rsidRPr="00D1318B">
              <w:rPr>
                <w:rFonts w:ascii="Arial" w:hAnsi="Arial"/>
                <w:i/>
                <w:iCs/>
                <w:kern w:val="2"/>
                <w:sz w:val="18"/>
                <w:lang w:eastAsia="en-GB"/>
              </w:rPr>
              <w:t>freqPriorityListExtEUTRA</w:t>
            </w:r>
            <w:proofErr w:type="spellEnd"/>
            <w:r w:rsidRPr="00D1318B">
              <w:rPr>
                <w:rFonts w:ascii="Arial" w:hAnsi="Arial"/>
                <w:kern w:val="2"/>
                <w:sz w:val="18"/>
                <w:lang w:eastAsia="en-GB"/>
              </w:rPr>
              <w:t xml:space="preserve"> if </w:t>
            </w:r>
            <w:proofErr w:type="spellStart"/>
            <w:r w:rsidRPr="00D1318B">
              <w:rPr>
                <w:rFonts w:ascii="Arial" w:hAnsi="Arial"/>
                <w:i/>
                <w:iCs/>
                <w:kern w:val="2"/>
                <w:sz w:val="18"/>
                <w:lang w:eastAsia="en-GB"/>
              </w:rPr>
              <w:t>freqPriorityListEUTRA</w:t>
            </w:r>
            <w:proofErr w:type="spellEnd"/>
            <w:r w:rsidRPr="00D1318B">
              <w:rPr>
                <w:rFonts w:ascii="Arial" w:hAnsi="Arial"/>
                <w:kern w:val="2"/>
                <w:sz w:val="18"/>
                <w:lang w:eastAsia="en-GB"/>
              </w:rPr>
              <w:t xml:space="preserve"> (</w:t>
            </w:r>
            <w:proofErr w:type="spellStart"/>
            <w:r w:rsidRPr="00D1318B">
              <w:rPr>
                <w:rFonts w:ascii="Arial" w:hAnsi="Arial"/>
                <w:kern w:val="2"/>
                <w:sz w:val="18"/>
                <w:lang w:eastAsia="en-GB"/>
              </w:rPr>
              <w:t>i.e</w:t>
            </w:r>
            <w:proofErr w:type="spellEnd"/>
            <w:r w:rsidRPr="00D1318B">
              <w:rPr>
                <w:rFonts w:ascii="Arial" w:hAnsi="Arial"/>
                <w:kern w:val="2"/>
                <w:sz w:val="18"/>
                <w:lang w:eastAsia="en-GB"/>
              </w:rPr>
              <w:t xml:space="preserve"> without suffix) includes </w:t>
            </w:r>
            <w:proofErr w:type="spellStart"/>
            <w:r w:rsidRPr="00D1318B">
              <w:rPr>
                <w:rFonts w:ascii="Arial" w:hAnsi="Arial"/>
                <w:i/>
                <w:kern w:val="2"/>
                <w:sz w:val="18"/>
                <w:lang w:eastAsia="en-GB"/>
              </w:rPr>
              <w:t>maxFreq</w:t>
            </w:r>
            <w:proofErr w:type="spellEnd"/>
            <w:r w:rsidRPr="00D1318B">
              <w:rPr>
                <w:rFonts w:ascii="Arial" w:hAnsi="Arial"/>
                <w:kern w:val="2"/>
                <w:sz w:val="18"/>
                <w:lang w:eastAsia="en-GB"/>
              </w:rPr>
              <w:t xml:space="preserve"> entries.</w:t>
            </w:r>
            <w:r w:rsidRPr="00D1318B">
              <w:rPr>
                <w:rFonts w:ascii="Arial" w:hAnsi="Arial" w:cs="Arial"/>
                <w:sz w:val="18"/>
                <w:szCs w:val="18"/>
                <w:lang w:eastAsia="ko-KR"/>
              </w:rPr>
              <w:t xml:space="preserve"> If E-UTRAN includes </w:t>
            </w:r>
            <w:r w:rsidRPr="00D1318B">
              <w:rPr>
                <w:rFonts w:ascii="Arial" w:hAnsi="Arial" w:cs="Arial"/>
                <w:i/>
                <w:iCs/>
                <w:sz w:val="18"/>
                <w:szCs w:val="18"/>
              </w:rPr>
              <w:t xml:space="preserve">freqPriorityListExtEUTRA-v1310 </w:t>
            </w:r>
            <w:r w:rsidRPr="00D1318B">
              <w:rPr>
                <w:rFonts w:ascii="Arial" w:hAnsi="Arial" w:cs="Arial"/>
                <w:sz w:val="18"/>
                <w:szCs w:val="18"/>
                <w:lang w:eastAsia="ko-KR"/>
              </w:rPr>
              <w:t xml:space="preserve">it includes the same number of entries, and listed in the same order, as in </w:t>
            </w:r>
            <w:r w:rsidRPr="00D1318B">
              <w:rPr>
                <w:rFonts w:ascii="Arial" w:hAnsi="Arial" w:cs="Arial"/>
                <w:i/>
                <w:iCs/>
                <w:sz w:val="18"/>
                <w:szCs w:val="18"/>
                <w:lang w:eastAsia="ko-KR"/>
              </w:rPr>
              <w:t>freqPriorityListExtEUTRA-r12.</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idleModeMobilityControlInfo</w:t>
            </w:r>
          </w:p>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measIdleConfig</w:t>
            </w:r>
          </w:p>
          <w:p w:rsidR="00D1318B" w:rsidRPr="00D1318B" w:rsidRDefault="00D1318B" w:rsidP="00D1318B">
            <w:pPr>
              <w:keepNext/>
              <w:keepLines/>
              <w:spacing w:after="0"/>
              <w:rPr>
                <w:rFonts w:ascii="Arial" w:hAnsi="Arial"/>
                <w:b/>
                <w:bCs/>
                <w:i/>
                <w:noProof/>
                <w:sz w:val="18"/>
                <w:lang w:eastAsia="en-GB"/>
              </w:rPr>
            </w:pPr>
            <w:r w:rsidRPr="00D1318B">
              <w:rPr>
                <w:rFonts w:ascii="Arial" w:hAnsi="Arial"/>
                <w:bCs/>
                <w:noProof/>
                <w:sz w:val="18"/>
                <w:lang w:eastAsia="en-GB"/>
              </w:rPr>
              <w:t>Indicates a one-shot measurement configuration to be stored and used by the UE while in RRC_IDLE or RRC_INACTIVE.</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noLastCellUpdate</w:t>
            </w:r>
          </w:p>
          <w:p w:rsidR="00D1318B" w:rsidRPr="00D1318B" w:rsidRDefault="00D1318B" w:rsidP="00D1318B">
            <w:pPr>
              <w:keepNext/>
              <w:keepLines/>
              <w:spacing w:after="0"/>
              <w:rPr>
                <w:rFonts w:ascii="Arial" w:hAnsi="Arial"/>
                <w:b/>
                <w:bCs/>
                <w:i/>
                <w:noProof/>
                <w:sz w:val="18"/>
                <w:lang w:eastAsia="en-GB"/>
              </w:rPr>
            </w:pPr>
            <w:r w:rsidRPr="00D1318B">
              <w:rPr>
                <w:rFonts w:ascii="Arial" w:hAnsi="Arial"/>
                <w:noProof/>
                <w:sz w:val="18"/>
                <w:lang w:eastAsia="en-GB"/>
              </w:rPr>
              <w:t>Presence of the field indicates that the last used cell for (G)WUS shall not be updated.</w:t>
            </w:r>
          </w:p>
        </w:tc>
      </w:tr>
      <w:tr w:rsidR="00D1318B" w:rsidRPr="00D1318B" w:rsidTr="00DC7609">
        <w:tblPrEx>
          <w:tblLook w:val="0000" w:firstRow="0" w:lastRow="0" w:firstColumn="0" w:lastColumn="0" w:noHBand="0" w:noVBand="0"/>
        </w:tblPrEx>
        <w:trPr>
          <w:cantSplit/>
        </w:trPr>
        <w:tc>
          <w:tcPr>
            <w:tcW w:w="9639" w:type="dxa"/>
          </w:tcPr>
          <w:p w:rsidR="00D1318B" w:rsidRPr="00D1318B" w:rsidRDefault="00D1318B" w:rsidP="00D1318B">
            <w:pPr>
              <w:keepNext/>
              <w:keepLines/>
              <w:spacing w:after="0"/>
              <w:rPr>
                <w:rFonts w:ascii="Arial" w:hAnsi="Arial"/>
                <w:b/>
                <w:i/>
                <w:sz w:val="18"/>
              </w:rPr>
            </w:pPr>
            <w:r w:rsidRPr="00D1318B">
              <w:rPr>
                <w:rFonts w:ascii="Arial" w:hAnsi="Arial"/>
                <w:b/>
                <w:i/>
                <w:sz w:val="18"/>
              </w:rPr>
              <w:t>periodic-RNAU-timer</w:t>
            </w:r>
          </w:p>
          <w:p w:rsidR="00D1318B" w:rsidRPr="00D1318B" w:rsidRDefault="00D1318B" w:rsidP="00D1318B">
            <w:pPr>
              <w:keepNext/>
              <w:keepLines/>
              <w:spacing w:after="0"/>
              <w:rPr>
                <w:rFonts w:ascii="Arial" w:hAnsi="Arial"/>
                <w:b/>
                <w:bCs/>
                <w:i/>
                <w:sz w:val="18"/>
                <w:lang w:eastAsia="en-GB"/>
              </w:rPr>
            </w:pPr>
            <w:r w:rsidRPr="00D1318B">
              <w:rPr>
                <w:rFonts w:ascii="Arial" w:hAnsi="Arial"/>
                <w:bCs/>
                <w:noProof/>
                <w:sz w:val="18"/>
                <w:lang w:eastAsia="en-GB"/>
              </w:rPr>
              <w:t xml:space="preserve">Refers to the timer that triggers the periodic RNAU procedure in UE. </w:t>
            </w:r>
            <w:r w:rsidRPr="00D1318B">
              <w:rPr>
                <w:rFonts w:ascii="Arial" w:hAnsi="Arial"/>
                <w:kern w:val="2"/>
                <w:sz w:val="18"/>
                <w:lang w:eastAsia="en-GB"/>
              </w:rPr>
              <w:t>Value min5 corresponds to 5 minutes, value min10 corresponds to 10 minutes and so on.</w:t>
            </w:r>
          </w:p>
        </w:tc>
      </w:tr>
      <w:tr w:rsidR="00D1318B" w:rsidRPr="00D1318B" w:rsidTr="00DC7609">
        <w:tblPrEx>
          <w:tblLook w:val="0000" w:firstRow="0" w:lastRow="0" w:firstColumn="0" w:lastColumn="0" w:noHBand="0" w:noVBand="0"/>
        </w:tblPrEx>
        <w:trPr>
          <w:cantSplit/>
          <w:trHeight w:val="633"/>
        </w:trPr>
        <w:tc>
          <w:tcPr>
            <w:tcW w:w="9639" w:type="dxa"/>
          </w:tcPr>
          <w:p w:rsidR="00D1318B" w:rsidRPr="00D1318B" w:rsidRDefault="00D1318B" w:rsidP="00D1318B">
            <w:pPr>
              <w:keepNext/>
              <w:keepLines/>
              <w:spacing w:after="0"/>
              <w:rPr>
                <w:rFonts w:ascii="Arial" w:hAnsi="Arial"/>
                <w:b/>
                <w:i/>
                <w:noProof/>
                <w:sz w:val="18"/>
                <w:lang w:eastAsia="ko-KR"/>
              </w:rPr>
            </w:pPr>
            <w:r w:rsidRPr="00D1318B">
              <w:rPr>
                <w:rFonts w:ascii="Arial" w:hAnsi="Arial"/>
                <w:b/>
                <w:i/>
                <w:noProof/>
                <w:sz w:val="18"/>
                <w:lang w:eastAsia="ko-KR"/>
              </w:rPr>
              <w:t>ran-Area</w:t>
            </w:r>
          </w:p>
          <w:p w:rsidR="00D1318B" w:rsidRPr="00D1318B" w:rsidRDefault="00D1318B" w:rsidP="00D1318B">
            <w:pPr>
              <w:keepNext/>
              <w:keepLines/>
              <w:spacing w:after="0"/>
              <w:rPr>
                <w:rFonts w:ascii="Arial" w:hAnsi="Arial"/>
                <w:b/>
                <w:bCs/>
                <w:i/>
                <w:sz w:val="18"/>
                <w:lang w:eastAsia="en-GB"/>
              </w:rPr>
            </w:pPr>
            <w:r w:rsidRPr="00D1318B">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D1318B">
              <w:rPr>
                <w:rFonts w:ascii="Arial" w:hAnsi="Arial"/>
                <w:sz w:val="18"/>
              </w:rPr>
              <w:t>AreaCode</w:t>
            </w:r>
            <w:proofErr w:type="spellEnd"/>
            <w:r w:rsidRPr="00D1318B">
              <w:rPr>
                <w:rFonts w:ascii="Arial" w:hAnsi="Arial"/>
                <w:sz w:val="18"/>
              </w:rPr>
              <w:t xml:space="preserve"> across all PLMNs does not exceed 32.</w:t>
            </w:r>
          </w:p>
        </w:tc>
      </w:tr>
      <w:tr w:rsidR="00D1318B" w:rsidRPr="00D1318B" w:rsidTr="00DC7609">
        <w:tblPrEx>
          <w:tblLook w:val="0000" w:firstRow="0" w:lastRow="0" w:firstColumn="0" w:lastColumn="0" w:noHBand="0" w:noVBand="0"/>
        </w:tblPrEx>
        <w:trPr>
          <w:cantSplit/>
        </w:trPr>
        <w:tc>
          <w:tcPr>
            <w:tcW w:w="9639" w:type="dxa"/>
          </w:tcPr>
          <w:p w:rsidR="00D1318B" w:rsidRPr="00D1318B" w:rsidRDefault="00D1318B" w:rsidP="00D1318B">
            <w:pPr>
              <w:keepNext/>
              <w:keepLines/>
              <w:spacing w:after="0"/>
              <w:rPr>
                <w:rFonts w:ascii="Arial" w:hAnsi="Arial"/>
                <w:b/>
                <w:i/>
                <w:noProof/>
                <w:sz w:val="18"/>
                <w:lang w:eastAsia="ko-KR"/>
              </w:rPr>
            </w:pPr>
            <w:r w:rsidRPr="00D1318B">
              <w:rPr>
                <w:rFonts w:ascii="Arial" w:hAnsi="Arial"/>
                <w:b/>
                <w:i/>
                <w:noProof/>
                <w:sz w:val="18"/>
                <w:lang w:eastAsia="ko-KR"/>
              </w:rPr>
              <w:t>ran-NotificationAreaInfo</w:t>
            </w:r>
          </w:p>
          <w:p w:rsidR="00D1318B" w:rsidRPr="00D1318B" w:rsidRDefault="00D1318B" w:rsidP="00D1318B">
            <w:pPr>
              <w:keepNext/>
              <w:keepLines/>
              <w:spacing w:after="0"/>
              <w:rPr>
                <w:rFonts w:ascii="Arial" w:hAnsi="Arial"/>
                <w:noProof/>
                <w:sz w:val="18"/>
                <w:lang w:eastAsia="ko-KR"/>
              </w:rPr>
            </w:pPr>
            <w:r w:rsidRPr="00D1318B">
              <w:rPr>
                <w:rFonts w:ascii="Arial" w:hAnsi="Arial"/>
                <w:noProof/>
                <w:sz w:val="18"/>
                <w:lang w:eastAsia="ko-KR"/>
              </w:rPr>
              <w:t xml:space="preserve">Network ensures that the UE in RRC_INACTIVE always has a valid </w:t>
            </w:r>
            <w:r w:rsidRPr="00D1318B">
              <w:rPr>
                <w:rFonts w:ascii="Arial" w:hAnsi="Arial"/>
                <w:i/>
                <w:noProof/>
                <w:sz w:val="18"/>
                <w:lang w:eastAsia="ko-KR"/>
              </w:rPr>
              <w:t>ran-NotificationAreaInfo</w:t>
            </w:r>
            <w:r w:rsidRPr="00D1318B">
              <w:rPr>
                <w:rFonts w:ascii="Arial" w:hAnsi="Arial"/>
                <w:noProof/>
                <w:sz w:val="18"/>
                <w:lang w:eastAsia="ko-KR"/>
              </w:rPr>
              <w:t>.</w:t>
            </w:r>
          </w:p>
        </w:tc>
      </w:tr>
      <w:tr w:rsidR="00D1318B" w:rsidRPr="00D1318B" w:rsidTr="00DC7609">
        <w:tblPrEx>
          <w:tblLook w:val="0000" w:firstRow="0" w:lastRow="0" w:firstColumn="0" w:lastColumn="0" w:noHBand="0" w:noVBand="0"/>
        </w:tblPrEx>
        <w:trPr>
          <w:cantSplit/>
        </w:trPr>
        <w:tc>
          <w:tcPr>
            <w:tcW w:w="9639" w:type="dxa"/>
          </w:tcPr>
          <w:p w:rsidR="00D1318B" w:rsidRPr="00D1318B" w:rsidRDefault="00D1318B" w:rsidP="00D1318B">
            <w:pPr>
              <w:keepNext/>
              <w:keepLines/>
              <w:spacing w:after="0"/>
              <w:rPr>
                <w:rFonts w:ascii="Arial" w:hAnsi="Arial"/>
                <w:b/>
                <w:i/>
                <w:noProof/>
                <w:sz w:val="18"/>
                <w:lang w:eastAsia="ko-KR"/>
              </w:rPr>
            </w:pPr>
            <w:r w:rsidRPr="00D1318B">
              <w:rPr>
                <w:rFonts w:ascii="Arial" w:hAnsi="Arial"/>
                <w:b/>
                <w:i/>
                <w:noProof/>
                <w:sz w:val="18"/>
                <w:lang w:eastAsia="ko-KR"/>
              </w:rPr>
              <w:t>ranAreaConfigList</w:t>
            </w:r>
          </w:p>
          <w:p w:rsidR="00D1318B" w:rsidRPr="00D1318B" w:rsidRDefault="00D1318B" w:rsidP="00D1318B">
            <w:pPr>
              <w:keepNext/>
              <w:keepLines/>
              <w:spacing w:after="0"/>
              <w:rPr>
                <w:rFonts w:ascii="Arial" w:hAnsi="Arial"/>
                <w:b/>
                <w:i/>
                <w:noProof/>
                <w:sz w:val="18"/>
                <w:lang w:eastAsia="ko-KR"/>
              </w:rPr>
            </w:pPr>
            <w:r w:rsidRPr="00D1318B">
              <w:rPr>
                <w:rFonts w:ascii="Arial" w:hAnsi="Arial"/>
                <w:sz w:val="18"/>
              </w:rPr>
              <w:t xml:space="preserve">Indicates a list of RAN area codes or RA code(s) as RAN area. For each element, in the absence of </w:t>
            </w:r>
            <w:proofErr w:type="spellStart"/>
            <w:r w:rsidRPr="00D1318B">
              <w:rPr>
                <w:rFonts w:ascii="Arial" w:hAnsi="Arial"/>
                <w:i/>
                <w:sz w:val="18"/>
              </w:rPr>
              <w:t>plmn</w:t>
            </w:r>
            <w:proofErr w:type="spellEnd"/>
            <w:r w:rsidRPr="00D1318B">
              <w:rPr>
                <w:rFonts w:ascii="Arial" w:hAnsi="Arial"/>
                <w:i/>
                <w:sz w:val="18"/>
              </w:rPr>
              <w:t>-Identity</w:t>
            </w:r>
            <w:r w:rsidRPr="00D1318B">
              <w:rPr>
                <w:rFonts w:ascii="Arial" w:hAnsi="Arial"/>
                <w:sz w:val="18"/>
              </w:rPr>
              <w:t xml:space="preserve"> the UE considers the registered PLMN.</w:t>
            </w:r>
          </w:p>
        </w:tc>
      </w:tr>
      <w:tr w:rsidR="00D1318B" w:rsidRPr="00D1318B" w:rsidTr="00DC7609">
        <w:tblPrEx>
          <w:tblLook w:val="0000" w:firstRow="0" w:lastRow="0" w:firstColumn="0" w:lastColumn="0" w:noHBand="0" w:noVBand="0"/>
        </w:tblPrEx>
        <w:trPr>
          <w:cantSplit/>
        </w:trPr>
        <w:tc>
          <w:tcPr>
            <w:tcW w:w="9639" w:type="dxa"/>
          </w:tcPr>
          <w:p w:rsidR="00D1318B" w:rsidRPr="00D1318B" w:rsidRDefault="00D1318B" w:rsidP="00D1318B">
            <w:pPr>
              <w:keepNext/>
              <w:keepLines/>
              <w:spacing w:after="0"/>
              <w:rPr>
                <w:rFonts w:ascii="Arial" w:hAnsi="Arial"/>
                <w:b/>
                <w:i/>
                <w:sz w:val="18"/>
              </w:rPr>
            </w:pPr>
            <w:r w:rsidRPr="00D1318B">
              <w:rPr>
                <w:rFonts w:ascii="Arial" w:hAnsi="Arial"/>
                <w:b/>
                <w:i/>
                <w:sz w:val="18"/>
              </w:rPr>
              <w:t>ran-</w:t>
            </w:r>
            <w:proofErr w:type="spellStart"/>
            <w:r w:rsidRPr="00D1318B">
              <w:rPr>
                <w:rFonts w:ascii="Arial" w:hAnsi="Arial"/>
                <w:b/>
                <w:i/>
                <w:sz w:val="18"/>
              </w:rPr>
              <w:t>pagingCycle</w:t>
            </w:r>
            <w:proofErr w:type="spellEnd"/>
          </w:p>
          <w:p w:rsidR="00D1318B" w:rsidRPr="00D1318B" w:rsidRDefault="00D1318B" w:rsidP="00D1318B">
            <w:pPr>
              <w:spacing w:after="0"/>
              <w:rPr>
                <w:b/>
                <w:i/>
                <w:noProof/>
                <w:lang w:eastAsia="ko-KR"/>
              </w:rPr>
            </w:pPr>
            <w:r w:rsidRPr="00D1318B">
              <w:rPr>
                <w:rFonts w:ascii="Arial" w:eastAsia="SimSun" w:hAnsi="Arial"/>
                <w:bCs/>
                <w:noProof/>
                <w:sz w:val="18"/>
                <w:lang w:eastAsia="en-GB"/>
              </w:rPr>
              <w:t>Refers to the UE specific cycle for RAN-initiated paging. Value rf32 corresponds to 32 radio frames, rf64 corresponds to 64 radio frames and so on.</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lastRenderedPageBreak/>
              <w:t>redirectedCarrierInfo</w:t>
            </w:r>
          </w:p>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The </w:t>
            </w:r>
            <w:proofErr w:type="spellStart"/>
            <w:r w:rsidRPr="00D1318B">
              <w:rPr>
                <w:rFonts w:ascii="Arial" w:hAnsi="Arial"/>
                <w:sz w:val="18"/>
                <w:lang w:eastAsia="en-GB"/>
              </w:rPr>
              <w:t>r</w:t>
            </w:r>
            <w:r w:rsidRPr="00D1318B">
              <w:rPr>
                <w:rFonts w:ascii="Arial" w:hAnsi="Arial"/>
                <w:i/>
                <w:noProof/>
                <w:sz w:val="18"/>
                <w:lang w:eastAsia="en-GB"/>
              </w:rPr>
              <w:t>edirectedCarrierInfo</w:t>
            </w:r>
            <w:proofErr w:type="spellEnd"/>
            <w:r w:rsidRPr="00D1318B">
              <w:rPr>
                <w:rFonts w:ascii="Arial" w:hAnsi="Arial"/>
                <w:sz w:val="18"/>
                <w:lang w:eastAsia="en-GB"/>
              </w:rPr>
              <w:t xml:space="preserve"> indicates a carrier frequency (downlink for FDD) and is used to redirect the UE to an E</w:t>
            </w:r>
            <w:r w:rsidRPr="00D1318B">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D1318B">
              <w:rPr>
                <w:rFonts w:ascii="Arial" w:hAnsi="Arial"/>
                <w:i/>
                <w:sz w:val="18"/>
                <w:lang w:eastAsia="en-GB"/>
              </w:rPr>
              <w:t>geran</w:t>
            </w:r>
            <w:proofErr w:type="spellEnd"/>
            <w:r w:rsidRPr="00D1318B">
              <w:rPr>
                <w:rFonts w:ascii="Arial" w:hAnsi="Arial"/>
                <w:sz w:val="18"/>
                <w:lang w:eastAsia="en-GB"/>
              </w:rPr>
              <w:t xml:space="preserve"> can only be included after successful security activation when UE is connected to </w:t>
            </w:r>
            <w:r w:rsidRPr="00D1318B">
              <w:rPr>
                <w:rFonts w:ascii="Arial" w:hAnsi="Arial"/>
                <w:sz w:val="18"/>
              </w:rPr>
              <w:t>5GC</w:t>
            </w:r>
            <w:r w:rsidRPr="00D1318B">
              <w:rPr>
                <w:rFonts w:ascii="Arial" w:hAnsi="Arial"/>
                <w:sz w:val="18"/>
                <w:lang w:eastAsia="en-GB"/>
              </w:rPr>
              <w:t>.</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releaseCause</w:t>
            </w:r>
          </w:p>
          <w:p w:rsidR="00D1318B" w:rsidRPr="00D1318B" w:rsidRDefault="00D1318B" w:rsidP="00D1318B">
            <w:pPr>
              <w:keepNext/>
              <w:keepLines/>
              <w:spacing w:after="0"/>
              <w:rPr>
                <w:rFonts w:ascii="Arial" w:hAnsi="Arial"/>
                <w:bCs/>
                <w:i/>
                <w:noProof/>
                <w:sz w:val="18"/>
                <w:lang w:eastAsia="en-GB"/>
              </w:rPr>
            </w:pPr>
            <w:r w:rsidRPr="00D1318B">
              <w:rPr>
                <w:rFonts w:ascii="Arial" w:hAnsi="Arial"/>
                <w:bCs/>
                <w:noProof/>
                <w:sz w:val="18"/>
                <w:lang w:eastAsia="en-GB"/>
              </w:rPr>
              <w:t xml:space="preserve">The </w:t>
            </w:r>
            <w:r w:rsidRPr="00D1318B">
              <w:rPr>
                <w:rFonts w:ascii="Arial" w:hAnsi="Arial"/>
                <w:bCs/>
                <w:i/>
                <w:noProof/>
                <w:sz w:val="18"/>
                <w:lang w:eastAsia="en-GB"/>
              </w:rPr>
              <w:t>releaseCause</w:t>
            </w:r>
            <w:r w:rsidRPr="00D1318B">
              <w:rPr>
                <w:rFonts w:ascii="Arial" w:hAnsi="Arial"/>
                <w:bCs/>
                <w:noProof/>
                <w:sz w:val="18"/>
                <w:lang w:eastAsia="en-GB"/>
              </w:rPr>
              <w:t xml:space="preserve"> is used to indicate the reason for releasing the RRC Connection.</w:t>
            </w:r>
            <w:r w:rsidRPr="00D1318B">
              <w:rPr>
                <w:rFonts w:ascii="Arial" w:eastAsia="SimSun" w:hAnsi="Arial"/>
                <w:bCs/>
                <w:noProof/>
                <w:sz w:val="18"/>
                <w:lang w:eastAsia="zh-CN"/>
              </w:rPr>
              <w:t xml:space="preserve"> The cause value </w:t>
            </w:r>
            <w:proofErr w:type="spellStart"/>
            <w:r w:rsidRPr="00D1318B">
              <w:rPr>
                <w:rFonts w:ascii="Arial" w:eastAsia="SimSun" w:hAnsi="Arial"/>
                <w:i/>
                <w:iCs/>
                <w:sz w:val="18"/>
                <w:lang w:eastAsia="zh-CN"/>
              </w:rPr>
              <w:t>cs-FallbackH</w:t>
            </w:r>
            <w:r w:rsidRPr="00D1318B">
              <w:rPr>
                <w:rFonts w:ascii="Arial" w:eastAsia="SimSun" w:hAnsi="Arial"/>
                <w:i/>
                <w:snapToGrid w:val="0"/>
                <w:sz w:val="18"/>
                <w:lang w:eastAsia="zh-CN"/>
              </w:rPr>
              <w:t>ighPriority</w:t>
            </w:r>
            <w:proofErr w:type="spellEnd"/>
            <w:r w:rsidRPr="00D1318B">
              <w:rPr>
                <w:rFonts w:ascii="Arial" w:eastAsia="SimSun" w:hAnsi="Arial"/>
                <w:bCs/>
                <w:noProof/>
                <w:sz w:val="18"/>
                <w:lang w:eastAsia="zh-CN"/>
              </w:rPr>
              <w:t xml:space="preserve"> is only applicable when </w:t>
            </w:r>
            <w:r w:rsidRPr="00D1318B">
              <w:rPr>
                <w:rFonts w:ascii="Arial" w:hAnsi="Arial"/>
                <w:bCs/>
                <w:i/>
                <w:noProof/>
                <w:sz w:val="18"/>
                <w:lang w:eastAsia="en-GB"/>
              </w:rPr>
              <w:t>redirectedCarrierInfo</w:t>
            </w:r>
            <w:r w:rsidRPr="00D1318B">
              <w:rPr>
                <w:rFonts w:ascii="Arial" w:eastAsia="SimSun" w:hAnsi="Arial"/>
                <w:bCs/>
                <w:noProof/>
                <w:sz w:val="18"/>
                <w:lang w:eastAsia="zh-CN"/>
              </w:rPr>
              <w:t xml:space="preserve"> is present with the value set to </w:t>
            </w:r>
            <w:r w:rsidRPr="00D1318B">
              <w:rPr>
                <w:rFonts w:ascii="Arial" w:eastAsia="SimSun" w:hAnsi="Arial"/>
                <w:bCs/>
                <w:i/>
                <w:noProof/>
                <w:sz w:val="18"/>
                <w:lang w:eastAsia="zh-CN"/>
              </w:rPr>
              <w:t>utra-FDD,</w:t>
            </w:r>
            <w:r w:rsidRPr="00D1318B">
              <w:rPr>
                <w:rFonts w:ascii="Arial" w:eastAsia="SimSun" w:hAnsi="Arial"/>
                <w:bCs/>
                <w:noProof/>
                <w:sz w:val="18"/>
                <w:lang w:eastAsia="zh-CN"/>
              </w:rPr>
              <w:t xml:space="preserve"> </w:t>
            </w:r>
            <w:r w:rsidRPr="00D1318B">
              <w:rPr>
                <w:rFonts w:ascii="Arial" w:eastAsia="SimSun" w:hAnsi="Arial"/>
                <w:bCs/>
                <w:i/>
                <w:noProof/>
                <w:sz w:val="18"/>
                <w:lang w:eastAsia="zh-CN"/>
              </w:rPr>
              <w:t>utra-TDD</w:t>
            </w:r>
            <w:r w:rsidRPr="00D1318B">
              <w:rPr>
                <w:rFonts w:ascii="Arial" w:hAnsi="Arial"/>
                <w:bCs/>
                <w:noProof/>
                <w:sz w:val="18"/>
                <w:lang w:eastAsia="zh-CN"/>
              </w:rPr>
              <w:t xml:space="preserve"> or </w:t>
            </w:r>
            <w:r w:rsidRPr="00D1318B">
              <w:rPr>
                <w:rFonts w:ascii="Arial" w:hAnsi="Arial"/>
                <w:bCs/>
                <w:i/>
                <w:noProof/>
                <w:sz w:val="18"/>
                <w:lang w:eastAsia="zh-CN"/>
              </w:rPr>
              <w:t>utra-TDD-r10</w:t>
            </w:r>
            <w:r w:rsidRPr="00D1318B">
              <w:rPr>
                <w:rFonts w:ascii="Arial" w:eastAsia="SimSun" w:hAnsi="Arial"/>
                <w:bCs/>
                <w:noProof/>
                <w:sz w:val="18"/>
                <w:lang w:eastAsia="zh-CN"/>
              </w:rPr>
              <w:t>.</w:t>
            </w:r>
            <w:r w:rsidRPr="00D1318B">
              <w:rPr>
                <w:rFonts w:ascii="Arial" w:hAnsi="Arial"/>
                <w:bCs/>
                <w:noProof/>
                <w:sz w:val="18"/>
                <w:lang w:eastAsia="en-GB"/>
              </w:rPr>
              <w:t xml:space="preserve"> E-UTRAN should not set the </w:t>
            </w:r>
            <w:r w:rsidRPr="00D1318B">
              <w:rPr>
                <w:rFonts w:ascii="Arial" w:hAnsi="Arial"/>
                <w:bCs/>
                <w:i/>
                <w:noProof/>
                <w:sz w:val="18"/>
                <w:lang w:eastAsia="en-GB"/>
              </w:rPr>
              <w:t>releaseCause</w:t>
            </w:r>
            <w:r w:rsidRPr="00D1318B">
              <w:rPr>
                <w:rFonts w:ascii="Arial" w:hAnsi="Arial"/>
                <w:bCs/>
                <w:noProof/>
                <w:sz w:val="18"/>
                <w:lang w:eastAsia="en-GB"/>
              </w:rPr>
              <w:t xml:space="preserve"> to </w:t>
            </w:r>
            <w:r w:rsidRPr="00D1318B">
              <w:rPr>
                <w:rFonts w:ascii="Arial" w:hAnsi="Arial"/>
                <w:bCs/>
                <w:i/>
                <w:noProof/>
                <w:sz w:val="18"/>
                <w:lang w:eastAsia="en-GB"/>
              </w:rPr>
              <w:t>loadBalancingTAURequired</w:t>
            </w:r>
            <w:r w:rsidRPr="00D1318B">
              <w:rPr>
                <w:rFonts w:ascii="Arial" w:hAnsi="Arial"/>
                <w:bCs/>
                <w:noProof/>
                <w:sz w:val="18"/>
                <w:lang w:eastAsia="en-GB"/>
              </w:rPr>
              <w:t xml:space="preserve"> or to </w:t>
            </w:r>
            <w:r w:rsidRPr="00D1318B">
              <w:rPr>
                <w:rFonts w:ascii="Arial" w:hAnsi="Arial"/>
                <w:bCs/>
                <w:i/>
                <w:noProof/>
                <w:sz w:val="18"/>
                <w:lang w:eastAsia="en-GB"/>
              </w:rPr>
              <w:t>cs-FallbackHighPriority</w:t>
            </w:r>
            <w:r w:rsidRPr="00D1318B">
              <w:rPr>
                <w:rFonts w:ascii="Arial" w:hAnsi="Arial"/>
                <w:bCs/>
                <w:noProof/>
                <w:sz w:val="18"/>
                <w:lang w:eastAsia="en-GB"/>
              </w:rPr>
              <w:t xml:space="preserve"> if the </w:t>
            </w:r>
            <w:r w:rsidRPr="00D1318B">
              <w:rPr>
                <w:rFonts w:ascii="Arial" w:hAnsi="Arial"/>
                <w:bCs/>
                <w:i/>
                <w:noProof/>
                <w:sz w:val="18"/>
                <w:lang w:eastAsia="en-GB"/>
              </w:rPr>
              <w:t>extendedWaitTime</w:t>
            </w:r>
            <w:r w:rsidRPr="00D1318B">
              <w:rPr>
                <w:rFonts w:ascii="Arial" w:hAnsi="Arial"/>
                <w:bCs/>
                <w:noProof/>
                <w:sz w:val="18"/>
                <w:lang w:eastAsia="en-GB"/>
              </w:rPr>
              <w:t xml:space="preserve"> is present. </w:t>
            </w:r>
            <w:r w:rsidRPr="00D1318B">
              <w:rPr>
                <w:rFonts w:ascii="Arial" w:hAnsi="Arial"/>
                <w:bCs/>
                <w:sz w:val="18"/>
                <w:lang w:eastAsia="en-GB"/>
              </w:rPr>
              <w:t xml:space="preserve">The network should not set the </w:t>
            </w:r>
            <w:proofErr w:type="spellStart"/>
            <w:r w:rsidRPr="00D1318B">
              <w:rPr>
                <w:rFonts w:ascii="Arial" w:hAnsi="Arial"/>
                <w:bCs/>
                <w:i/>
                <w:sz w:val="18"/>
                <w:lang w:eastAsia="en-GB"/>
              </w:rPr>
              <w:t>releaseCause</w:t>
            </w:r>
            <w:proofErr w:type="spellEnd"/>
            <w:r w:rsidRPr="00D1318B">
              <w:rPr>
                <w:rFonts w:ascii="Arial" w:hAnsi="Arial"/>
                <w:bCs/>
                <w:sz w:val="18"/>
                <w:lang w:eastAsia="en-GB"/>
              </w:rPr>
              <w:t xml:space="preserve"> to </w:t>
            </w:r>
            <w:proofErr w:type="spellStart"/>
            <w:r w:rsidRPr="00D1318B">
              <w:rPr>
                <w:rFonts w:ascii="Arial" w:hAnsi="Arial"/>
                <w:bCs/>
                <w:i/>
                <w:sz w:val="18"/>
                <w:lang w:eastAsia="en-GB"/>
              </w:rPr>
              <w:t>loadBalancingTAURequired</w:t>
            </w:r>
            <w:proofErr w:type="spellEnd"/>
            <w:r w:rsidRPr="00D1318B">
              <w:rPr>
                <w:rFonts w:ascii="Arial" w:hAnsi="Arial"/>
                <w:bCs/>
                <w:sz w:val="18"/>
                <w:lang w:eastAsia="en-GB"/>
              </w:rPr>
              <w:t xml:space="preserve"> if the UE is connected to 5GC. The network does not set the </w:t>
            </w:r>
            <w:proofErr w:type="spellStart"/>
            <w:r w:rsidRPr="00D1318B">
              <w:rPr>
                <w:rFonts w:ascii="Arial" w:hAnsi="Arial"/>
                <w:bCs/>
                <w:i/>
                <w:sz w:val="18"/>
                <w:lang w:eastAsia="en-GB"/>
              </w:rPr>
              <w:t>releaseCause</w:t>
            </w:r>
            <w:proofErr w:type="spellEnd"/>
            <w:r w:rsidRPr="00D1318B">
              <w:rPr>
                <w:rFonts w:ascii="Arial" w:hAnsi="Arial"/>
                <w:bCs/>
                <w:iCs/>
                <w:sz w:val="18"/>
                <w:lang w:eastAsia="en-GB"/>
              </w:rPr>
              <w:t xml:space="preserve"> to </w:t>
            </w:r>
            <w:proofErr w:type="spellStart"/>
            <w:r w:rsidRPr="00D1318B">
              <w:rPr>
                <w:rFonts w:ascii="Arial" w:hAnsi="Arial"/>
                <w:i/>
                <w:iCs/>
                <w:snapToGrid w:val="0"/>
                <w:sz w:val="18"/>
              </w:rPr>
              <w:t>rrc</w:t>
            </w:r>
            <w:proofErr w:type="spellEnd"/>
            <w:r w:rsidRPr="00D1318B">
              <w:rPr>
                <w:rFonts w:ascii="Arial" w:hAnsi="Arial"/>
                <w:i/>
                <w:iCs/>
                <w:snapToGrid w:val="0"/>
                <w:sz w:val="18"/>
              </w:rPr>
              <w:t>-Suspend</w:t>
            </w:r>
            <w:r w:rsidRPr="00D1318B">
              <w:rPr>
                <w:rFonts w:ascii="Arial" w:hAnsi="Arial" w:cs="Arial"/>
                <w:iCs/>
                <w:noProof/>
                <w:sz w:val="18"/>
              </w:rPr>
              <w:t xml:space="preserve"> if the UE is configured with a DAPS bearer, i.e. if </w:t>
            </w:r>
            <w:r w:rsidRPr="00D1318B">
              <w:rPr>
                <w:rFonts w:ascii="Arial" w:hAnsi="Arial"/>
                <w:sz w:val="18"/>
                <w:lang w:eastAsia="en-GB"/>
              </w:rPr>
              <w:t xml:space="preserve">source </w:t>
            </w:r>
            <w:proofErr w:type="spellStart"/>
            <w:r w:rsidRPr="00D1318B">
              <w:rPr>
                <w:rFonts w:ascii="Arial" w:hAnsi="Arial"/>
                <w:sz w:val="18"/>
                <w:lang w:eastAsia="en-GB"/>
              </w:rPr>
              <w:t>PCell</w:t>
            </w:r>
            <w:proofErr w:type="spellEnd"/>
            <w:r w:rsidRPr="00D1318B">
              <w:rPr>
                <w:rFonts w:ascii="Arial" w:hAnsi="Arial"/>
                <w:sz w:val="18"/>
                <w:lang w:eastAsia="en-GB"/>
              </w:rPr>
              <w:t xml:space="preserve"> resources after a DAPS handover have not been released.</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sz w:val="18"/>
              </w:rPr>
            </w:pPr>
            <w:proofErr w:type="spellStart"/>
            <w:r w:rsidRPr="00D1318B">
              <w:rPr>
                <w:rFonts w:ascii="Arial" w:hAnsi="Arial"/>
                <w:b/>
                <w:i/>
                <w:sz w:val="18"/>
              </w:rPr>
              <w:t>releaseIdleMeasConfig</w:t>
            </w:r>
            <w:proofErr w:type="spellEnd"/>
          </w:p>
          <w:p w:rsidR="00D1318B" w:rsidRPr="00D1318B" w:rsidRDefault="00D1318B" w:rsidP="00D1318B">
            <w:pPr>
              <w:keepNext/>
              <w:keepLines/>
              <w:spacing w:after="0"/>
              <w:rPr>
                <w:rFonts w:ascii="Arial" w:hAnsi="Arial"/>
                <w:b/>
                <w:bCs/>
                <w:i/>
                <w:noProof/>
                <w:sz w:val="18"/>
                <w:lang w:eastAsia="en-GB"/>
              </w:rPr>
            </w:pPr>
            <w:r w:rsidRPr="00D1318B">
              <w:rPr>
                <w:rFonts w:ascii="Arial" w:hAnsi="Arial"/>
                <w:sz w:val="18"/>
              </w:rPr>
              <w:t>Indicates that the UE shall release the idle/inactive measurement configurations, if configured.</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rrc-InactiveConfig</w:t>
            </w:r>
          </w:p>
          <w:p w:rsidR="00D1318B" w:rsidRPr="00D1318B" w:rsidRDefault="00D1318B" w:rsidP="00D1318B">
            <w:pPr>
              <w:keepNext/>
              <w:keepLines/>
              <w:spacing w:after="0"/>
              <w:rPr>
                <w:rFonts w:ascii="Arial" w:hAnsi="Arial"/>
                <w:b/>
                <w:bCs/>
                <w:i/>
                <w:noProof/>
                <w:sz w:val="18"/>
                <w:lang w:eastAsia="en-GB"/>
              </w:rPr>
            </w:pPr>
            <w:r w:rsidRPr="00D1318B">
              <w:rPr>
                <w:rFonts w:ascii="Arial" w:hAnsi="Arial" w:cs="Arial"/>
                <w:iCs/>
                <w:noProof/>
                <w:sz w:val="18"/>
              </w:rPr>
              <w:t xml:space="preserve">Indicates </w:t>
            </w:r>
            <w:r w:rsidRPr="00D1318B">
              <w:rPr>
                <w:rFonts w:ascii="Arial" w:hAnsi="Arial" w:cs="Arial"/>
                <w:iCs/>
                <w:noProof/>
                <w:sz w:val="18"/>
                <w:lang w:eastAsia="ko-KR"/>
              </w:rPr>
              <w:t>configuration for the RRC_INACTIVE state</w:t>
            </w:r>
            <w:r w:rsidRPr="00D1318B">
              <w:rPr>
                <w:rFonts w:ascii="Arial" w:hAnsi="Arial" w:cs="Arial"/>
                <w:iCs/>
                <w:noProof/>
                <w:sz w:val="18"/>
              </w:rPr>
              <w:t>. The network does not configure this field when the UE is redirected to an inter-RAT carrier frequency or if the UE is configured with a DAPS bearer.</w:t>
            </w:r>
          </w:p>
        </w:tc>
      </w:tr>
      <w:tr w:rsidR="00D1318B" w:rsidRPr="00D1318B" w:rsidTr="00DC7609">
        <w:trPr>
          <w:cantSplit/>
          <w:trHeight w:val="163"/>
        </w:trPr>
        <w:tc>
          <w:tcPr>
            <w:tcW w:w="9639" w:type="dxa"/>
          </w:tcPr>
          <w:p w:rsidR="00D1318B" w:rsidRPr="00D1318B" w:rsidRDefault="00D1318B" w:rsidP="00D1318B">
            <w:pPr>
              <w:keepNext/>
              <w:keepLines/>
              <w:spacing w:after="0"/>
              <w:rPr>
                <w:rFonts w:ascii="Courier New" w:hAnsi="Courier New"/>
                <w:b/>
                <w:i/>
                <w:noProof/>
                <w:sz w:val="16"/>
                <w:lang w:eastAsia="ko-KR"/>
              </w:rPr>
            </w:pPr>
            <w:r w:rsidRPr="00D1318B">
              <w:rPr>
                <w:rFonts w:ascii="Arial" w:hAnsi="Arial"/>
                <w:b/>
                <w:i/>
                <w:noProof/>
                <w:sz w:val="18"/>
              </w:rPr>
              <w:t>smtc</w:t>
            </w:r>
          </w:p>
          <w:p w:rsidR="00D1318B" w:rsidRPr="00D1318B" w:rsidRDefault="00D1318B" w:rsidP="00D1318B">
            <w:pPr>
              <w:keepNext/>
              <w:keepLines/>
              <w:spacing w:after="0"/>
              <w:rPr>
                <w:rFonts w:ascii="Arial" w:hAnsi="Arial"/>
                <w:noProof/>
                <w:sz w:val="18"/>
              </w:rPr>
            </w:pPr>
            <w:r w:rsidRPr="00D1318B">
              <w:rPr>
                <w:rFonts w:ascii="Arial" w:hAnsi="Arial"/>
                <w:sz w:val="18"/>
              </w:rPr>
              <w:t xml:space="preserve">The SSB periodicity/offset/duration configuration </w:t>
            </w:r>
            <w:r w:rsidRPr="00D1318B">
              <w:rPr>
                <w:rFonts w:ascii="Arial" w:hAnsi="Arial"/>
                <w:sz w:val="18"/>
                <w:szCs w:val="18"/>
              </w:rPr>
              <w:t xml:space="preserve">of the redirected target NR frequency. It is based on the timing reference of EUTRAN </w:t>
            </w:r>
            <w:proofErr w:type="spellStart"/>
            <w:r w:rsidRPr="00D1318B">
              <w:rPr>
                <w:rFonts w:ascii="Arial" w:hAnsi="Arial"/>
                <w:sz w:val="18"/>
                <w:szCs w:val="18"/>
              </w:rPr>
              <w:t>PCell</w:t>
            </w:r>
            <w:proofErr w:type="spellEnd"/>
            <w:r w:rsidRPr="00D1318B">
              <w:rPr>
                <w:rFonts w:ascii="Arial" w:hAnsi="Arial"/>
                <w:sz w:val="18"/>
                <w:szCs w:val="18"/>
              </w:rPr>
              <w:t xml:space="preserve">. </w:t>
            </w:r>
            <w:r w:rsidRPr="00D1318B">
              <w:rPr>
                <w:rFonts w:ascii="Arial" w:hAnsi="Arial"/>
                <w:sz w:val="18"/>
              </w:rPr>
              <w:t xml:space="preserve">If the field is absent, the UE uses the SMTC configured in the </w:t>
            </w:r>
            <w:proofErr w:type="spellStart"/>
            <w:r w:rsidRPr="00D1318B">
              <w:rPr>
                <w:rFonts w:ascii="Arial" w:hAnsi="Arial"/>
                <w:i/>
                <w:sz w:val="18"/>
              </w:rPr>
              <w:t>measObjectNR</w:t>
            </w:r>
            <w:proofErr w:type="spellEnd"/>
            <w:r w:rsidRPr="00D1318B">
              <w:rPr>
                <w:rFonts w:ascii="Arial" w:hAnsi="Arial"/>
                <w:sz w:val="18"/>
              </w:rPr>
              <w:t xml:space="preserve"> having the same SSB frequency and subcarrier spacing</w:t>
            </w:r>
          </w:p>
        </w:tc>
      </w:tr>
      <w:tr w:rsidR="00D1318B" w:rsidRPr="00D1318B" w:rsidTr="00DC7609">
        <w:trPr>
          <w:cantSplit/>
          <w:trHeight w:val="163"/>
        </w:trPr>
        <w:tc>
          <w:tcPr>
            <w:tcW w:w="9639" w:type="dxa"/>
          </w:tcPr>
          <w:p w:rsidR="00D1318B" w:rsidRPr="00D1318B" w:rsidRDefault="00D1318B" w:rsidP="00D1318B">
            <w:pPr>
              <w:keepNext/>
              <w:keepLines/>
              <w:spacing w:after="0"/>
              <w:rPr>
                <w:rFonts w:ascii="Arial" w:hAnsi="Arial"/>
                <w:b/>
                <w:i/>
                <w:noProof/>
                <w:sz w:val="18"/>
              </w:rPr>
            </w:pPr>
            <w:r w:rsidRPr="00D1318B">
              <w:rPr>
                <w:rFonts w:ascii="Arial" w:hAnsi="Arial"/>
                <w:b/>
                <w:i/>
                <w:noProof/>
                <w:sz w:val="18"/>
              </w:rPr>
              <w:t>subcarrierSpacingSSB</w:t>
            </w:r>
          </w:p>
          <w:p w:rsidR="00D1318B" w:rsidRPr="00D1318B" w:rsidRDefault="00D1318B" w:rsidP="00D1318B">
            <w:pPr>
              <w:keepNext/>
              <w:keepLines/>
              <w:spacing w:after="0"/>
              <w:rPr>
                <w:rFonts w:ascii="Arial" w:hAnsi="Arial"/>
                <w:noProof/>
                <w:sz w:val="18"/>
              </w:rPr>
            </w:pPr>
            <w:r w:rsidRPr="00D1318B">
              <w:rPr>
                <w:rFonts w:ascii="Arial" w:hAnsi="Arial"/>
                <w:sz w:val="18"/>
              </w:rPr>
              <w:t>Indicate subcarrier spacing of SSB of redirected target NR frequency. Only the values 15 or 30 (&lt;6GHz), 120 kHz or 240 kHz (&gt;6GHz) are applicable.</w:t>
            </w:r>
          </w:p>
        </w:tc>
      </w:tr>
      <w:tr w:rsidR="00D1318B" w:rsidRPr="00D1318B" w:rsidTr="00DC7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systemInformation</w:t>
            </w:r>
          </w:p>
          <w:p w:rsidR="00D1318B" w:rsidRPr="00D1318B" w:rsidRDefault="00D1318B" w:rsidP="00D1318B">
            <w:pPr>
              <w:keepNext/>
              <w:keepLines/>
              <w:spacing w:after="0"/>
              <w:rPr>
                <w:rFonts w:ascii="Arial" w:hAnsi="Arial"/>
                <w:b/>
                <w:bCs/>
                <w:i/>
                <w:noProof/>
                <w:sz w:val="18"/>
                <w:lang w:eastAsia="en-GB"/>
              </w:rPr>
            </w:pPr>
            <w:r w:rsidRPr="00D1318B">
              <w:rPr>
                <w:rFonts w:ascii="Arial" w:hAnsi="Arial"/>
                <w:sz w:val="18"/>
                <w:lang w:eastAsia="en-GB"/>
              </w:rPr>
              <w:t>Container for system information of the GERAN cell i.e. one or more</w:t>
            </w:r>
            <w:r w:rsidRPr="00D1318B">
              <w:rPr>
                <w:rFonts w:ascii="Arial" w:hAnsi="Arial"/>
                <w:iCs/>
                <w:noProof/>
                <w:sz w:val="18"/>
                <w:lang w:eastAsia="en-GB"/>
              </w:rPr>
              <w:t xml:space="preserve"> System Information (SI) messages as defined in TS 44.018 [45], table 9.1.1. </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t320</w:t>
            </w:r>
          </w:p>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Timer T320 as described in clause 7.3. Value </w:t>
            </w:r>
            <w:r w:rsidRPr="00D1318B">
              <w:rPr>
                <w:rFonts w:ascii="Arial" w:hAnsi="Arial"/>
                <w:iCs/>
                <w:noProof/>
                <w:sz w:val="18"/>
                <w:lang w:eastAsia="en-GB"/>
              </w:rPr>
              <w:t>minN corresponds to N minutes.</w:t>
            </w:r>
          </w:p>
        </w:tc>
      </w:tr>
      <w:tr w:rsidR="00D1318B" w:rsidRPr="00D1318B" w:rsidTr="00DC7609">
        <w:trPr>
          <w:cantSplit/>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t323</w:t>
            </w:r>
          </w:p>
          <w:p w:rsidR="00D1318B" w:rsidRPr="00D1318B" w:rsidRDefault="00D1318B" w:rsidP="00D1318B">
            <w:pPr>
              <w:keepNext/>
              <w:keepLines/>
              <w:spacing w:after="0"/>
              <w:rPr>
                <w:rFonts w:ascii="Arial" w:hAnsi="Arial"/>
                <w:iCs/>
                <w:noProof/>
                <w:sz w:val="18"/>
                <w:lang w:eastAsia="en-GB"/>
              </w:rPr>
            </w:pPr>
            <w:r w:rsidRPr="00D1318B">
              <w:rPr>
                <w:rFonts w:ascii="Arial" w:hAnsi="Arial"/>
                <w:iCs/>
                <w:noProof/>
                <w:sz w:val="18"/>
                <w:lang w:eastAsia="en-GB"/>
              </w:rPr>
              <w:t>Timer T323 as described in clause 7.3. Value minN corresponds to N minutes.</w:t>
            </w:r>
          </w:p>
        </w:tc>
      </w:tr>
      <w:tr w:rsidR="00D1318B" w:rsidRPr="00D1318B" w:rsidTr="00DC7609">
        <w:trPr>
          <w:cantSplit/>
          <w:trHeight w:val="163"/>
        </w:trPr>
        <w:tc>
          <w:tcPr>
            <w:tcW w:w="9639" w:type="dxa"/>
          </w:tcPr>
          <w:p w:rsidR="00D1318B" w:rsidRPr="00D1318B" w:rsidRDefault="00D1318B" w:rsidP="00D1318B">
            <w:pPr>
              <w:keepNext/>
              <w:keepLines/>
              <w:spacing w:after="0"/>
              <w:rPr>
                <w:rFonts w:ascii="Arial" w:hAnsi="Arial"/>
                <w:b/>
                <w:bCs/>
                <w:i/>
                <w:noProof/>
                <w:sz w:val="18"/>
                <w:lang w:eastAsia="en-GB"/>
              </w:rPr>
            </w:pPr>
            <w:r w:rsidRPr="00D1318B">
              <w:rPr>
                <w:rFonts w:ascii="Arial" w:hAnsi="Arial"/>
                <w:b/>
                <w:bCs/>
                <w:i/>
                <w:noProof/>
                <w:sz w:val="18"/>
                <w:lang w:eastAsia="en-GB"/>
              </w:rPr>
              <w:t>utra-BCCH-Container</w:t>
            </w:r>
          </w:p>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Contains System Information Container message</w:t>
            </w:r>
            <w:r w:rsidRPr="00D1318B">
              <w:rPr>
                <w:rFonts w:ascii="Arial" w:hAnsi="Arial"/>
                <w:iCs/>
                <w:noProof/>
                <w:sz w:val="18"/>
                <w:lang w:eastAsia="en-GB"/>
              </w:rPr>
              <w:t xml:space="preserve"> as defined in TS 25.331 [19].</w:t>
            </w:r>
          </w:p>
        </w:tc>
      </w:tr>
      <w:tr w:rsidR="00D1318B" w:rsidRPr="00D1318B" w:rsidTr="00DC7609">
        <w:trPr>
          <w:cantSplit/>
          <w:trHeight w:val="163"/>
        </w:trPr>
        <w:tc>
          <w:tcPr>
            <w:tcW w:w="9639" w:type="dxa"/>
          </w:tcPr>
          <w:p w:rsidR="00D1318B" w:rsidRPr="00D1318B" w:rsidRDefault="00D1318B" w:rsidP="00D1318B">
            <w:pPr>
              <w:keepNext/>
              <w:keepLines/>
              <w:spacing w:after="0"/>
              <w:rPr>
                <w:rFonts w:ascii="Arial" w:hAnsi="Arial"/>
                <w:b/>
                <w:i/>
                <w:noProof/>
                <w:sz w:val="18"/>
              </w:rPr>
            </w:pPr>
            <w:r w:rsidRPr="00D1318B">
              <w:rPr>
                <w:rFonts w:ascii="Arial" w:hAnsi="Arial"/>
                <w:b/>
                <w:i/>
                <w:noProof/>
                <w:sz w:val="18"/>
              </w:rPr>
              <w:t>waitTime</w:t>
            </w:r>
          </w:p>
          <w:p w:rsidR="00D1318B" w:rsidRPr="00D1318B" w:rsidRDefault="00D1318B" w:rsidP="00D1318B">
            <w:pPr>
              <w:keepNext/>
              <w:keepLines/>
              <w:spacing w:after="0"/>
              <w:rPr>
                <w:rFonts w:ascii="Arial" w:hAnsi="Arial"/>
                <w:noProof/>
                <w:sz w:val="18"/>
              </w:rPr>
            </w:pPr>
            <w:r w:rsidRPr="00D1318B">
              <w:rPr>
                <w:rFonts w:ascii="Arial" w:hAnsi="Arial"/>
                <w:sz w:val="18"/>
              </w:rPr>
              <w:t>Wait time value in seconds.</w:t>
            </w:r>
          </w:p>
        </w:tc>
      </w:tr>
    </w:tbl>
    <w:p w:rsidR="00D1318B" w:rsidRPr="00D1318B" w:rsidRDefault="00D1318B" w:rsidP="00D1318B">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D1318B" w:rsidRPr="00D1318B" w:rsidTr="00DC7609">
        <w:trPr>
          <w:gridAfter w:val="1"/>
          <w:wAfter w:w="6" w:type="dxa"/>
          <w:cantSplit/>
          <w:tblHeader/>
        </w:trPr>
        <w:tc>
          <w:tcPr>
            <w:tcW w:w="2269" w:type="dxa"/>
          </w:tcPr>
          <w:p w:rsidR="00D1318B" w:rsidRPr="00D1318B" w:rsidRDefault="00D1318B" w:rsidP="00D1318B">
            <w:pPr>
              <w:keepNext/>
              <w:keepLines/>
              <w:spacing w:after="0"/>
              <w:jc w:val="center"/>
              <w:rPr>
                <w:rFonts w:ascii="Arial" w:hAnsi="Arial"/>
                <w:b/>
                <w:iCs/>
                <w:sz w:val="18"/>
                <w:lang w:eastAsia="en-GB"/>
              </w:rPr>
            </w:pPr>
            <w:r w:rsidRPr="00D1318B">
              <w:rPr>
                <w:rFonts w:ascii="Arial" w:hAnsi="Arial"/>
                <w:b/>
                <w:iCs/>
                <w:sz w:val="18"/>
                <w:lang w:eastAsia="en-GB"/>
              </w:rPr>
              <w:t>Conditional presence</w:t>
            </w:r>
          </w:p>
        </w:tc>
        <w:tc>
          <w:tcPr>
            <w:tcW w:w="7370" w:type="dxa"/>
          </w:tcPr>
          <w:p w:rsidR="00D1318B" w:rsidRPr="00D1318B" w:rsidRDefault="00D1318B" w:rsidP="00D1318B">
            <w:pPr>
              <w:keepNext/>
              <w:keepLines/>
              <w:spacing w:after="0"/>
              <w:jc w:val="center"/>
              <w:rPr>
                <w:rFonts w:ascii="Arial" w:hAnsi="Arial"/>
                <w:b/>
                <w:sz w:val="18"/>
                <w:lang w:eastAsia="en-GB"/>
              </w:rPr>
            </w:pPr>
            <w:r w:rsidRPr="00D1318B">
              <w:rPr>
                <w:rFonts w:ascii="Arial" w:hAnsi="Arial"/>
                <w:b/>
                <w:iCs/>
                <w:sz w:val="18"/>
                <w:lang w:eastAsia="en-GB"/>
              </w:rPr>
              <w:t>Explanation</w:t>
            </w:r>
          </w:p>
        </w:tc>
      </w:tr>
      <w:tr w:rsidR="00D1318B" w:rsidRPr="00D1318B" w:rsidTr="00DC7609">
        <w:trPr>
          <w:gridAfter w:val="1"/>
          <w:wAfter w:w="6" w:type="dxa"/>
          <w:cantSplit/>
        </w:trPr>
        <w:tc>
          <w:tcPr>
            <w:tcW w:w="2269" w:type="dxa"/>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5GC</w:t>
            </w:r>
          </w:p>
        </w:tc>
        <w:tc>
          <w:tcPr>
            <w:tcW w:w="7370" w:type="dxa"/>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The field is optionally present, Need ON, if the UE is connected to 5GC; otherwise the field is not present.</w:t>
            </w:r>
          </w:p>
        </w:tc>
      </w:tr>
      <w:tr w:rsidR="00D1318B" w:rsidRPr="00D1318B" w:rsidTr="00DC7609">
        <w:trPr>
          <w:cantSplit/>
        </w:trPr>
        <w:tc>
          <w:tcPr>
            <w:tcW w:w="2269" w:type="dxa"/>
            <w:tcBorders>
              <w:top w:val="single" w:sz="4" w:space="0" w:color="808080"/>
              <w:left w:val="single" w:sz="4" w:space="0" w:color="808080"/>
              <w:bottom w:val="single" w:sz="4" w:space="0" w:color="808080"/>
              <w:right w:val="single" w:sz="4" w:space="0" w:color="808080"/>
            </w:tcBorders>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The field is optionally present, Need OR, if the UE is a BL UE or UE in CE and the UE is connected to 5GC and IDLE mode </w:t>
            </w:r>
            <w:proofErr w:type="spellStart"/>
            <w:r w:rsidRPr="00D1318B">
              <w:rPr>
                <w:rFonts w:ascii="Arial" w:hAnsi="Arial"/>
                <w:sz w:val="18"/>
                <w:lang w:eastAsia="en-GB"/>
              </w:rPr>
              <w:t>eDRX</w:t>
            </w:r>
            <w:proofErr w:type="spellEnd"/>
            <w:r w:rsidRPr="00D1318B">
              <w:rPr>
                <w:rFonts w:ascii="Arial" w:hAnsi="Arial"/>
                <w:sz w:val="18"/>
                <w:lang w:eastAsia="en-GB"/>
              </w:rPr>
              <w:t xml:space="preserve"> is configured and </w:t>
            </w:r>
            <w:r w:rsidRPr="00D1318B">
              <w:rPr>
                <w:rFonts w:ascii="Arial" w:hAnsi="Arial"/>
                <w:i/>
                <w:sz w:val="18"/>
              </w:rPr>
              <w:t>ran-PagingCycle-r15</w:t>
            </w:r>
            <w:r w:rsidRPr="00D1318B">
              <w:rPr>
                <w:rFonts w:ascii="Arial" w:hAnsi="Arial"/>
                <w:sz w:val="18"/>
              </w:rPr>
              <w:t xml:space="preserve"> is absent</w:t>
            </w:r>
            <w:r w:rsidRPr="00D1318B">
              <w:rPr>
                <w:rFonts w:ascii="Arial" w:hAnsi="Arial"/>
                <w:sz w:val="18"/>
                <w:lang w:eastAsia="en-GB"/>
              </w:rPr>
              <w:t>; otherwise the field is not present.</w:t>
            </w:r>
          </w:p>
        </w:tc>
      </w:tr>
      <w:tr w:rsidR="00D1318B" w:rsidRPr="00D1318B" w:rsidTr="00DC7609">
        <w:trPr>
          <w:gridAfter w:val="1"/>
          <w:wAfter w:w="6" w:type="dxa"/>
          <w:cantSplit/>
        </w:trPr>
        <w:tc>
          <w:tcPr>
            <w:tcW w:w="2269" w:type="dxa"/>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EARFCN-max</w:t>
            </w:r>
          </w:p>
        </w:tc>
        <w:tc>
          <w:tcPr>
            <w:tcW w:w="7370" w:type="dxa"/>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The field is mandatory present if the corresponding </w:t>
            </w:r>
            <w:proofErr w:type="spellStart"/>
            <w:r w:rsidRPr="00D1318B">
              <w:rPr>
                <w:rFonts w:ascii="Arial" w:hAnsi="Arial"/>
                <w:i/>
                <w:sz w:val="18"/>
                <w:lang w:eastAsia="en-GB"/>
              </w:rPr>
              <w:t>carrierFreq</w:t>
            </w:r>
            <w:proofErr w:type="spellEnd"/>
            <w:r w:rsidRPr="00D1318B">
              <w:rPr>
                <w:rFonts w:ascii="Arial" w:hAnsi="Arial"/>
                <w:sz w:val="18"/>
                <w:lang w:eastAsia="en-GB"/>
              </w:rPr>
              <w:t xml:space="preserve"> (i.e. without suffix) is set to </w:t>
            </w:r>
            <w:proofErr w:type="spellStart"/>
            <w:r w:rsidRPr="00D1318B">
              <w:rPr>
                <w:rFonts w:ascii="Arial" w:hAnsi="Arial"/>
                <w:i/>
                <w:sz w:val="18"/>
                <w:lang w:eastAsia="en-GB"/>
              </w:rPr>
              <w:t>maxEARFCN</w:t>
            </w:r>
            <w:proofErr w:type="spellEnd"/>
            <w:r w:rsidRPr="00D1318B">
              <w:rPr>
                <w:rFonts w:ascii="Arial" w:hAnsi="Arial"/>
                <w:sz w:val="18"/>
                <w:lang w:eastAsia="en-GB"/>
              </w:rPr>
              <w:t>. Otherwise the field is not present.</w:t>
            </w:r>
          </w:p>
        </w:tc>
      </w:tr>
      <w:tr w:rsidR="00D1318B" w:rsidRPr="00D1318B" w:rsidTr="00DC7609">
        <w:trPr>
          <w:cantSplit/>
        </w:trPr>
        <w:tc>
          <w:tcPr>
            <w:tcW w:w="2269" w:type="dxa"/>
            <w:tcBorders>
              <w:top w:val="single" w:sz="4" w:space="0" w:color="808080"/>
              <w:left w:val="single" w:sz="4" w:space="0" w:color="808080"/>
              <w:bottom w:val="single" w:sz="4" w:space="0" w:color="808080"/>
              <w:right w:val="single" w:sz="4" w:space="0" w:color="808080"/>
            </w:tcBorders>
            <w:hideMark/>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D1318B">
              <w:rPr>
                <w:rFonts w:ascii="Arial" w:hAnsi="Arial"/>
                <w:i/>
                <w:sz w:val="18"/>
                <w:lang w:eastAsia="en-GB"/>
              </w:rPr>
              <w:t>releaseCause</w:t>
            </w:r>
            <w:proofErr w:type="spellEnd"/>
            <w:r w:rsidRPr="00D1318B">
              <w:rPr>
                <w:rFonts w:ascii="Arial" w:hAnsi="Arial"/>
                <w:sz w:val="18"/>
                <w:lang w:eastAsia="en-GB"/>
              </w:rPr>
              <w:t xml:space="preserve"> is set to </w:t>
            </w:r>
            <w:proofErr w:type="spellStart"/>
            <w:r w:rsidRPr="00D1318B">
              <w:rPr>
                <w:rFonts w:ascii="Arial" w:hAnsi="Arial"/>
                <w:i/>
                <w:sz w:val="18"/>
                <w:lang w:eastAsia="en-GB"/>
              </w:rPr>
              <w:t>rrc</w:t>
            </w:r>
            <w:proofErr w:type="spellEnd"/>
            <w:r w:rsidRPr="00D1318B">
              <w:rPr>
                <w:rFonts w:ascii="Arial" w:hAnsi="Arial"/>
                <w:i/>
                <w:sz w:val="18"/>
                <w:lang w:eastAsia="en-GB"/>
              </w:rPr>
              <w:t>-Suspend</w:t>
            </w:r>
            <w:r w:rsidRPr="00D1318B">
              <w:rPr>
                <w:rFonts w:ascii="Arial" w:hAnsi="Arial"/>
                <w:sz w:val="18"/>
                <w:lang w:eastAsia="en-GB"/>
              </w:rPr>
              <w:t>; otherwise the field is not present.</w:t>
            </w:r>
          </w:p>
        </w:tc>
      </w:tr>
      <w:tr w:rsidR="00D1318B" w:rsidRPr="00D1318B" w:rsidTr="00DC7609">
        <w:trPr>
          <w:gridAfter w:val="1"/>
          <w:wAfter w:w="6" w:type="dxa"/>
          <w:cantSplit/>
        </w:trPr>
        <w:tc>
          <w:tcPr>
            <w:tcW w:w="2269" w:type="dxa"/>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IdleInfoEUTRA</w:t>
            </w:r>
          </w:p>
        </w:tc>
        <w:tc>
          <w:tcPr>
            <w:tcW w:w="7370" w:type="dxa"/>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The field is optionally present, Need OP, if the </w:t>
            </w:r>
            <w:proofErr w:type="spellStart"/>
            <w:r w:rsidRPr="00D1318B">
              <w:rPr>
                <w:rFonts w:ascii="Arial" w:hAnsi="Arial"/>
                <w:i/>
                <w:sz w:val="18"/>
                <w:lang w:eastAsia="en-GB"/>
              </w:rPr>
              <w:t>IdleModeMobilityControlInfo</w:t>
            </w:r>
            <w:proofErr w:type="spellEnd"/>
            <w:r w:rsidRPr="00D1318B">
              <w:rPr>
                <w:rFonts w:ascii="Arial" w:hAnsi="Arial"/>
                <w:sz w:val="18"/>
                <w:lang w:eastAsia="en-GB"/>
              </w:rPr>
              <w:t xml:space="preserve"> (i.e. without suffix) is included and includes </w:t>
            </w:r>
            <w:proofErr w:type="spellStart"/>
            <w:r w:rsidRPr="00D1318B">
              <w:rPr>
                <w:rFonts w:ascii="Arial" w:hAnsi="Arial"/>
                <w:i/>
                <w:sz w:val="18"/>
                <w:lang w:eastAsia="en-GB"/>
              </w:rPr>
              <w:t>freqPriorityListEUTRA</w:t>
            </w:r>
            <w:proofErr w:type="spellEnd"/>
            <w:r w:rsidRPr="00D1318B">
              <w:rPr>
                <w:rFonts w:ascii="Arial" w:hAnsi="Arial"/>
                <w:sz w:val="18"/>
                <w:lang w:eastAsia="en-GB"/>
              </w:rPr>
              <w:t>; otherwise the field is not present.</w:t>
            </w:r>
          </w:p>
        </w:tc>
      </w:tr>
      <w:tr w:rsidR="00D1318B" w:rsidRPr="00D1318B" w:rsidTr="00DC7609">
        <w:trPr>
          <w:gridAfter w:val="1"/>
          <w:wAfter w:w="6" w:type="dxa"/>
          <w:cantSplit/>
        </w:trPr>
        <w:tc>
          <w:tcPr>
            <w:tcW w:w="2269" w:type="dxa"/>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INACTIVE</w:t>
            </w:r>
          </w:p>
        </w:tc>
        <w:tc>
          <w:tcPr>
            <w:tcW w:w="7370" w:type="dxa"/>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The field is mandatory present in this release.</w:t>
            </w:r>
          </w:p>
        </w:tc>
      </w:tr>
      <w:tr w:rsidR="00D1318B" w:rsidRPr="00D1318B" w:rsidTr="00DC7609">
        <w:trPr>
          <w:gridAfter w:val="1"/>
          <w:wAfter w:w="6" w:type="dxa"/>
          <w:cantSplit/>
        </w:trPr>
        <w:tc>
          <w:tcPr>
            <w:tcW w:w="2269" w:type="dxa"/>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NoRedirect-r8</w:t>
            </w:r>
          </w:p>
        </w:tc>
        <w:tc>
          <w:tcPr>
            <w:tcW w:w="7370" w:type="dxa"/>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The field is optionally present, Need OP, if the </w:t>
            </w:r>
            <w:proofErr w:type="spellStart"/>
            <w:r w:rsidRPr="00D1318B">
              <w:rPr>
                <w:rFonts w:ascii="Arial" w:hAnsi="Arial"/>
                <w:i/>
                <w:sz w:val="18"/>
                <w:lang w:eastAsia="en-GB"/>
              </w:rPr>
              <w:t>redirectedCarrierInfo</w:t>
            </w:r>
            <w:proofErr w:type="spellEnd"/>
            <w:r w:rsidRPr="00D1318B">
              <w:rPr>
                <w:rFonts w:ascii="Arial" w:hAnsi="Arial"/>
                <w:sz w:val="18"/>
                <w:lang w:eastAsia="en-GB"/>
              </w:rPr>
              <w:t xml:space="preserve"> (i.e. without suffix) is not included; otherwise the field is not present.</w:t>
            </w:r>
          </w:p>
        </w:tc>
      </w:tr>
      <w:tr w:rsidR="00D1318B" w:rsidRPr="00D1318B" w:rsidTr="00DC7609">
        <w:trPr>
          <w:gridAfter w:val="1"/>
          <w:wAfter w:w="6" w:type="dxa"/>
          <w:cantSplit/>
        </w:trPr>
        <w:tc>
          <w:tcPr>
            <w:tcW w:w="2269" w:type="dxa"/>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Redirection</w:t>
            </w:r>
          </w:p>
        </w:tc>
        <w:tc>
          <w:tcPr>
            <w:tcW w:w="7370" w:type="dxa"/>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The field is optionally present, Need ON, if the </w:t>
            </w:r>
            <w:proofErr w:type="spellStart"/>
            <w:r w:rsidRPr="00D1318B">
              <w:rPr>
                <w:rFonts w:ascii="Arial" w:hAnsi="Arial"/>
                <w:i/>
                <w:iCs/>
                <w:sz w:val="18"/>
                <w:lang w:eastAsia="en-GB"/>
              </w:rPr>
              <w:t>redirectedCarrierInfo</w:t>
            </w:r>
            <w:proofErr w:type="spellEnd"/>
            <w:r w:rsidRPr="00D1318B">
              <w:rPr>
                <w:rFonts w:ascii="Arial" w:hAnsi="Arial"/>
                <w:sz w:val="18"/>
                <w:lang w:eastAsia="en-GB"/>
              </w:rPr>
              <w:t xml:space="preserve"> is included and set to </w:t>
            </w:r>
            <w:proofErr w:type="spellStart"/>
            <w:r w:rsidRPr="00D1318B">
              <w:rPr>
                <w:rFonts w:ascii="Arial" w:hAnsi="Arial"/>
                <w:i/>
                <w:sz w:val="18"/>
                <w:lang w:eastAsia="en-GB"/>
              </w:rPr>
              <w:t>geran</w:t>
            </w:r>
            <w:proofErr w:type="spellEnd"/>
            <w:r w:rsidRPr="00D1318B">
              <w:rPr>
                <w:rFonts w:ascii="Arial" w:hAnsi="Arial"/>
                <w:sz w:val="18"/>
                <w:lang w:eastAsia="en-GB"/>
              </w:rPr>
              <w:t xml:space="preserve">, </w:t>
            </w:r>
            <w:proofErr w:type="spellStart"/>
            <w:r w:rsidRPr="00D1318B">
              <w:rPr>
                <w:rFonts w:ascii="Arial" w:hAnsi="Arial"/>
                <w:i/>
                <w:sz w:val="18"/>
                <w:lang w:eastAsia="en-GB"/>
              </w:rPr>
              <w:t>utra</w:t>
            </w:r>
            <w:proofErr w:type="spellEnd"/>
            <w:r w:rsidRPr="00D1318B">
              <w:rPr>
                <w:rFonts w:ascii="Arial" w:hAnsi="Arial"/>
                <w:i/>
                <w:sz w:val="18"/>
                <w:lang w:eastAsia="en-GB"/>
              </w:rPr>
              <w:t>-FDD</w:t>
            </w:r>
            <w:r w:rsidRPr="00D1318B">
              <w:rPr>
                <w:rFonts w:ascii="Arial" w:hAnsi="Arial"/>
                <w:sz w:val="18"/>
                <w:lang w:eastAsia="en-GB"/>
              </w:rPr>
              <w:t xml:space="preserve">, </w:t>
            </w:r>
            <w:proofErr w:type="spellStart"/>
            <w:r w:rsidRPr="00D1318B">
              <w:rPr>
                <w:rFonts w:ascii="Arial" w:hAnsi="Arial"/>
                <w:i/>
                <w:sz w:val="18"/>
                <w:lang w:eastAsia="en-GB"/>
              </w:rPr>
              <w:t>utra</w:t>
            </w:r>
            <w:proofErr w:type="spellEnd"/>
            <w:r w:rsidRPr="00D1318B">
              <w:rPr>
                <w:rFonts w:ascii="Arial" w:hAnsi="Arial"/>
                <w:i/>
                <w:sz w:val="18"/>
                <w:lang w:eastAsia="en-GB"/>
              </w:rPr>
              <w:t>-TDD</w:t>
            </w:r>
            <w:r w:rsidRPr="00D1318B">
              <w:rPr>
                <w:rFonts w:ascii="Arial" w:hAnsi="Arial"/>
                <w:sz w:val="18"/>
                <w:lang w:eastAsia="en-GB"/>
              </w:rPr>
              <w:t xml:space="preserve"> or </w:t>
            </w:r>
            <w:r w:rsidRPr="00D1318B">
              <w:rPr>
                <w:rFonts w:ascii="Arial" w:hAnsi="Arial"/>
                <w:i/>
                <w:sz w:val="18"/>
                <w:lang w:eastAsia="en-GB"/>
              </w:rPr>
              <w:t>utra-TDD-r10</w:t>
            </w:r>
            <w:r w:rsidRPr="00D1318B">
              <w:rPr>
                <w:rFonts w:ascii="Arial" w:hAnsi="Arial"/>
                <w:sz w:val="18"/>
                <w:lang w:eastAsia="en-GB"/>
              </w:rPr>
              <w:t>; otherwise the field is not present.</w:t>
            </w:r>
          </w:p>
        </w:tc>
      </w:tr>
      <w:tr w:rsidR="00D1318B" w:rsidRPr="00D1318B" w:rsidTr="00DC7609">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rsidR="00D1318B" w:rsidRPr="00D1318B" w:rsidRDefault="00D1318B" w:rsidP="00D1318B">
            <w:pPr>
              <w:keepNext/>
              <w:keepLines/>
              <w:spacing w:after="0"/>
              <w:rPr>
                <w:rFonts w:ascii="Arial" w:hAnsi="Arial"/>
                <w:i/>
                <w:noProof/>
                <w:sz w:val="18"/>
                <w:lang w:eastAsia="en-GB"/>
              </w:rPr>
            </w:pPr>
            <w:r w:rsidRPr="00D1318B">
              <w:rPr>
                <w:rFonts w:ascii="Arial" w:hAnsi="Arial"/>
                <w:i/>
                <w:noProof/>
                <w:sz w:val="18"/>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rsidR="00D1318B" w:rsidRPr="00D1318B" w:rsidRDefault="00D1318B" w:rsidP="00D1318B">
            <w:pPr>
              <w:keepNext/>
              <w:keepLines/>
              <w:spacing w:after="0"/>
              <w:rPr>
                <w:rFonts w:ascii="Arial" w:hAnsi="Arial"/>
                <w:sz w:val="18"/>
                <w:lang w:eastAsia="en-GB"/>
              </w:rPr>
            </w:pPr>
            <w:r w:rsidRPr="00D1318B">
              <w:rPr>
                <w:rFonts w:ascii="Arial" w:hAnsi="Arial"/>
                <w:sz w:val="18"/>
                <w:lang w:eastAsia="en-GB"/>
              </w:rPr>
              <w:t xml:space="preserve">The field is optionally present, Need ON, if the UE supports UP-EDT and </w:t>
            </w:r>
            <w:proofErr w:type="spellStart"/>
            <w:r w:rsidRPr="00D1318B">
              <w:rPr>
                <w:rFonts w:ascii="Arial" w:hAnsi="Arial"/>
                <w:i/>
                <w:sz w:val="18"/>
                <w:lang w:eastAsia="en-GB"/>
              </w:rPr>
              <w:t>releaseCause</w:t>
            </w:r>
            <w:proofErr w:type="spellEnd"/>
            <w:r w:rsidRPr="00D1318B">
              <w:rPr>
                <w:rFonts w:ascii="Arial" w:hAnsi="Arial"/>
                <w:sz w:val="18"/>
                <w:lang w:eastAsia="en-GB"/>
              </w:rPr>
              <w:t xml:space="preserve"> is set to </w:t>
            </w:r>
            <w:proofErr w:type="spellStart"/>
            <w:r w:rsidRPr="00D1318B">
              <w:rPr>
                <w:rFonts w:ascii="Arial" w:hAnsi="Arial"/>
                <w:i/>
                <w:sz w:val="18"/>
                <w:lang w:eastAsia="en-GB"/>
              </w:rPr>
              <w:t>rrc</w:t>
            </w:r>
            <w:proofErr w:type="spellEnd"/>
            <w:r w:rsidRPr="00D1318B">
              <w:rPr>
                <w:rFonts w:ascii="Arial" w:hAnsi="Arial"/>
                <w:i/>
                <w:sz w:val="18"/>
                <w:lang w:eastAsia="en-GB"/>
              </w:rPr>
              <w:t>-Suspend</w:t>
            </w:r>
            <w:r w:rsidRPr="00D1318B">
              <w:rPr>
                <w:rFonts w:ascii="Arial" w:hAnsi="Arial"/>
                <w:sz w:val="18"/>
                <w:lang w:eastAsia="en-GB"/>
              </w:rPr>
              <w:t>; otherwise the field is not present.</w:t>
            </w:r>
          </w:p>
        </w:tc>
      </w:tr>
    </w:tbl>
    <w:p w:rsidR="00D1318B" w:rsidRPr="00D1318B" w:rsidRDefault="00D1318B" w:rsidP="00D1318B"/>
    <w:p w:rsidR="004F47E6" w:rsidRPr="004F47E6" w:rsidRDefault="004F47E6" w:rsidP="004F47E6">
      <w:pPr>
        <w:keepNext/>
        <w:keepLines/>
        <w:spacing w:before="120"/>
        <w:ind w:left="1418" w:hanging="1418"/>
        <w:outlineLvl w:val="3"/>
        <w:rPr>
          <w:rFonts w:ascii="Arial" w:hAnsi="Arial"/>
          <w:sz w:val="24"/>
        </w:rPr>
      </w:pPr>
      <w:r w:rsidRPr="004F47E6">
        <w:rPr>
          <w:rFonts w:ascii="Arial" w:hAnsi="Arial"/>
          <w:sz w:val="24"/>
        </w:rPr>
        <w:lastRenderedPageBreak/>
        <w:t>–</w:t>
      </w:r>
      <w:r w:rsidRPr="004F47E6">
        <w:rPr>
          <w:rFonts w:ascii="Arial" w:hAnsi="Arial"/>
          <w:sz w:val="24"/>
        </w:rPr>
        <w:tab/>
      </w:r>
      <w:r w:rsidRPr="004F47E6">
        <w:rPr>
          <w:rFonts w:ascii="Arial" w:hAnsi="Arial"/>
          <w:i/>
          <w:noProof/>
          <w:sz w:val="24"/>
        </w:rPr>
        <w:t>UECapabilityEnquiry</w:t>
      </w:r>
      <w:bookmarkEnd w:id="25"/>
      <w:bookmarkEnd w:id="26"/>
      <w:bookmarkEnd w:id="27"/>
      <w:bookmarkEnd w:id="28"/>
      <w:bookmarkEnd w:id="29"/>
      <w:bookmarkEnd w:id="30"/>
      <w:bookmarkEnd w:id="31"/>
      <w:bookmarkEnd w:id="32"/>
      <w:bookmarkEnd w:id="33"/>
      <w:bookmarkEnd w:id="34"/>
      <w:bookmarkEnd w:id="35"/>
      <w:bookmarkEnd w:id="36"/>
    </w:p>
    <w:p w:rsidR="004F47E6" w:rsidRPr="004F47E6" w:rsidRDefault="004F47E6" w:rsidP="004F47E6">
      <w:r w:rsidRPr="004F47E6">
        <w:t xml:space="preserve">The </w:t>
      </w:r>
      <w:r w:rsidRPr="004F47E6">
        <w:rPr>
          <w:i/>
          <w:noProof/>
        </w:rPr>
        <w:t>UECapabilityEnquiry</w:t>
      </w:r>
      <w:r w:rsidRPr="004F47E6">
        <w:t xml:space="preserve"> message is used to request the transfer of UE radio access capabilities for E</w:t>
      </w:r>
      <w:r w:rsidRPr="004F47E6">
        <w:noBreakHyphen/>
        <w:t>UTRA as well as for other RATs.</w:t>
      </w:r>
    </w:p>
    <w:p w:rsidR="004F47E6" w:rsidRPr="004F47E6" w:rsidRDefault="004F47E6" w:rsidP="004F47E6">
      <w:pPr>
        <w:keepNext/>
        <w:keepLines/>
        <w:ind w:left="568" w:hanging="284"/>
      </w:pPr>
      <w:r w:rsidRPr="004F47E6">
        <w:t>Signalling radio bearer: SRB1</w:t>
      </w:r>
    </w:p>
    <w:p w:rsidR="004F47E6" w:rsidRPr="004F47E6" w:rsidRDefault="004F47E6" w:rsidP="004F47E6">
      <w:pPr>
        <w:keepNext/>
        <w:keepLines/>
        <w:ind w:left="568" w:hanging="284"/>
      </w:pPr>
      <w:r w:rsidRPr="004F47E6">
        <w:t>RLC-SAP: AM</w:t>
      </w:r>
    </w:p>
    <w:p w:rsidR="004F47E6" w:rsidRPr="004F47E6" w:rsidRDefault="004F47E6" w:rsidP="004F47E6">
      <w:pPr>
        <w:keepNext/>
        <w:keepLines/>
        <w:ind w:left="568" w:hanging="284"/>
      </w:pPr>
      <w:r w:rsidRPr="004F47E6">
        <w:t>Logical channel: DCCH</w:t>
      </w:r>
    </w:p>
    <w:p w:rsidR="004F47E6" w:rsidRPr="004F47E6" w:rsidRDefault="004F47E6" w:rsidP="004F47E6">
      <w:pPr>
        <w:keepNext/>
        <w:keepLines/>
        <w:ind w:left="568" w:hanging="284"/>
      </w:pPr>
      <w:r w:rsidRPr="004F47E6">
        <w:t>Direction: E</w:t>
      </w:r>
      <w:r w:rsidRPr="004F47E6">
        <w:noBreakHyphen/>
        <w:t>UTRAN to UE</w:t>
      </w:r>
    </w:p>
    <w:p w:rsidR="004F47E6" w:rsidRPr="004F47E6" w:rsidRDefault="004F47E6" w:rsidP="004F47E6">
      <w:pPr>
        <w:keepNext/>
        <w:keepLines/>
        <w:spacing w:before="60"/>
        <w:jc w:val="center"/>
        <w:rPr>
          <w:rFonts w:ascii="Arial" w:hAnsi="Arial"/>
          <w:b/>
          <w:bCs/>
          <w:i/>
          <w:iCs/>
        </w:rPr>
      </w:pPr>
      <w:r w:rsidRPr="004F47E6">
        <w:rPr>
          <w:rFonts w:ascii="Arial" w:hAnsi="Arial"/>
          <w:b/>
          <w:bCs/>
          <w:i/>
          <w:iCs/>
          <w:noProof/>
        </w:rPr>
        <w:t>UECapabilityEnquiry message</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 ASN1START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 ::=</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F47E6">
        <w:rPr>
          <w:rFonts w:ascii="Courier New" w:hAnsi="Courier New"/>
          <w:noProof/>
          <w:snapToGrid w:val="0"/>
          <w:sz w:val="16"/>
        </w:rPr>
        <w:tab/>
        <w:t>rrc-TransactionIdentifier</w:t>
      </w:r>
      <w:r w:rsidRPr="004F47E6">
        <w:rPr>
          <w:rFonts w:ascii="Courier New" w:hAnsi="Courier New"/>
          <w:noProof/>
          <w:snapToGrid w:val="0"/>
          <w:sz w:val="16"/>
        </w:rPr>
        <w:tab/>
      </w:r>
      <w:r w:rsidRPr="004F47E6">
        <w:rPr>
          <w:rFonts w:ascii="Courier New" w:hAnsi="Courier New"/>
          <w:noProof/>
          <w:snapToGrid w:val="0"/>
          <w:sz w:val="16"/>
        </w:rPr>
        <w:tab/>
      </w:r>
      <w:r w:rsidRPr="004F47E6">
        <w:rPr>
          <w:rFonts w:ascii="Courier New" w:hAnsi="Courier New"/>
          <w:noProof/>
          <w:snapToGrid w:val="0"/>
          <w:sz w:val="16"/>
        </w:rPr>
        <w:tab/>
        <w:t>RRC-TransactionIdentifier,</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criticalExtensions</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CHOICE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t>c1</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CHOICE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ueCapabilityEnquiry-r8</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UECapabilityEnquiry-r8-IEs,</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spare3 NULL, spare2 NULL, spare1 NULL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t>criticalExtensionsFuture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UECapabilityEnquiry-r8-IEs ::=</w:t>
      </w:r>
      <w:r w:rsidRPr="004F47E6">
        <w:rPr>
          <w:rFonts w:ascii="Courier New" w:hAnsi="Courier New"/>
          <w:noProof/>
          <w:sz w:val="16"/>
        </w:rPr>
        <w:tab/>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ue-CapabilityRequest</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UE-CapabilityRequest,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UECapabilityEnquiry-v8a0-IEs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UECapabilityEnquiry-v8a0-IEs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lateNonCriticalExtension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OCTET STRING</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UECapabilityEnquiry-v1180-IEs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UECapabilityEnquiry-v1180-IEs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requestedFrequencyBands-r11</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(SIZE (1..16)) OF FreqBandIndicator-r11</w:t>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UECapabilityEnquiry-v1310-IEs</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UECapabilityEnquiry-v1310-IEs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requestReducedFormat-r13</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requestSkipFallbackComb-r13</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requestedMaxCCsDL-r13</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INTEGER (2..32)</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requestedMaxCCsUL-r13</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INTEGER (2..32)</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requestReducedIntNonContComb-r13</w:t>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UECapabilityEnquiry-v1430-IEs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UECapabilityEnquiry-v1430-IEs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requestDiffFallbackCombList-r14</w:t>
      </w:r>
      <w:r w:rsidRPr="004F47E6">
        <w:rPr>
          <w:rFonts w:ascii="Courier New" w:hAnsi="Courier New"/>
          <w:noProof/>
          <w:sz w:val="16"/>
        </w:rPr>
        <w:tab/>
      </w:r>
      <w:r w:rsidRPr="004F47E6">
        <w:rPr>
          <w:rFonts w:ascii="Courier New" w:hAnsi="Courier New"/>
          <w:noProof/>
          <w:sz w:val="16"/>
        </w:rPr>
        <w:tab/>
        <w:t>BandCombinationList-r14</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UECapabilityEnquiry-v1510-IEs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UECapabilityEnquiry-v1510-IEs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requestedFreqBandsNR-MRDC-r15</w:t>
      </w:r>
      <w:r w:rsidRPr="004F47E6">
        <w:rPr>
          <w:rFonts w:ascii="Courier New" w:hAnsi="Courier New"/>
          <w:noProof/>
          <w:sz w:val="16"/>
        </w:rPr>
        <w:tab/>
      </w:r>
      <w:r w:rsidRPr="004F47E6">
        <w:rPr>
          <w:rFonts w:ascii="Courier New" w:hAnsi="Courier New"/>
          <w:noProof/>
          <w:sz w:val="16"/>
        </w:rPr>
        <w:tab/>
        <w:t>OCTET STRING</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UECapabilityEnquiry-v1530-IEs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UECapabilityEnquiry-v1530-IEs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requestSTTI-SPT-Capability-r15</w:t>
      </w:r>
      <w:r w:rsidRPr="004F47E6">
        <w:rPr>
          <w:rFonts w:ascii="Courier New" w:hAnsi="Courier New"/>
          <w:noProof/>
          <w:sz w:val="16"/>
        </w:rPr>
        <w:tab/>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eutra-nr-only-r15</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UECapabilityEnquiry-v1550-IEs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UECapabilityEnquiry-v1550-IEs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4F47E6">
        <w:rPr>
          <w:rFonts w:ascii="Courier New" w:hAnsi="Courier New"/>
          <w:noProof/>
          <w:sz w:val="16"/>
        </w:rPr>
        <w:tab/>
        <w:t>requestedCapabilityNR-r15</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OCTET STRING</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UECapabilityEnquiry-v1560-IEs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UECapabilityEnquiry-v1560-IEs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requestedCapabilityCommon-r15</w:t>
      </w:r>
      <w:r w:rsidRPr="004F47E6">
        <w:rPr>
          <w:rFonts w:ascii="Courier New" w:hAnsi="Courier New"/>
          <w:noProof/>
          <w:sz w:val="16"/>
        </w:rPr>
        <w:tab/>
      </w:r>
      <w:r w:rsidRPr="004F47E6">
        <w:rPr>
          <w:rFonts w:ascii="Courier New" w:hAnsi="Courier New"/>
          <w:noProof/>
          <w:sz w:val="16"/>
        </w:rPr>
        <w:tab/>
        <w:t>OCTET STRING</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lastRenderedPageBreak/>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UECapabilityEnquiry-v1610-IEs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UECapabilityEnquiry-v1610-IEs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rrc-SegAllowed-r16</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ENUMERATED {enabled}</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UE-CapabilityRequest ::=</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(SIZE (1..maxRAT-Capabilities)) OF RAT-Type</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 ASN1STOP</w:t>
      </w:r>
    </w:p>
    <w:p w:rsidR="004F47E6" w:rsidRPr="004F47E6" w:rsidRDefault="004F47E6" w:rsidP="004F47E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7E6" w:rsidRPr="004F47E6" w:rsidTr="009F0529">
        <w:trPr>
          <w:cantSplit/>
          <w:tblHeader/>
        </w:trPr>
        <w:tc>
          <w:tcPr>
            <w:tcW w:w="9639" w:type="dxa"/>
          </w:tcPr>
          <w:p w:rsidR="004F47E6" w:rsidRPr="004F47E6" w:rsidRDefault="004F47E6" w:rsidP="004F47E6">
            <w:pPr>
              <w:keepNext/>
              <w:keepLines/>
              <w:spacing w:after="0"/>
              <w:jc w:val="center"/>
              <w:rPr>
                <w:rFonts w:ascii="Arial" w:hAnsi="Arial"/>
                <w:b/>
                <w:sz w:val="18"/>
                <w:lang w:eastAsia="en-GB"/>
              </w:rPr>
            </w:pPr>
            <w:r w:rsidRPr="004F47E6">
              <w:rPr>
                <w:rFonts w:ascii="Arial" w:hAnsi="Arial"/>
                <w:b/>
                <w:i/>
                <w:noProof/>
                <w:sz w:val="18"/>
                <w:lang w:eastAsia="en-GB"/>
              </w:rPr>
              <w:t>UECapabilityEnquiry</w:t>
            </w:r>
            <w:r w:rsidRPr="004F47E6">
              <w:rPr>
                <w:rFonts w:ascii="Arial" w:hAnsi="Arial"/>
                <w:b/>
                <w:iCs/>
                <w:noProof/>
                <w:sz w:val="18"/>
                <w:lang w:eastAsia="en-GB"/>
              </w:rPr>
              <w:t xml:space="preserve"> field descriptions</w:t>
            </w:r>
          </w:p>
        </w:tc>
      </w:tr>
      <w:tr w:rsidR="004F47E6" w:rsidRPr="004F47E6" w:rsidTr="009F0529">
        <w:trPr>
          <w:cantSplit/>
          <w:tblHeader/>
        </w:trPr>
        <w:tc>
          <w:tcPr>
            <w:tcW w:w="9639" w:type="dxa"/>
          </w:tcPr>
          <w:p w:rsidR="004F47E6" w:rsidRPr="004F47E6" w:rsidRDefault="004F47E6" w:rsidP="004F47E6">
            <w:pPr>
              <w:keepNext/>
              <w:keepLines/>
              <w:spacing w:after="0"/>
              <w:rPr>
                <w:rFonts w:ascii="Arial" w:hAnsi="Arial"/>
                <w:b/>
                <w:i/>
                <w:sz w:val="18"/>
              </w:rPr>
            </w:pPr>
            <w:proofErr w:type="spellStart"/>
            <w:r w:rsidRPr="004F47E6">
              <w:rPr>
                <w:rFonts w:ascii="Arial" w:hAnsi="Arial"/>
                <w:b/>
                <w:i/>
                <w:sz w:val="18"/>
              </w:rPr>
              <w:t>eutra</w:t>
            </w:r>
            <w:proofErr w:type="spellEnd"/>
            <w:r w:rsidRPr="004F47E6">
              <w:rPr>
                <w:rFonts w:ascii="Arial" w:hAnsi="Arial"/>
                <w:b/>
                <w:i/>
                <w:sz w:val="18"/>
              </w:rPr>
              <w:t>-</w:t>
            </w:r>
            <w:proofErr w:type="spellStart"/>
            <w:r w:rsidRPr="004F47E6">
              <w:rPr>
                <w:rFonts w:ascii="Arial" w:hAnsi="Arial"/>
                <w:b/>
                <w:i/>
                <w:sz w:val="18"/>
              </w:rPr>
              <w:t>nr</w:t>
            </w:r>
            <w:proofErr w:type="spellEnd"/>
            <w:r w:rsidRPr="004F47E6">
              <w:rPr>
                <w:rFonts w:ascii="Arial" w:hAnsi="Arial"/>
                <w:b/>
                <w:i/>
                <w:sz w:val="18"/>
              </w:rPr>
              <w:t>-only</w:t>
            </w:r>
          </w:p>
          <w:p w:rsidR="004F47E6" w:rsidRPr="004F47E6" w:rsidRDefault="004F47E6" w:rsidP="004F47E6">
            <w:pPr>
              <w:keepNext/>
              <w:keepLines/>
              <w:spacing w:after="0"/>
              <w:rPr>
                <w:rFonts w:ascii="Arial" w:hAnsi="Arial"/>
                <w:noProof/>
                <w:sz w:val="18"/>
              </w:rPr>
            </w:pPr>
            <w:r w:rsidRPr="004F47E6">
              <w:rPr>
                <w:rFonts w:ascii="Arial" w:hAnsi="Arial"/>
                <w:sz w:val="18"/>
              </w:rPr>
              <w:t>Indicates that the UE is requested to provide UE capabilities related to (NG)EN-DC only as specified in TS38.331 [82].</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proofErr w:type="spellStart"/>
            <w:r w:rsidRPr="004F47E6">
              <w:rPr>
                <w:rFonts w:ascii="Arial" w:hAnsi="Arial"/>
                <w:b/>
                <w:i/>
                <w:sz w:val="18"/>
              </w:rPr>
              <w:t>requestDiffFallbackCombList</w:t>
            </w:r>
            <w:proofErr w:type="spellEnd"/>
          </w:p>
          <w:p w:rsidR="004F47E6" w:rsidRPr="004F47E6" w:rsidRDefault="004F47E6" w:rsidP="004F47E6">
            <w:pPr>
              <w:keepNext/>
              <w:keepLines/>
              <w:spacing w:after="0"/>
              <w:rPr>
                <w:rFonts w:ascii="Arial" w:hAnsi="Arial"/>
                <w:sz w:val="18"/>
              </w:rPr>
            </w:pPr>
            <w:r w:rsidRPr="004F47E6">
              <w:rPr>
                <w:rFonts w:ascii="Arial" w:hAnsi="Arial"/>
                <w:sz w:val="18"/>
              </w:rPr>
              <w:t xml:space="preserve">List of CA band combinations for which the UE is requested to provide different capabilities for their </w:t>
            </w:r>
            <w:proofErr w:type="spellStart"/>
            <w:r w:rsidRPr="004F47E6">
              <w:rPr>
                <w:rFonts w:ascii="Arial" w:hAnsi="Arial"/>
                <w:sz w:val="18"/>
              </w:rPr>
              <w:t>fallback</w:t>
            </w:r>
            <w:proofErr w:type="spellEnd"/>
            <w:r w:rsidRPr="004F47E6">
              <w:rPr>
                <w:rFonts w:ascii="Arial" w:hAnsi="Arial"/>
                <w:sz w:val="18"/>
              </w:rPr>
              <w:t xml:space="preserve"> band combinations in conjunction with the capabilities supported for the CA band combinations in this list. The UE shall exclude </w:t>
            </w:r>
            <w:proofErr w:type="spellStart"/>
            <w:r w:rsidRPr="004F47E6">
              <w:rPr>
                <w:rFonts w:ascii="Arial" w:hAnsi="Arial"/>
                <w:sz w:val="18"/>
              </w:rPr>
              <w:t>fallback</w:t>
            </w:r>
            <w:proofErr w:type="spellEnd"/>
            <w:r w:rsidRPr="004F47E6">
              <w:rPr>
                <w:rFonts w:ascii="Arial" w:hAnsi="Arial"/>
                <w:sz w:val="18"/>
              </w:rPr>
              <w:t xml:space="preserve"> band combinations for which their supported UE capabilities are the same as the CA band combination indicated in this list.</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proofErr w:type="spellStart"/>
            <w:r w:rsidRPr="004F47E6">
              <w:rPr>
                <w:rFonts w:ascii="Arial" w:hAnsi="Arial"/>
                <w:b/>
                <w:i/>
                <w:sz w:val="18"/>
              </w:rPr>
              <w:t>requestReducedFormat</w:t>
            </w:r>
            <w:proofErr w:type="spellEnd"/>
          </w:p>
          <w:p w:rsidR="004F47E6" w:rsidRPr="004F47E6" w:rsidRDefault="004F47E6" w:rsidP="004F47E6">
            <w:pPr>
              <w:keepNext/>
              <w:keepLines/>
              <w:spacing w:after="0"/>
              <w:rPr>
                <w:rFonts w:ascii="Arial" w:hAnsi="Arial"/>
                <w:b/>
                <w:bCs/>
                <w:i/>
                <w:noProof/>
                <w:sz w:val="18"/>
              </w:rPr>
            </w:pPr>
            <w:r w:rsidRPr="004F47E6">
              <w:rPr>
                <w:rFonts w:ascii="Arial" w:hAnsi="Arial"/>
                <w:sz w:val="18"/>
              </w:rPr>
              <w:t xml:space="preserve">Indicates that the UE is requested to provide supported CA band combinations in the </w:t>
            </w:r>
            <w:r w:rsidRPr="004F47E6">
              <w:rPr>
                <w:rFonts w:ascii="Arial" w:hAnsi="Arial"/>
                <w:i/>
                <w:sz w:val="18"/>
              </w:rPr>
              <w:t>supportedBandCombinationReduced-r13</w:t>
            </w:r>
            <w:r w:rsidRPr="004F47E6">
              <w:rPr>
                <w:rFonts w:ascii="Arial" w:hAnsi="Arial"/>
                <w:sz w:val="18"/>
              </w:rPr>
              <w:t xml:space="preserve"> instead of the </w:t>
            </w:r>
            <w:r w:rsidRPr="004F47E6">
              <w:rPr>
                <w:rFonts w:ascii="Arial" w:hAnsi="Arial"/>
                <w:i/>
                <w:sz w:val="18"/>
              </w:rPr>
              <w:t>supportedBandCombination-r10</w:t>
            </w:r>
            <w:r w:rsidRPr="004F47E6">
              <w:rPr>
                <w:rFonts w:ascii="Arial" w:hAnsi="Arial"/>
                <w:sz w:val="18"/>
              </w:rPr>
              <w:t xml:space="preserve">. The E-UTRAN includes this field if </w:t>
            </w:r>
            <w:proofErr w:type="spellStart"/>
            <w:r w:rsidRPr="004F47E6">
              <w:rPr>
                <w:rFonts w:ascii="Arial" w:hAnsi="Arial"/>
                <w:i/>
                <w:sz w:val="18"/>
              </w:rPr>
              <w:t>requestSkipFallbackComb</w:t>
            </w:r>
            <w:proofErr w:type="spellEnd"/>
            <w:r w:rsidRPr="004F47E6">
              <w:rPr>
                <w:rFonts w:ascii="Arial" w:hAnsi="Arial"/>
                <w:sz w:val="18"/>
              </w:rPr>
              <w:t xml:space="preserve"> or </w:t>
            </w:r>
            <w:proofErr w:type="spellStart"/>
            <w:r w:rsidRPr="004F47E6">
              <w:rPr>
                <w:rFonts w:ascii="Arial" w:hAnsi="Arial"/>
                <w:i/>
                <w:sz w:val="18"/>
              </w:rPr>
              <w:t>requestDiffFallbackCombList</w:t>
            </w:r>
            <w:proofErr w:type="spellEnd"/>
            <w:r w:rsidRPr="004F47E6">
              <w:rPr>
                <w:rFonts w:ascii="Arial" w:hAnsi="Arial"/>
                <w:sz w:val="18"/>
              </w:rPr>
              <w:t xml:space="preserve"> is included in the message.</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proofErr w:type="spellStart"/>
            <w:r w:rsidRPr="004F47E6">
              <w:rPr>
                <w:rFonts w:ascii="Arial" w:hAnsi="Arial"/>
                <w:b/>
                <w:i/>
                <w:sz w:val="18"/>
              </w:rPr>
              <w:t>request</w:t>
            </w:r>
            <w:r w:rsidRPr="004F47E6">
              <w:rPr>
                <w:rFonts w:ascii="Arial" w:hAnsi="Arial"/>
                <w:b/>
                <w:i/>
                <w:sz w:val="18"/>
                <w:lang w:eastAsia="zh-CN"/>
              </w:rPr>
              <w:t>S</w:t>
            </w:r>
            <w:r w:rsidRPr="004F47E6">
              <w:rPr>
                <w:rFonts w:ascii="Arial" w:hAnsi="Arial"/>
                <w:b/>
                <w:i/>
                <w:sz w:val="18"/>
              </w:rPr>
              <w:t>kipFallbackComb</w:t>
            </w:r>
            <w:proofErr w:type="spellEnd"/>
          </w:p>
          <w:p w:rsidR="004F47E6" w:rsidRPr="004F47E6" w:rsidRDefault="004F47E6" w:rsidP="004F47E6">
            <w:pPr>
              <w:keepNext/>
              <w:keepLines/>
              <w:spacing w:after="0"/>
              <w:rPr>
                <w:rFonts w:ascii="Arial" w:hAnsi="Arial"/>
                <w:b/>
                <w:bCs/>
                <w:i/>
                <w:noProof/>
                <w:sz w:val="18"/>
              </w:rPr>
            </w:pPr>
            <w:r w:rsidRPr="004F47E6">
              <w:rPr>
                <w:rFonts w:ascii="Arial" w:hAnsi="Arial"/>
                <w:sz w:val="18"/>
              </w:rPr>
              <w:t xml:space="preserve">Indicates that the UE shall explicitly exclude </w:t>
            </w:r>
            <w:proofErr w:type="spellStart"/>
            <w:r w:rsidRPr="004F47E6">
              <w:rPr>
                <w:rFonts w:ascii="Arial" w:hAnsi="Arial"/>
                <w:sz w:val="18"/>
              </w:rPr>
              <w:t>fallback</w:t>
            </w:r>
            <w:proofErr w:type="spellEnd"/>
            <w:r w:rsidRPr="004F47E6">
              <w:rPr>
                <w:rFonts w:ascii="Arial" w:hAnsi="Arial"/>
                <w:sz w:val="18"/>
              </w:rPr>
              <w:t xml:space="preserve"> CA band combinations in capability signalling. </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bCs/>
                <w:i/>
                <w:noProof/>
                <w:sz w:val="18"/>
                <w:lang w:eastAsia="en-GB"/>
              </w:rPr>
            </w:pPr>
            <w:r w:rsidRPr="004F47E6">
              <w:rPr>
                <w:rFonts w:ascii="Arial" w:hAnsi="Arial"/>
                <w:b/>
                <w:bCs/>
                <w:i/>
                <w:noProof/>
                <w:sz w:val="18"/>
                <w:lang w:eastAsia="en-GB"/>
              </w:rPr>
              <w:t>ue-CapabilityRequest</w:t>
            </w:r>
          </w:p>
          <w:p w:rsidR="004F47E6" w:rsidRPr="004F47E6" w:rsidRDefault="004F47E6" w:rsidP="004F47E6">
            <w:pPr>
              <w:keepNext/>
              <w:keepLines/>
              <w:spacing w:after="0"/>
              <w:rPr>
                <w:rFonts w:ascii="Arial" w:hAnsi="Arial"/>
                <w:sz w:val="18"/>
                <w:lang w:eastAsia="en-GB"/>
              </w:rPr>
            </w:pPr>
            <w:r w:rsidRPr="004F47E6">
              <w:rPr>
                <w:rFonts w:ascii="Arial" w:hAnsi="Arial"/>
                <w:sz w:val="18"/>
                <w:lang w:eastAsia="en-GB"/>
              </w:rPr>
              <w:t>List of the RATs for which the UE is requested to transfer the UE radio access capabilities i.e. E-UTRA, UTRA, GERAN-CS, GERAN-PS,</w:t>
            </w:r>
            <w:r w:rsidRPr="004F47E6" w:rsidDel="007B1A3D">
              <w:rPr>
                <w:rFonts w:ascii="Arial" w:hAnsi="Arial"/>
                <w:sz w:val="18"/>
                <w:lang w:eastAsia="en-GB"/>
              </w:rPr>
              <w:t xml:space="preserve"> </w:t>
            </w:r>
            <w:r w:rsidRPr="004F47E6">
              <w:rPr>
                <w:rFonts w:ascii="Arial" w:hAnsi="Arial"/>
                <w:sz w:val="18"/>
                <w:lang w:eastAsia="en-GB"/>
              </w:rPr>
              <w:t xml:space="preserve">CDMA2000. A separate </w:t>
            </w:r>
            <w:r w:rsidRPr="004F47E6">
              <w:rPr>
                <w:rFonts w:ascii="Arial" w:hAnsi="Arial"/>
                <w:i/>
                <w:sz w:val="18"/>
                <w:lang w:eastAsia="en-GB"/>
              </w:rPr>
              <w:t>RAT-Type</w:t>
            </w:r>
            <w:r w:rsidRPr="004F47E6">
              <w:rPr>
                <w:rFonts w:ascii="Arial" w:hAnsi="Arial"/>
                <w:sz w:val="18"/>
                <w:lang w:eastAsia="en-GB"/>
              </w:rPr>
              <w:t xml:space="preserve"> value applies for some EUTRA-NR capabilities that are transferred by a separate UE capability container, used in case of MRDC.</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lang w:eastAsia="en-GB"/>
              </w:rPr>
            </w:pPr>
            <w:proofErr w:type="spellStart"/>
            <w:r w:rsidRPr="004F47E6">
              <w:rPr>
                <w:rFonts w:ascii="Arial" w:hAnsi="Arial"/>
                <w:b/>
                <w:i/>
                <w:sz w:val="18"/>
                <w:lang w:eastAsia="en-GB"/>
              </w:rPr>
              <w:t>requestedFrequencyBands</w:t>
            </w:r>
            <w:proofErr w:type="spellEnd"/>
          </w:p>
          <w:p w:rsidR="004F47E6" w:rsidRPr="004F47E6" w:rsidRDefault="004F47E6" w:rsidP="004F47E6">
            <w:pPr>
              <w:keepNext/>
              <w:keepLines/>
              <w:spacing w:after="0"/>
              <w:rPr>
                <w:rFonts w:ascii="Arial" w:hAnsi="Arial"/>
                <w:b/>
                <w:bCs/>
                <w:i/>
                <w:noProof/>
                <w:sz w:val="18"/>
                <w:lang w:eastAsia="en-GB"/>
              </w:rPr>
            </w:pPr>
            <w:r w:rsidRPr="004F47E6">
              <w:rPr>
                <w:rFonts w:ascii="Arial" w:hAnsi="Arial"/>
                <w:sz w:val="18"/>
                <w:lang w:eastAsia="en-GB"/>
              </w:rPr>
              <w:t xml:space="preserve">List of frequency bands for which the UE is requested to provide supported CA band combinations and </w:t>
            </w:r>
            <w:proofErr w:type="spellStart"/>
            <w:r w:rsidRPr="004F47E6">
              <w:rPr>
                <w:rFonts w:ascii="Arial" w:hAnsi="Arial"/>
                <w:sz w:val="18"/>
                <w:lang w:eastAsia="en-GB"/>
              </w:rPr>
              <w:t>non CA</w:t>
            </w:r>
            <w:proofErr w:type="spellEnd"/>
            <w:r w:rsidRPr="004F47E6">
              <w:rPr>
                <w:rFonts w:ascii="Arial" w:hAnsi="Arial"/>
                <w:sz w:val="18"/>
                <w:lang w:eastAsia="en-GB"/>
              </w:rPr>
              <w:t xml:space="preserve"> bands.</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lang w:eastAsia="en-GB"/>
              </w:rPr>
            </w:pPr>
            <w:proofErr w:type="spellStart"/>
            <w:r w:rsidRPr="004F47E6">
              <w:rPr>
                <w:rFonts w:ascii="Arial" w:hAnsi="Arial"/>
                <w:b/>
                <w:i/>
                <w:sz w:val="18"/>
                <w:lang w:eastAsia="en-GB"/>
              </w:rPr>
              <w:t>requestedFreqBandsNR</w:t>
            </w:r>
            <w:proofErr w:type="spellEnd"/>
            <w:r w:rsidRPr="004F47E6">
              <w:rPr>
                <w:rFonts w:ascii="Arial" w:hAnsi="Arial"/>
                <w:b/>
                <w:i/>
                <w:sz w:val="18"/>
                <w:lang w:eastAsia="en-GB"/>
              </w:rPr>
              <w:t>-MRDC</w:t>
            </w:r>
          </w:p>
          <w:p w:rsidR="004F47E6" w:rsidRPr="004F47E6" w:rsidRDefault="004F47E6" w:rsidP="004F47E6">
            <w:pPr>
              <w:keepNext/>
              <w:keepLines/>
              <w:spacing w:after="0"/>
              <w:rPr>
                <w:rFonts w:ascii="Arial" w:hAnsi="Arial"/>
                <w:b/>
                <w:bCs/>
                <w:i/>
                <w:noProof/>
                <w:sz w:val="18"/>
                <w:lang w:eastAsia="en-GB"/>
              </w:rPr>
            </w:pPr>
            <w:r w:rsidRPr="004F47E6">
              <w:rPr>
                <w:rFonts w:ascii="Arial" w:hAnsi="Arial"/>
                <w:bCs/>
                <w:noProof/>
                <w:sz w:val="18"/>
                <w:lang w:eastAsia="en-GB"/>
              </w:rPr>
              <w:t xml:space="preserve">Interpreted as </w:t>
            </w:r>
            <w:r w:rsidRPr="004F47E6">
              <w:rPr>
                <w:rFonts w:ascii="Arial" w:hAnsi="Arial"/>
                <w:bCs/>
                <w:i/>
                <w:noProof/>
                <w:sz w:val="18"/>
                <w:lang w:eastAsia="en-GB"/>
              </w:rPr>
              <w:t>FreqBandList</w:t>
            </w:r>
            <w:r w:rsidRPr="004F47E6">
              <w:rPr>
                <w:rFonts w:ascii="Arial" w:hAnsi="Arial"/>
                <w:bCs/>
                <w:noProof/>
                <w:sz w:val="18"/>
                <w:lang w:eastAsia="en-GB"/>
              </w:rPr>
              <w:t xml:space="preserve"> IE as specified in TS 38.331 [82]. It concerns a l</w:t>
            </w:r>
            <w:proofErr w:type="spellStart"/>
            <w:r w:rsidRPr="004F47E6">
              <w:rPr>
                <w:rFonts w:ascii="Arial" w:hAnsi="Arial"/>
                <w:sz w:val="18"/>
                <w:lang w:eastAsia="en-GB"/>
              </w:rPr>
              <w:t>ist</w:t>
            </w:r>
            <w:proofErr w:type="spellEnd"/>
            <w:r w:rsidRPr="004F47E6">
              <w:rPr>
                <w:rFonts w:ascii="Arial" w:hAnsi="Arial"/>
                <w:sz w:val="18"/>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lang w:eastAsia="en-GB"/>
              </w:rPr>
            </w:pPr>
            <w:proofErr w:type="spellStart"/>
            <w:r w:rsidRPr="004F47E6">
              <w:rPr>
                <w:rFonts w:ascii="Arial" w:hAnsi="Arial"/>
                <w:b/>
                <w:i/>
                <w:sz w:val="18"/>
                <w:lang w:eastAsia="en-GB"/>
              </w:rPr>
              <w:t>requestedCapabilityCommon</w:t>
            </w:r>
            <w:proofErr w:type="spellEnd"/>
          </w:p>
          <w:p w:rsidR="004F47E6" w:rsidRPr="004F47E6" w:rsidRDefault="004F47E6" w:rsidP="004F47E6">
            <w:pPr>
              <w:keepNext/>
              <w:keepLines/>
              <w:spacing w:after="0"/>
              <w:rPr>
                <w:rFonts w:ascii="Arial" w:hAnsi="Arial"/>
                <w:sz w:val="18"/>
                <w:lang w:eastAsia="en-GB"/>
              </w:rPr>
            </w:pPr>
            <w:r w:rsidRPr="004F47E6">
              <w:rPr>
                <w:rFonts w:ascii="Arial" w:hAnsi="Arial"/>
                <w:sz w:val="18"/>
                <w:lang w:eastAsia="en-GB"/>
              </w:rPr>
              <w:t xml:space="preserve">Contains the filter common for all requested MR-DC related capability containers as defined by </w:t>
            </w:r>
            <w:r w:rsidRPr="004F47E6">
              <w:rPr>
                <w:rFonts w:ascii="Arial" w:hAnsi="Arial"/>
                <w:i/>
                <w:sz w:val="18"/>
                <w:lang w:eastAsia="en-GB"/>
              </w:rPr>
              <w:t>UE-</w:t>
            </w:r>
            <w:proofErr w:type="spellStart"/>
            <w:r w:rsidRPr="004F47E6">
              <w:rPr>
                <w:rFonts w:ascii="Arial" w:hAnsi="Arial"/>
                <w:i/>
                <w:sz w:val="18"/>
                <w:lang w:eastAsia="en-GB"/>
              </w:rPr>
              <w:t>CapabilityRequestFilterCommon</w:t>
            </w:r>
            <w:proofErr w:type="spellEnd"/>
            <w:r w:rsidRPr="004F47E6">
              <w:rPr>
                <w:rFonts w:ascii="Arial" w:hAnsi="Arial"/>
                <w:sz w:val="18"/>
                <w:lang w:eastAsia="en-GB"/>
              </w:rPr>
              <w:t xml:space="preserve"> IE in TS 38.331 [82].</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bCs/>
                <w:i/>
                <w:noProof/>
                <w:sz w:val="18"/>
                <w:lang w:eastAsia="en-GB"/>
              </w:rPr>
            </w:pPr>
            <w:bookmarkStart w:id="126" w:name="_Hlk377278"/>
            <w:r w:rsidRPr="004F47E6">
              <w:rPr>
                <w:rFonts w:ascii="Arial" w:hAnsi="Arial"/>
                <w:b/>
                <w:bCs/>
                <w:i/>
                <w:noProof/>
                <w:sz w:val="18"/>
                <w:lang w:eastAsia="en-GB"/>
              </w:rPr>
              <w:t>requestedCapabilityNR</w:t>
            </w:r>
            <w:bookmarkEnd w:id="126"/>
          </w:p>
          <w:p w:rsidR="004F47E6" w:rsidRPr="004F47E6" w:rsidRDefault="004F47E6" w:rsidP="004F47E6">
            <w:pPr>
              <w:keepNext/>
              <w:keepLines/>
              <w:spacing w:after="0"/>
              <w:rPr>
                <w:rFonts w:ascii="Arial" w:hAnsi="Arial"/>
                <w:b/>
                <w:i/>
                <w:sz w:val="18"/>
                <w:lang w:eastAsia="en-GB"/>
              </w:rPr>
            </w:pPr>
            <w:r w:rsidRPr="004F47E6">
              <w:rPr>
                <w:rFonts w:ascii="Arial" w:eastAsia="Yu Mincho" w:hAnsi="Arial"/>
                <w:bCs/>
                <w:noProof/>
                <w:sz w:val="18"/>
              </w:rPr>
              <w:t xml:space="preserve">Interpreted as </w:t>
            </w:r>
            <w:r w:rsidRPr="004F47E6">
              <w:rPr>
                <w:rFonts w:ascii="Arial" w:eastAsia="Yu Mincho" w:hAnsi="Arial"/>
                <w:bCs/>
                <w:i/>
                <w:noProof/>
                <w:sz w:val="18"/>
              </w:rPr>
              <w:t>UE-CapabilityRequestFilterNR</w:t>
            </w:r>
            <w:r w:rsidRPr="004F47E6">
              <w:rPr>
                <w:rFonts w:ascii="Arial" w:eastAsia="Yu Mincho" w:hAnsi="Arial"/>
                <w:bCs/>
                <w:noProof/>
                <w:sz w:val="18"/>
              </w:rPr>
              <w:t xml:space="preserve"> IE </w:t>
            </w:r>
            <w:r w:rsidRPr="004F47E6">
              <w:rPr>
                <w:rFonts w:ascii="Arial" w:hAnsi="Arial"/>
                <w:bCs/>
                <w:noProof/>
                <w:sz w:val="18"/>
                <w:lang w:eastAsia="en-GB"/>
              </w:rPr>
              <w:t xml:space="preserve">as specified in TS 38.331 [82], in which the field </w:t>
            </w:r>
            <w:r w:rsidRPr="004F47E6">
              <w:rPr>
                <w:rFonts w:ascii="Arial" w:hAnsi="Arial"/>
                <w:bCs/>
                <w:i/>
                <w:noProof/>
                <w:sz w:val="18"/>
                <w:lang w:eastAsia="en-GB"/>
              </w:rPr>
              <w:t>frequencyBandList</w:t>
            </w:r>
            <w:ins w:id="127" w:author="Seungri Jin (Samsung)" w:date="2021-01-12T15:26:00Z">
              <w:r w:rsidR="00E00665">
                <w:rPr>
                  <w:rFonts w:ascii="Arial" w:hAnsi="Arial"/>
                  <w:bCs/>
                  <w:i/>
                  <w:noProof/>
                  <w:sz w:val="18"/>
                  <w:lang w:eastAsia="en-GB"/>
                </w:rPr>
                <w:t>Filter</w:t>
              </w:r>
            </w:ins>
            <w:r w:rsidRPr="004F47E6">
              <w:rPr>
                <w:rFonts w:ascii="Arial" w:hAnsi="Arial"/>
                <w:bCs/>
                <w:i/>
                <w:noProof/>
                <w:sz w:val="18"/>
                <w:lang w:eastAsia="en-GB"/>
              </w:rPr>
              <w:t xml:space="preserve"> </w:t>
            </w:r>
            <w:r w:rsidRPr="004F47E6">
              <w:rPr>
                <w:rFonts w:ascii="Arial" w:hAnsi="Arial"/>
                <w:bCs/>
                <w:noProof/>
                <w:sz w:val="18"/>
                <w:lang w:eastAsia="en-GB"/>
              </w:rPr>
              <w:t>is omitted.</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proofErr w:type="spellStart"/>
            <w:r w:rsidRPr="004F47E6">
              <w:rPr>
                <w:rFonts w:ascii="Arial" w:hAnsi="Arial"/>
                <w:b/>
                <w:i/>
                <w:sz w:val="18"/>
              </w:rPr>
              <w:t>requestedMaxCCsDL</w:t>
            </w:r>
            <w:proofErr w:type="spellEnd"/>
            <w:r w:rsidRPr="004F47E6">
              <w:rPr>
                <w:rFonts w:ascii="Arial" w:hAnsi="Arial"/>
                <w:b/>
                <w:i/>
                <w:sz w:val="18"/>
              </w:rPr>
              <w:t xml:space="preserve">, </w:t>
            </w:r>
            <w:proofErr w:type="spellStart"/>
            <w:r w:rsidRPr="004F47E6">
              <w:rPr>
                <w:rFonts w:ascii="Arial" w:hAnsi="Arial"/>
                <w:b/>
                <w:i/>
                <w:sz w:val="18"/>
              </w:rPr>
              <w:t>requestedMaxCCsUL</w:t>
            </w:r>
            <w:proofErr w:type="spellEnd"/>
          </w:p>
          <w:p w:rsidR="004F47E6" w:rsidRPr="004F47E6" w:rsidRDefault="004F47E6" w:rsidP="004F47E6">
            <w:pPr>
              <w:keepNext/>
              <w:keepLines/>
              <w:spacing w:after="0"/>
              <w:rPr>
                <w:rFonts w:ascii="Arial" w:hAnsi="Arial"/>
                <w:sz w:val="18"/>
              </w:rPr>
            </w:pPr>
            <w:r w:rsidRPr="004F47E6">
              <w:rPr>
                <w:rFonts w:ascii="Arial" w:hAnsi="Arial"/>
                <w:sz w:val="18"/>
              </w:rPr>
              <w:t>Indicates the maximum number of CCs for which the UE is requested to provide supported CA band combinations and non-CA bands.</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proofErr w:type="spellStart"/>
            <w:r w:rsidRPr="004F47E6">
              <w:rPr>
                <w:rFonts w:ascii="Arial" w:hAnsi="Arial"/>
                <w:b/>
                <w:i/>
                <w:sz w:val="18"/>
              </w:rPr>
              <w:t>requestReducedIntNonContComb</w:t>
            </w:r>
            <w:proofErr w:type="spellEnd"/>
          </w:p>
          <w:p w:rsidR="004F47E6" w:rsidRPr="004F47E6" w:rsidRDefault="004F47E6" w:rsidP="004F47E6">
            <w:pPr>
              <w:keepNext/>
              <w:keepLines/>
              <w:spacing w:after="0"/>
              <w:rPr>
                <w:rFonts w:ascii="Arial" w:hAnsi="Arial"/>
                <w:sz w:val="18"/>
                <w:lang w:eastAsia="en-GB"/>
              </w:rPr>
            </w:pPr>
            <w:r w:rsidRPr="004F47E6">
              <w:rPr>
                <w:rFonts w:ascii="Arial" w:hAnsi="Arial"/>
                <w:sz w:val="18"/>
              </w:rPr>
              <w:t xml:space="preserve">Indicates that the UE shall explicitly exclude supported intra-band non-contiguous CA band combinations other than included in capability signalling as specified in TS 36.306 [5], clause 4.3.5.21. </w:t>
            </w:r>
          </w:p>
        </w:tc>
      </w:tr>
      <w:tr w:rsidR="004F47E6" w:rsidRPr="004F47E6" w:rsidTr="009F0529">
        <w:trPr>
          <w:cantSplit/>
        </w:trPr>
        <w:tc>
          <w:tcPr>
            <w:tcW w:w="9639" w:type="dxa"/>
            <w:tcBorders>
              <w:top w:val="single" w:sz="4" w:space="0" w:color="808080"/>
              <w:left w:val="single" w:sz="4" w:space="0" w:color="808080"/>
              <w:bottom w:val="single" w:sz="4" w:space="0" w:color="808080"/>
              <w:right w:val="single" w:sz="4" w:space="0" w:color="808080"/>
            </w:tcBorders>
          </w:tcPr>
          <w:p w:rsidR="004F47E6" w:rsidRPr="004F47E6" w:rsidRDefault="004F47E6" w:rsidP="004F47E6">
            <w:pPr>
              <w:keepNext/>
              <w:keepLines/>
              <w:spacing w:after="0"/>
              <w:rPr>
                <w:rFonts w:ascii="Arial" w:hAnsi="Arial"/>
                <w:b/>
                <w:i/>
                <w:sz w:val="18"/>
              </w:rPr>
            </w:pPr>
            <w:proofErr w:type="spellStart"/>
            <w:r w:rsidRPr="004F47E6">
              <w:rPr>
                <w:rFonts w:ascii="Arial" w:hAnsi="Arial"/>
                <w:b/>
                <w:i/>
                <w:sz w:val="18"/>
              </w:rPr>
              <w:t>requestSTTI</w:t>
            </w:r>
            <w:proofErr w:type="spellEnd"/>
            <w:r w:rsidRPr="004F47E6">
              <w:rPr>
                <w:rFonts w:ascii="Arial" w:hAnsi="Arial"/>
                <w:b/>
                <w:i/>
                <w:sz w:val="18"/>
              </w:rPr>
              <w:t>-SPT-Capability</w:t>
            </w:r>
          </w:p>
          <w:p w:rsidR="004F47E6" w:rsidRPr="004F47E6" w:rsidRDefault="004F47E6" w:rsidP="004F47E6">
            <w:pPr>
              <w:keepNext/>
              <w:keepLines/>
              <w:spacing w:after="0"/>
              <w:rPr>
                <w:rFonts w:ascii="Arial" w:hAnsi="Arial"/>
                <w:sz w:val="18"/>
              </w:rPr>
            </w:pPr>
            <w:r w:rsidRPr="004F47E6">
              <w:rPr>
                <w:rFonts w:ascii="Arial" w:hAnsi="Arial"/>
                <w:sz w:val="18"/>
              </w:rPr>
              <w:t xml:space="preserve">Indicates that the UE is requested to provide its supported short TTI and SPT capabilities in capability signalling. </w:t>
            </w:r>
          </w:p>
        </w:tc>
      </w:tr>
      <w:tr w:rsidR="004F47E6" w:rsidRPr="004F47E6" w:rsidTr="009F052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rsidR="004F47E6" w:rsidRPr="004F47E6" w:rsidRDefault="004F47E6" w:rsidP="004F47E6">
            <w:pPr>
              <w:keepNext/>
              <w:keepLines/>
              <w:spacing w:after="0"/>
              <w:rPr>
                <w:rFonts w:ascii="Arial" w:hAnsi="Arial"/>
                <w:b/>
                <w:i/>
                <w:sz w:val="18"/>
              </w:rPr>
            </w:pPr>
            <w:proofErr w:type="spellStart"/>
            <w:r w:rsidRPr="004F47E6">
              <w:rPr>
                <w:rFonts w:ascii="Arial" w:hAnsi="Arial"/>
                <w:b/>
                <w:i/>
                <w:sz w:val="18"/>
              </w:rPr>
              <w:t>rrc-SegAllowed</w:t>
            </w:r>
            <w:proofErr w:type="spellEnd"/>
          </w:p>
          <w:p w:rsidR="004F47E6" w:rsidRPr="004F47E6" w:rsidRDefault="004F47E6" w:rsidP="004F47E6">
            <w:pPr>
              <w:keepNext/>
              <w:keepLines/>
              <w:spacing w:after="0"/>
              <w:rPr>
                <w:rFonts w:ascii="Arial" w:hAnsi="Arial"/>
                <w:sz w:val="18"/>
              </w:rPr>
            </w:pPr>
            <w:r w:rsidRPr="004F47E6">
              <w:rPr>
                <w:rFonts w:ascii="Arial" w:hAnsi="Arial"/>
                <w:sz w:val="18"/>
              </w:rPr>
              <w:t xml:space="preserve">A one-shot field that indicates that the UE is enabled to segment the response message into a series of </w:t>
            </w:r>
            <w:proofErr w:type="spellStart"/>
            <w:r w:rsidRPr="004F47E6">
              <w:rPr>
                <w:rFonts w:ascii="Arial" w:hAnsi="Arial"/>
                <w:i/>
                <w:sz w:val="18"/>
              </w:rPr>
              <w:t>ULDedicatedMessageSegment</w:t>
            </w:r>
            <w:proofErr w:type="spellEnd"/>
            <w:r w:rsidRPr="004F47E6">
              <w:rPr>
                <w:rFonts w:ascii="Arial" w:hAnsi="Arial"/>
                <w:sz w:val="18"/>
              </w:rPr>
              <w:t xml:space="preserve"> messages.</w:t>
            </w:r>
          </w:p>
        </w:tc>
      </w:tr>
    </w:tbl>
    <w:p w:rsidR="00A35DE1" w:rsidRPr="00583FA0" w:rsidRDefault="00A35DE1" w:rsidP="00A35DE1">
      <w:pPr>
        <w:pStyle w:val="Heading4"/>
        <w:rPr>
          <w:rFonts w:eastAsia="맑은 고딕"/>
          <w:lang w:eastAsia="ko-KR"/>
        </w:rPr>
      </w:pPr>
      <w:bookmarkStart w:id="128" w:name="_Toc20487236"/>
      <w:bookmarkStart w:id="129" w:name="_Toc29342531"/>
      <w:bookmarkStart w:id="130" w:name="_Toc29343670"/>
      <w:bookmarkStart w:id="131" w:name="_Toc36566932"/>
      <w:bookmarkStart w:id="132" w:name="_Toc36810370"/>
      <w:bookmarkStart w:id="133" w:name="_Toc36846734"/>
      <w:bookmarkStart w:id="134" w:name="_Toc36939387"/>
      <w:bookmarkStart w:id="135" w:name="_Toc37082367"/>
      <w:bookmarkStart w:id="136" w:name="_Toc46480996"/>
      <w:bookmarkStart w:id="137" w:name="_Toc46482230"/>
      <w:bookmarkStart w:id="138" w:name="_Toc46483464"/>
      <w:bookmarkStart w:id="139" w:name="_Toc60863833"/>
      <w:r w:rsidRPr="00583FA0">
        <w:rPr>
          <w:rFonts w:eastAsia="맑은 고딕"/>
        </w:rPr>
        <w:t>–</w:t>
      </w:r>
      <w:r w:rsidRPr="00583FA0">
        <w:rPr>
          <w:rFonts w:eastAsia="맑은 고딕"/>
        </w:rPr>
        <w:tab/>
      </w:r>
      <w:r w:rsidRPr="00583FA0">
        <w:rPr>
          <w:rFonts w:eastAsia="맑은 고딕"/>
          <w:i/>
          <w:noProof/>
          <w:lang w:eastAsia="ko-KR"/>
        </w:rPr>
        <w:t>UEInformationResponse</w:t>
      </w:r>
      <w:bookmarkEnd w:id="128"/>
      <w:bookmarkEnd w:id="129"/>
      <w:bookmarkEnd w:id="130"/>
      <w:bookmarkEnd w:id="131"/>
      <w:bookmarkEnd w:id="132"/>
      <w:bookmarkEnd w:id="133"/>
      <w:bookmarkEnd w:id="134"/>
      <w:bookmarkEnd w:id="135"/>
      <w:bookmarkEnd w:id="136"/>
      <w:bookmarkEnd w:id="137"/>
      <w:bookmarkEnd w:id="138"/>
      <w:bookmarkEnd w:id="139"/>
    </w:p>
    <w:p w:rsidR="00A35DE1" w:rsidRPr="00583FA0" w:rsidRDefault="00A35DE1" w:rsidP="00A35DE1">
      <w:pPr>
        <w:rPr>
          <w:rFonts w:eastAsia="맑은 고딕"/>
          <w:lang w:eastAsia="ko-KR"/>
        </w:rPr>
      </w:pPr>
      <w:r w:rsidRPr="00583FA0">
        <w:rPr>
          <w:rFonts w:eastAsia="맑은 고딕"/>
          <w:lang w:eastAsia="ko-KR"/>
        </w:rPr>
        <w:t xml:space="preserve">The </w:t>
      </w:r>
      <w:proofErr w:type="spellStart"/>
      <w:r w:rsidRPr="00583FA0">
        <w:rPr>
          <w:rFonts w:eastAsia="맑은 고딕"/>
          <w:i/>
          <w:lang w:eastAsia="ko-KR"/>
        </w:rPr>
        <w:t>UEInformationResponse</w:t>
      </w:r>
      <w:proofErr w:type="spellEnd"/>
      <w:r w:rsidRPr="00583FA0">
        <w:rPr>
          <w:rFonts w:eastAsia="맑은 고딕"/>
          <w:i/>
          <w:lang w:eastAsia="ko-KR"/>
        </w:rPr>
        <w:t xml:space="preserve"> </w:t>
      </w:r>
      <w:r w:rsidRPr="00583FA0">
        <w:rPr>
          <w:rFonts w:eastAsia="맑은 고딕"/>
          <w:lang w:eastAsia="ko-KR"/>
        </w:rPr>
        <w:t>message is used by the UE to transfer the information requested by the E-UTRAN.</w:t>
      </w:r>
    </w:p>
    <w:p w:rsidR="00A35DE1" w:rsidRPr="00583FA0" w:rsidRDefault="00A35DE1" w:rsidP="00A35DE1">
      <w:pPr>
        <w:pStyle w:val="B1"/>
        <w:rPr>
          <w:rFonts w:eastAsia="맑은 고딕"/>
        </w:rPr>
      </w:pPr>
      <w:r w:rsidRPr="00583FA0">
        <w:rPr>
          <w:rFonts w:eastAsia="맑은 고딕"/>
        </w:rPr>
        <w:t>Signalling radio bearer: SRB1 or SRB2 (when logged measurement information is included)</w:t>
      </w:r>
    </w:p>
    <w:p w:rsidR="00A35DE1" w:rsidRPr="00583FA0" w:rsidRDefault="00A35DE1" w:rsidP="00A35DE1">
      <w:pPr>
        <w:pStyle w:val="B1"/>
        <w:rPr>
          <w:rFonts w:eastAsia="맑은 고딕"/>
        </w:rPr>
      </w:pPr>
      <w:r w:rsidRPr="00583FA0">
        <w:rPr>
          <w:rFonts w:eastAsia="맑은 고딕"/>
        </w:rPr>
        <w:t>RLC-SAP: AM</w:t>
      </w:r>
    </w:p>
    <w:p w:rsidR="00A35DE1" w:rsidRPr="00583FA0" w:rsidRDefault="00A35DE1" w:rsidP="00A35DE1">
      <w:pPr>
        <w:pStyle w:val="B1"/>
        <w:rPr>
          <w:rFonts w:eastAsia="맑은 고딕"/>
        </w:rPr>
      </w:pPr>
      <w:r w:rsidRPr="00583FA0">
        <w:rPr>
          <w:rFonts w:eastAsia="맑은 고딕"/>
        </w:rPr>
        <w:t>Logical channel: DCCH</w:t>
      </w:r>
    </w:p>
    <w:p w:rsidR="00A35DE1" w:rsidRPr="00583FA0" w:rsidRDefault="00A35DE1" w:rsidP="00A35DE1">
      <w:pPr>
        <w:pStyle w:val="B1"/>
        <w:rPr>
          <w:rFonts w:eastAsia="맑은 고딕"/>
        </w:rPr>
      </w:pPr>
      <w:r w:rsidRPr="00583FA0">
        <w:rPr>
          <w:rFonts w:eastAsia="맑은 고딕"/>
        </w:rPr>
        <w:t>Direction: UE to E-UTRAN</w:t>
      </w:r>
    </w:p>
    <w:p w:rsidR="00A35DE1" w:rsidRPr="00583FA0" w:rsidRDefault="00A35DE1" w:rsidP="00A35DE1">
      <w:pPr>
        <w:pStyle w:val="TH"/>
        <w:rPr>
          <w:rFonts w:eastAsia="맑은 고딕"/>
          <w:bCs/>
          <w:i/>
          <w:iCs/>
        </w:rPr>
      </w:pPr>
      <w:r w:rsidRPr="00583FA0">
        <w:rPr>
          <w:rFonts w:eastAsia="맑은 고딕"/>
          <w:bCs/>
          <w:i/>
          <w:iCs/>
          <w:noProof/>
          <w:lang w:eastAsia="ko-KR"/>
        </w:rPr>
        <w:lastRenderedPageBreak/>
        <w:t>UEInformationResponse</w:t>
      </w:r>
      <w:r w:rsidRPr="00583FA0">
        <w:rPr>
          <w:rFonts w:eastAsia="맑은 고딕"/>
          <w:bCs/>
          <w:i/>
          <w:iCs/>
          <w:noProof/>
        </w:rPr>
        <w:t xml:space="preserve"> message</w:t>
      </w:r>
    </w:p>
    <w:p w:rsidR="00A35DE1" w:rsidRPr="00583FA0" w:rsidRDefault="00A35DE1" w:rsidP="00A35DE1">
      <w:pPr>
        <w:pStyle w:val="PL"/>
        <w:shd w:val="clear" w:color="auto" w:fill="E6E6E6"/>
      </w:pPr>
      <w:r w:rsidRPr="00583FA0">
        <w:t>-- ASN1START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UEInformationResponse-r9</w:t>
      </w:r>
      <w:r w:rsidRPr="00583FA0">
        <w:tab/>
        <w:t>::=</w:t>
      </w:r>
      <w:r w:rsidRPr="00583FA0">
        <w:tab/>
      </w:r>
      <w:r w:rsidRPr="00583FA0">
        <w:tab/>
        <w:t>SEQUENCE {</w:t>
      </w:r>
    </w:p>
    <w:p w:rsidR="00A35DE1" w:rsidRPr="00583FA0" w:rsidRDefault="00A35DE1" w:rsidP="00A35DE1">
      <w:pPr>
        <w:pStyle w:val="PL"/>
        <w:shd w:val="clear" w:color="auto" w:fill="E6E6E6"/>
      </w:pPr>
      <w:r w:rsidRPr="00583FA0">
        <w:tab/>
        <w:t>rrc-TransactionIdentifier</w:t>
      </w:r>
      <w:r w:rsidRPr="00583FA0">
        <w:tab/>
      </w:r>
      <w:r w:rsidRPr="00583FA0">
        <w:tab/>
      </w:r>
      <w:r w:rsidRPr="00583FA0">
        <w:tab/>
        <w:t>RRC-TransactionIdentifier,</w:t>
      </w:r>
    </w:p>
    <w:p w:rsidR="00A35DE1" w:rsidRPr="00583FA0" w:rsidRDefault="00A35DE1" w:rsidP="00A35DE1">
      <w:pPr>
        <w:pStyle w:val="PL"/>
        <w:shd w:val="clear" w:color="auto" w:fill="E6E6E6"/>
      </w:pPr>
      <w:r w:rsidRPr="00583FA0">
        <w:tab/>
        <w:t>criticalExtensions</w:t>
      </w:r>
      <w:r w:rsidRPr="00583FA0">
        <w:tab/>
      </w:r>
      <w:r w:rsidRPr="00583FA0">
        <w:tab/>
      </w:r>
      <w:r w:rsidRPr="00583FA0">
        <w:tab/>
      </w:r>
      <w:r w:rsidRPr="00583FA0">
        <w:tab/>
      </w:r>
      <w:r w:rsidRPr="00583FA0">
        <w:tab/>
        <w:t>CHOICE {</w:t>
      </w:r>
    </w:p>
    <w:p w:rsidR="00A35DE1" w:rsidRPr="00583FA0" w:rsidRDefault="00A35DE1" w:rsidP="00A35DE1">
      <w:pPr>
        <w:pStyle w:val="PL"/>
        <w:shd w:val="clear" w:color="auto" w:fill="E6E6E6"/>
      </w:pPr>
      <w:r w:rsidRPr="00583FA0">
        <w:tab/>
      </w:r>
      <w:r w:rsidRPr="00583FA0">
        <w:tab/>
        <w:t>c1</w:t>
      </w:r>
      <w:r w:rsidRPr="00583FA0">
        <w:tab/>
      </w:r>
      <w:r w:rsidRPr="00583FA0">
        <w:tab/>
      </w:r>
      <w:r w:rsidRPr="00583FA0">
        <w:tab/>
      </w:r>
      <w:r w:rsidRPr="00583FA0">
        <w:tab/>
      </w:r>
      <w:r w:rsidRPr="00583FA0">
        <w:tab/>
      </w:r>
      <w:r w:rsidRPr="00583FA0">
        <w:tab/>
      </w:r>
      <w:r w:rsidRPr="00583FA0">
        <w:tab/>
      </w:r>
      <w:r w:rsidRPr="00583FA0">
        <w:tab/>
      </w:r>
      <w:r w:rsidRPr="00583FA0">
        <w:tab/>
        <w:t>CHOICE {</w:t>
      </w:r>
    </w:p>
    <w:p w:rsidR="00A35DE1" w:rsidRPr="00583FA0" w:rsidRDefault="00A35DE1" w:rsidP="00A35DE1">
      <w:pPr>
        <w:pStyle w:val="PL"/>
        <w:shd w:val="clear" w:color="auto" w:fill="E6E6E6"/>
      </w:pPr>
      <w:r w:rsidRPr="00583FA0">
        <w:tab/>
      </w:r>
      <w:r w:rsidRPr="00583FA0">
        <w:tab/>
      </w:r>
      <w:r w:rsidRPr="00583FA0">
        <w:tab/>
        <w:t>ueInformationResponse-r9</w:t>
      </w:r>
      <w:r w:rsidRPr="00583FA0">
        <w:tab/>
      </w:r>
      <w:r w:rsidRPr="00583FA0">
        <w:tab/>
      </w:r>
      <w:r w:rsidRPr="00583FA0">
        <w:tab/>
        <w:t>UEInformationResponse-r9-IEs,</w:t>
      </w:r>
    </w:p>
    <w:p w:rsidR="00A35DE1" w:rsidRPr="00583FA0" w:rsidRDefault="00A35DE1" w:rsidP="00A35DE1">
      <w:pPr>
        <w:pStyle w:val="PL"/>
        <w:shd w:val="clear" w:color="auto" w:fill="E6E6E6"/>
      </w:pPr>
      <w:r w:rsidRPr="00583FA0">
        <w:tab/>
      </w:r>
      <w:r w:rsidRPr="00583FA0">
        <w:tab/>
      </w:r>
      <w:r w:rsidRPr="00583FA0">
        <w:tab/>
        <w:t>spare3 NULL, spare2 NULL, spare1 NULL</w:t>
      </w:r>
    </w:p>
    <w:p w:rsidR="00A35DE1" w:rsidRPr="00583FA0" w:rsidRDefault="00A35DE1" w:rsidP="00A35DE1">
      <w:pPr>
        <w:pStyle w:val="PL"/>
        <w:shd w:val="clear" w:color="auto" w:fill="E6E6E6"/>
      </w:pPr>
      <w:r w:rsidRPr="00583FA0">
        <w:tab/>
      </w:r>
      <w:r w:rsidRPr="00583FA0">
        <w:tab/>
        <w:t>},</w:t>
      </w:r>
    </w:p>
    <w:p w:rsidR="00A35DE1" w:rsidRPr="00583FA0" w:rsidRDefault="00A35DE1" w:rsidP="00A35DE1">
      <w:pPr>
        <w:pStyle w:val="PL"/>
        <w:shd w:val="clear" w:color="auto" w:fill="E6E6E6"/>
      </w:pPr>
      <w:r w:rsidRPr="00583FA0">
        <w:tab/>
      </w:r>
      <w:r w:rsidRPr="00583FA0">
        <w:tab/>
        <w:t>criticalExtensionsFuture</w:t>
      </w:r>
      <w:r w:rsidRPr="00583FA0">
        <w:tab/>
      </w:r>
      <w:r w:rsidRPr="00583FA0">
        <w:tab/>
      </w:r>
      <w:r w:rsidRPr="00583FA0">
        <w:tab/>
        <w:t>SEQUENCE {}</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UEInformationResponse-r9-IEs ::=</w:t>
      </w:r>
      <w:r w:rsidRPr="00583FA0">
        <w:tab/>
      </w:r>
      <w:r w:rsidRPr="00583FA0">
        <w:tab/>
        <w:t>SEQUENCE {</w:t>
      </w:r>
    </w:p>
    <w:p w:rsidR="00A35DE1" w:rsidRPr="00583FA0" w:rsidRDefault="00A35DE1" w:rsidP="00A35DE1">
      <w:pPr>
        <w:pStyle w:val="PL"/>
        <w:shd w:val="clear" w:color="auto" w:fill="E6E6E6"/>
      </w:pPr>
      <w:r w:rsidRPr="00583FA0">
        <w:tab/>
        <w:t>rach-Report-r9</w:t>
      </w:r>
      <w:r w:rsidRPr="00583FA0">
        <w:tab/>
      </w:r>
      <w:r w:rsidRPr="00583FA0">
        <w:tab/>
      </w:r>
      <w:r w:rsidRPr="00583FA0">
        <w:tab/>
      </w:r>
      <w:r w:rsidRPr="00583FA0">
        <w:tab/>
      </w:r>
      <w:r w:rsidRPr="00583FA0">
        <w:tab/>
      </w:r>
      <w:r w:rsidRPr="00583FA0">
        <w:tab/>
      </w:r>
      <w:r w:rsidRPr="00583FA0">
        <w:tab/>
        <w:t>RACH-Report-r16</w:t>
      </w:r>
      <w:r w:rsidRPr="00583FA0">
        <w:tab/>
      </w:r>
      <w:r w:rsidRPr="00583FA0">
        <w:tab/>
        <w:t>OPTIONAL,</w:t>
      </w:r>
    </w:p>
    <w:p w:rsidR="00A35DE1" w:rsidRPr="00583FA0" w:rsidRDefault="00A35DE1" w:rsidP="00A35DE1">
      <w:pPr>
        <w:pStyle w:val="PL"/>
        <w:shd w:val="clear" w:color="auto" w:fill="E6E6E6"/>
      </w:pPr>
      <w:r w:rsidRPr="00583FA0">
        <w:tab/>
        <w:t>rlf-Report-r9</w:t>
      </w:r>
      <w:r w:rsidRPr="00583FA0">
        <w:tab/>
      </w:r>
      <w:r w:rsidRPr="00583FA0">
        <w:tab/>
      </w:r>
      <w:r w:rsidRPr="00583FA0">
        <w:tab/>
      </w:r>
      <w:r w:rsidRPr="00583FA0">
        <w:tab/>
      </w:r>
      <w:r w:rsidRPr="00583FA0">
        <w:tab/>
      </w:r>
      <w:r w:rsidRPr="00583FA0">
        <w:tab/>
      </w:r>
      <w:r w:rsidRPr="00583FA0">
        <w:tab/>
        <w:t>RLF-Report-r9</w:t>
      </w:r>
      <w:r w:rsidRPr="00583FA0">
        <w:tab/>
      </w:r>
      <w:r w:rsidRPr="00583FA0">
        <w:tab/>
      </w:r>
      <w:r w:rsidRPr="00583FA0">
        <w:tab/>
        <w:t>OPTIONAL,</w:t>
      </w:r>
    </w:p>
    <w:p w:rsidR="00A35DE1" w:rsidRPr="00583FA0" w:rsidRDefault="00A35DE1" w:rsidP="00A35DE1">
      <w:pPr>
        <w:pStyle w:val="PL"/>
        <w:shd w:val="clear" w:color="auto" w:fill="E6E6E6"/>
      </w:pPr>
      <w:r w:rsidRPr="00583FA0">
        <w:tab/>
        <w:t>nonCriticalExtension</w:t>
      </w:r>
      <w:r w:rsidRPr="00583FA0">
        <w:tab/>
      </w:r>
      <w:r w:rsidRPr="00583FA0">
        <w:tab/>
      </w:r>
      <w:r w:rsidRPr="00583FA0">
        <w:tab/>
      </w:r>
      <w:r w:rsidRPr="00583FA0">
        <w:tab/>
      </w:r>
      <w:r w:rsidRPr="00583FA0">
        <w:tab/>
        <w:t>UEInformationResponse-v930-IEs</w:t>
      </w:r>
      <w:r w:rsidRPr="00583FA0">
        <w:tab/>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 Late non critical extensions</w:t>
      </w:r>
    </w:p>
    <w:p w:rsidR="00A35DE1" w:rsidRPr="00583FA0" w:rsidRDefault="00A35DE1" w:rsidP="00A35DE1">
      <w:pPr>
        <w:pStyle w:val="PL"/>
        <w:shd w:val="clear" w:color="auto" w:fill="E6E6E6"/>
      </w:pPr>
      <w:r w:rsidRPr="00583FA0">
        <w:t>UEInformationResponse-v9e0-IEs ::= SEQUENCE {</w:t>
      </w:r>
    </w:p>
    <w:p w:rsidR="00A35DE1" w:rsidRPr="00583FA0" w:rsidRDefault="00A35DE1" w:rsidP="00A35DE1">
      <w:pPr>
        <w:pStyle w:val="PL"/>
        <w:shd w:val="clear" w:color="auto" w:fill="E6E6E6"/>
      </w:pPr>
      <w:r w:rsidRPr="00583FA0">
        <w:tab/>
        <w:t>rlf-Report-v9e0</w:t>
      </w:r>
      <w:r w:rsidRPr="00583FA0">
        <w:tab/>
      </w:r>
      <w:r w:rsidRPr="00583FA0">
        <w:tab/>
      </w:r>
      <w:r w:rsidRPr="00583FA0">
        <w:tab/>
      </w:r>
      <w:r w:rsidRPr="00583FA0">
        <w:tab/>
      </w:r>
      <w:r w:rsidRPr="00583FA0">
        <w:tab/>
      </w:r>
      <w:r w:rsidRPr="00583FA0">
        <w:tab/>
        <w:t>RLF-Report-v9e0</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 Regular non critical extensions</w:t>
      </w:r>
    </w:p>
    <w:p w:rsidR="00A35DE1" w:rsidRPr="00583FA0" w:rsidRDefault="00A35DE1" w:rsidP="00A35DE1">
      <w:pPr>
        <w:pStyle w:val="PL"/>
        <w:shd w:val="clear" w:color="auto" w:fill="E6E6E6"/>
      </w:pPr>
      <w:r w:rsidRPr="00583FA0">
        <w:t>UEInformationResponse-v930-IEs ::=</w:t>
      </w:r>
      <w:r w:rsidRPr="00583FA0">
        <w:tab/>
        <w:t>SEQUENCE {</w:t>
      </w:r>
    </w:p>
    <w:p w:rsidR="00A35DE1" w:rsidRPr="00583FA0" w:rsidRDefault="00A35DE1" w:rsidP="00A35DE1">
      <w:pPr>
        <w:pStyle w:val="PL"/>
        <w:shd w:val="clear" w:color="auto" w:fill="E6E6E6"/>
      </w:pPr>
      <w:r w:rsidRPr="00583FA0">
        <w:tab/>
        <w:t>lateNonCriticalExtension</w:t>
      </w:r>
      <w:r w:rsidRPr="00583FA0">
        <w:tab/>
      </w:r>
      <w:r w:rsidRPr="00583FA0">
        <w:tab/>
      </w:r>
      <w:r w:rsidRPr="00583FA0">
        <w:tab/>
        <w:t>OCTET STRING (CONTAINING UEInformationResponse-v9e0-IEs)</w:t>
      </w:r>
      <w:r w:rsidRPr="00583FA0">
        <w:tab/>
        <w:t>OPTIONAL,</w:t>
      </w:r>
    </w:p>
    <w:p w:rsidR="00A35DE1" w:rsidRPr="00583FA0" w:rsidRDefault="00A35DE1" w:rsidP="00A35DE1">
      <w:pPr>
        <w:pStyle w:val="PL"/>
        <w:shd w:val="clear" w:color="auto" w:fill="E6E6E6"/>
      </w:pPr>
      <w:r w:rsidRPr="00583FA0">
        <w:tab/>
        <w:t>nonCriticalExtension</w:t>
      </w:r>
      <w:r w:rsidRPr="00583FA0">
        <w:tab/>
      </w:r>
      <w:r w:rsidRPr="00583FA0">
        <w:tab/>
      </w:r>
      <w:r w:rsidRPr="00583FA0">
        <w:tab/>
      </w:r>
      <w:r w:rsidRPr="00583FA0">
        <w:tab/>
        <w:t>UEInformationResponse-v1020-IEs</w:t>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UEInformationResponse-v1020-IEs ::= SEQUENCE {</w:t>
      </w:r>
    </w:p>
    <w:p w:rsidR="00A35DE1" w:rsidRPr="00583FA0" w:rsidRDefault="00A35DE1" w:rsidP="00A35DE1">
      <w:pPr>
        <w:pStyle w:val="PL"/>
        <w:shd w:val="clear" w:color="auto" w:fill="E6E6E6"/>
      </w:pPr>
      <w:r w:rsidRPr="00583FA0">
        <w:tab/>
        <w:t>logMeasReport-r10</w:t>
      </w:r>
      <w:r w:rsidRPr="00583FA0">
        <w:tab/>
      </w:r>
      <w:r w:rsidRPr="00583FA0">
        <w:tab/>
      </w:r>
      <w:r w:rsidRPr="00583FA0">
        <w:tab/>
      </w:r>
      <w:r w:rsidRPr="00583FA0">
        <w:tab/>
      </w:r>
      <w:r w:rsidRPr="00583FA0">
        <w:tab/>
        <w:t>LogMeasReport-r10</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nonCriticalExtension</w:t>
      </w:r>
      <w:r w:rsidRPr="00583FA0">
        <w:tab/>
      </w:r>
      <w:r w:rsidRPr="00583FA0">
        <w:tab/>
      </w:r>
      <w:r w:rsidRPr="00583FA0">
        <w:tab/>
      </w:r>
      <w:r w:rsidRPr="00583FA0">
        <w:tab/>
        <w:t>UEInformationResponse-v1130-IEs</w:t>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UEInformationResponse-v1130-IEs ::= SEQUENCE {</w:t>
      </w:r>
    </w:p>
    <w:p w:rsidR="00A35DE1" w:rsidRPr="00583FA0" w:rsidRDefault="00A35DE1" w:rsidP="00A35DE1">
      <w:pPr>
        <w:pStyle w:val="PL"/>
        <w:shd w:val="clear" w:color="auto" w:fill="E6E6E6"/>
      </w:pPr>
      <w:r w:rsidRPr="00583FA0">
        <w:tab/>
        <w:t>connEstFailReport-r11</w:t>
      </w:r>
      <w:r w:rsidRPr="00583FA0">
        <w:tab/>
      </w:r>
      <w:r w:rsidRPr="00583FA0">
        <w:tab/>
      </w:r>
      <w:r w:rsidRPr="00583FA0">
        <w:tab/>
      </w:r>
      <w:r w:rsidRPr="00583FA0">
        <w:tab/>
        <w:t>ConnEstFailReport-r11</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nonCriticalExtension</w:t>
      </w:r>
      <w:r w:rsidRPr="00583FA0">
        <w:tab/>
      </w:r>
      <w:r w:rsidRPr="00583FA0">
        <w:tab/>
      </w:r>
      <w:r w:rsidRPr="00583FA0">
        <w:tab/>
      </w:r>
      <w:r w:rsidRPr="00583FA0">
        <w:tab/>
        <w:t>UEInformationResponse-v1250-IEs</w:t>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UEInformationResponse-v1250-IEs ::= SEQUENCE {</w:t>
      </w:r>
    </w:p>
    <w:p w:rsidR="00A35DE1" w:rsidRPr="00583FA0" w:rsidRDefault="00A35DE1" w:rsidP="00A35DE1">
      <w:pPr>
        <w:pStyle w:val="PL"/>
        <w:shd w:val="clear" w:color="auto" w:fill="E6E6E6"/>
      </w:pPr>
      <w:r w:rsidRPr="00583FA0">
        <w:tab/>
        <w:t>mobilityHistoryReport-r12</w:t>
      </w:r>
      <w:r w:rsidRPr="00583FA0">
        <w:tab/>
      </w:r>
      <w:r w:rsidRPr="00583FA0">
        <w:tab/>
      </w:r>
      <w:r w:rsidRPr="00583FA0">
        <w:tab/>
        <w:t>MobilityHistoryReport-r12</w:t>
      </w:r>
      <w:r w:rsidRPr="00583FA0">
        <w:tab/>
      </w:r>
      <w:r w:rsidRPr="00583FA0">
        <w:tab/>
      </w:r>
      <w:r w:rsidRPr="00583FA0">
        <w:tab/>
        <w:t>OPTIONAL,</w:t>
      </w:r>
    </w:p>
    <w:p w:rsidR="00A35DE1" w:rsidRPr="00583FA0" w:rsidRDefault="00A35DE1" w:rsidP="00A35DE1">
      <w:pPr>
        <w:pStyle w:val="PL"/>
        <w:shd w:val="clear" w:color="auto" w:fill="E6E6E6"/>
      </w:pPr>
      <w:r w:rsidRPr="00583FA0">
        <w:tab/>
        <w:t>nonCriticalExtension</w:t>
      </w:r>
      <w:r w:rsidRPr="00583FA0">
        <w:tab/>
      </w:r>
      <w:r w:rsidRPr="00583FA0">
        <w:tab/>
      </w:r>
      <w:r w:rsidRPr="00583FA0">
        <w:tab/>
      </w:r>
      <w:r w:rsidRPr="00583FA0">
        <w:tab/>
        <w:t>UEInformationResponse-v1530-IEs</w:t>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UEInformationResponse-v1530-IEs ::= SEQUENCE {</w:t>
      </w:r>
    </w:p>
    <w:p w:rsidR="00A35DE1" w:rsidRPr="00583FA0" w:rsidRDefault="00A35DE1" w:rsidP="00A35DE1">
      <w:pPr>
        <w:pStyle w:val="PL"/>
        <w:shd w:val="clear" w:color="auto" w:fill="E6E6E6"/>
      </w:pPr>
      <w:r w:rsidRPr="00583FA0">
        <w:tab/>
        <w:t>measResultListIdle-r15</w:t>
      </w:r>
      <w:r w:rsidRPr="00583FA0">
        <w:tab/>
      </w:r>
      <w:r w:rsidRPr="00583FA0">
        <w:tab/>
      </w:r>
      <w:r w:rsidRPr="00583FA0">
        <w:tab/>
      </w:r>
      <w:r w:rsidRPr="00583FA0">
        <w:tab/>
        <w:t>MeasResultListIdle-r15</w:t>
      </w:r>
      <w:r w:rsidRPr="00583FA0">
        <w:tab/>
      </w:r>
      <w:r w:rsidRPr="00583FA0">
        <w:tab/>
      </w:r>
      <w:r w:rsidRPr="00583FA0">
        <w:tab/>
        <w:t>OPTIONAL,</w:t>
      </w:r>
    </w:p>
    <w:p w:rsidR="00A35DE1" w:rsidRPr="00583FA0" w:rsidRDefault="00A35DE1" w:rsidP="00A35DE1">
      <w:pPr>
        <w:pStyle w:val="PL"/>
        <w:shd w:val="clear" w:color="auto" w:fill="E6E6E6"/>
      </w:pPr>
      <w:r w:rsidRPr="00583FA0">
        <w:tab/>
        <w:t>flightPathInfoReport-r15</w:t>
      </w:r>
      <w:r w:rsidRPr="00583FA0">
        <w:tab/>
      </w:r>
      <w:r w:rsidRPr="00583FA0">
        <w:tab/>
      </w:r>
      <w:r w:rsidRPr="00583FA0">
        <w:tab/>
        <w:t>FlightPathInfoReport-r15</w:t>
      </w:r>
      <w:r w:rsidRPr="00583FA0">
        <w:tab/>
      </w:r>
      <w:r w:rsidRPr="00583FA0">
        <w:tab/>
        <w:t>OPTIONAL,</w:t>
      </w:r>
    </w:p>
    <w:p w:rsidR="00A35DE1" w:rsidRPr="00583FA0" w:rsidRDefault="00A35DE1" w:rsidP="00A35DE1">
      <w:pPr>
        <w:pStyle w:val="PL"/>
        <w:shd w:val="clear" w:color="auto" w:fill="E6E6E6"/>
      </w:pPr>
      <w:r w:rsidRPr="00583FA0">
        <w:tab/>
        <w:t>nonCriticalExtension</w:t>
      </w:r>
      <w:r w:rsidRPr="00583FA0">
        <w:tab/>
      </w:r>
      <w:r w:rsidRPr="00583FA0">
        <w:tab/>
      </w:r>
      <w:r w:rsidRPr="00583FA0">
        <w:tab/>
      </w:r>
      <w:r w:rsidRPr="00583FA0">
        <w:tab/>
        <w:t>UEInformationResponse-v1610-IEs</w:t>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UEInformationResponse-v1610-IEs ::= SEQUENCE {</w:t>
      </w:r>
    </w:p>
    <w:p w:rsidR="00A35DE1" w:rsidRPr="00583FA0" w:rsidRDefault="00A35DE1" w:rsidP="00A35DE1">
      <w:pPr>
        <w:pStyle w:val="PL"/>
        <w:shd w:val="clear" w:color="auto" w:fill="E6E6E6"/>
        <w:spacing w:line="240" w:lineRule="exact"/>
        <w:rPr>
          <w:szCs w:val="16"/>
        </w:rPr>
      </w:pPr>
      <w:r w:rsidRPr="00583FA0">
        <w:tab/>
      </w:r>
      <w:r w:rsidRPr="00583FA0">
        <w:rPr>
          <w:szCs w:val="16"/>
        </w:rPr>
        <w:t>rach-Report-v1610</w:t>
      </w:r>
      <w:r w:rsidRPr="00583FA0">
        <w:rPr>
          <w:szCs w:val="16"/>
        </w:rPr>
        <w:tab/>
      </w:r>
      <w:r w:rsidRPr="00583FA0">
        <w:rPr>
          <w:szCs w:val="16"/>
        </w:rPr>
        <w:tab/>
      </w:r>
      <w:r w:rsidRPr="00583FA0">
        <w:rPr>
          <w:szCs w:val="16"/>
        </w:rPr>
        <w:tab/>
      </w:r>
      <w:r w:rsidRPr="00583FA0">
        <w:rPr>
          <w:szCs w:val="16"/>
        </w:rPr>
        <w:tab/>
      </w:r>
      <w:r w:rsidRPr="00583FA0">
        <w:rPr>
          <w:szCs w:val="16"/>
        </w:rPr>
        <w:tab/>
        <w:t>RACH-Report-v1610</w:t>
      </w:r>
      <w:r w:rsidRPr="00583FA0">
        <w:rPr>
          <w:szCs w:val="16"/>
        </w:rPr>
        <w:tab/>
      </w:r>
      <w:r w:rsidRPr="00583FA0">
        <w:rPr>
          <w:szCs w:val="16"/>
        </w:rPr>
        <w:tab/>
      </w:r>
      <w:r w:rsidRPr="00583FA0">
        <w:rPr>
          <w:szCs w:val="16"/>
        </w:rPr>
        <w:tab/>
      </w:r>
      <w:r w:rsidRPr="00583FA0">
        <w:rPr>
          <w:szCs w:val="16"/>
        </w:rPr>
        <w:tab/>
        <w:t>OPTIONAL,</w:t>
      </w:r>
    </w:p>
    <w:p w:rsidR="00A35DE1" w:rsidRPr="00583FA0" w:rsidRDefault="00A35DE1" w:rsidP="00A35DE1">
      <w:pPr>
        <w:pStyle w:val="PL"/>
        <w:shd w:val="clear" w:color="auto" w:fill="E6E6E6"/>
      </w:pPr>
      <w:r w:rsidRPr="00583FA0">
        <w:tab/>
        <w:t>measResultListExtIdle-r16</w:t>
      </w:r>
      <w:r w:rsidRPr="00583FA0">
        <w:tab/>
      </w:r>
      <w:r w:rsidRPr="00583FA0">
        <w:tab/>
      </w:r>
      <w:r w:rsidRPr="00583FA0">
        <w:tab/>
        <w:t>MeasResultListExtIdle-r16</w:t>
      </w:r>
      <w:r w:rsidRPr="00583FA0">
        <w:tab/>
      </w:r>
      <w:r w:rsidRPr="00583FA0">
        <w:tab/>
        <w:t>OPTIONAL,</w:t>
      </w:r>
    </w:p>
    <w:p w:rsidR="00A35DE1" w:rsidRPr="00583FA0" w:rsidRDefault="00A35DE1" w:rsidP="00A35DE1">
      <w:pPr>
        <w:pStyle w:val="PL"/>
        <w:shd w:val="clear" w:color="auto" w:fill="E6E6E6"/>
      </w:pPr>
      <w:r w:rsidRPr="00583FA0">
        <w:tab/>
        <w:t>measResultListIdleNR-r16</w:t>
      </w:r>
      <w:r w:rsidRPr="00583FA0">
        <w:tab/>
      </w:r>
      <w:r w:rsidRPr="00583FA0">
        <w:tab/>
      </w:r>
      <w:r w:rsidRPr="00583FA0">
        <w:tab/>
        <w:t>MeasResultListIdleNR-r16</w:t>
      </w:r>
      <w:r w:rsidRPr="00583FA0">
        <w:tab/>
      </w:r>
      <w:r w:rsidRPr="00583FA0">
        <w:tab/>
        <w:t>OPTIONAL,</w:t>
      </w:r>
    </w:p>
    <w:p w:rsidR="00A35DE1" w:rsidRPr="00583FA0" w:rsidRDefault="00A35DE1" w:rsidP="00A35DE1">
      <w:pPr>
        <w:pStyle w:val="PL"/>
        <w:shd w:val="clear" w:color="auto" w:fill="E6E6E6"/>
      </w:pPr>
      <w:r w:rsidRPr="00583FA0">
        <w:rPr>
          <w:szCs w:val="16"/>
        </w:rPr>
        <w:tab/>
      </w:r>
      <w:r w:rsidRPr="00583FA0">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RACH-Report-r16 ::=</w:t>
      </w:r>
      <w:r w:rsidRPr="00583FA0">
        <w:tab/>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t>numberOfPreamblesSent-r16</w:t>
      </w:r>
      <w:r w:rsidRPr="00583FA0">
        <w:tab/>
      </w:r>
      <w:r w:rsidRPr="00583FA0">
        <w:tab/>
      </w:r>
      <w:r w:rsidRPr="00583FA0">
        <w:tab/>
        <w:t>NumberOfPreamblesSent-r11,</w:t>
      </w:r>
    </w:p>
    <w:p w:rsidR="00A35DE1" w:rsidRPr="00583FA0" w:rsidRDefault="00A35DE1" w:rsidP="00A35DE1">
      <w:pPr>
        <w:pStyle w:val="PL"/>
        <w:shd w:val="clear" w:color="auto" w:fill="E6E6E6"/>
      </w:pPr>
      <w:r w:rsidRPr="00583FA0">
        <w:tab/>
        <w:t>contentionDetected-r16</w:t>
      </w:r>
      <w:r w:rsidRPr="00583FA0">
        <w:tab/>
      </w:r>
      <w:r w:rsidRPr="00583FA0">
        <w:tab/>
      </w:r>
      <w:r w:rsidRPr="00583FA0">
        <w:tab/>
      </w:r>
      <w:r w:rsidRPr="00583FA0">
        <w:tab/>
        <w:t>BOOLEAN</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RACH-Report-v1610 ::=</w:t>
      </w:r>
      <w:r w:rsidRPr="00583FA0">
        <w:tab/>
        <w:t>SEQUENCE {</w:t>
      </w:r>
    </w:p>
    <w:p w:rsidR="00A35DE1" w:rsidRPr="00583FA0" w:rsidRDefault="00A35DE1" w:rsidP="00A35DE1">
      <w:pPr>
        <w:pStyle w:val="PL"/>
        <w:shd w:val="clear" w:color="auto" w:fill="E6E6E6"/>
      </w:pPr>
      <w:r w:rsidRPr="00583FA0">
        <w:tab/>
        <w:t xml:space="preserve">initialCEL-r16 </w:t>
      </w:r>
      <w:r w:rsidRPr="00583FA0">
        <w:tab/>
      </w:r>
      <w:r w:rsidRPr="00583FA0">
        <w:tab/>
      </w:r>
      <w:r w:rsidRPr="00583FA0">
        <w:tab/>
      </w:r>
      <w:r w:rsidRPr="00583FA0">
        <w:tab/>
      </w:r>
      <w:r w:rsidRPr="00583FA0">
        <w:tab/>
        <w:t>INTEGER (0..3),</w:t>
      </w:r>
    </w:p>
    <w:p w:rsidR="00A35DE1" w:rsidRPr="00583FA0" w:rsidRDefault="00A35DE1" w:rsidP="00A35DE1">
      <w:pPr>
        <w:pStyle w:val="PL"/>
        <w:shd w:val="clear" w:color="auto" w:fill="E6E6E6"/>
      </w:pPr>
      <w:r w:rsidRPr="00583FA0">
        <w:tab/>
        <w:t>edt-Fallback-r16</w:t>
      </w:r>
      <w:r w:rsidRPr="00583FA0">
        <w:tab/>
      </w:r>
      <w:r w:rsidRPr="00583FA0">
        <w:tab/>
      </w:r>
      <w:r w:rsidRPr="00583FA0">
        <w:tab/>
      </w:r>
      <w:r w:rsidRPr="00583FA0">
        <w:tab/>
      </w:r>
      <w:r w:rsidRPr="00583FA0">
        <w:tab/>
        <w:t>BOOLEAN</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RLF-Report-r9 ::=</w:t>
      </w:r>
      <w:r w:rsidRPr="00583FA0">
        <w:tab/>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t>measResultLastServCell-r9</w:t>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t>rsrpResult-r9</w:t>
      </w:r>
      <w:r w:rsidRPr="00583FA0">
        <w:tab/>
      </w:r>
      <w:r w:rsidRPr="00583FA0">
        <w:tab/>
      </w:r>
      <w:r w:rsidRPr="00583FA0">
        <w:tab/>
      </w:r>
      <w:r w:rsidRPr="00583FA0">
        <w:tab/>
      </w:r>
      <w:r w:rsidRPr="00583FA0">
        <w:tab/>
      </w:r>
      <w:r w:rsidRPr="00583FA0">
        <w:tab/>
        <w:t>RSRP-Range,</w:t>
      </w:r>
    </w:p>
    <w:p w:rsidR="00A35DE1" w:rsidRPr="00583FA0" w:rsidRDefault="00A35DE1" w:rsidP="00A35DE1">
      <w:pPr>
        <w:pStyle w:val="PL"/>
        <w:shd w:val="clear" w:color="auto" w:fill="E6E6E6"/>
      </w:pPr>
      <w:r w:rsidRPr="00583FA0">
        <w:tab/>
      </w:r>
      <w:r w:rsidRPr="00583FA0">
        <w:tab/>
        <w:t>rsrqResult-r9</w:t>
      </w:r>
      <w:r w:rsidRPr="00583FA0">
        <w:tab/>
      </w:r>
      <w:r w:rsidRPr="00583FA0">
        <w:tab/>
      </w:r>
      <w:r w:rsidRPr="00583FA0">
        <w:tab/>
      </w:r>
      <w:r w:rsidRPr="00583FA0">
        <w:tab/>
      </w:r>
      <w:r w:rsidRPr="00583FA0">
        <w:tab/>
      </w:r>
      <w:r w:rsidRPr="00583FA0">
        <w:tab/>
        <w:t>RSRQ-Range</w:t>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measResultNeighCells-r9</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lastRenderedPageBreak/>
        <w:tab/>
      </w:r>
      <w:r w:rsidRPr="00583FA0">
        <w:tab/>
        <w:t>measResultListEUTRA-r9</w:t>
      </w:r>
      <w:r w:rsidRPr="00583FA0">
        <w:tab/>
      </w:r>
      <w:r w:rsidRPr="00583FA0">
        <w:tab/>
      </w:r>
      <w:r w:rsidRPr="00583FA0">
        <w:tab/>
      </w:r>
      <w:r w:rsidRPr="00583FA0">
        <w:tab/>
        <w:t>MeasResultList2EUTRA-r9</w:t>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measResultListUTRA-r9</w:t>
      </w:r>
      <w:r w:rsidRPr="00583FA0">
        <w:tab/>
      </w:r>
      <w:r w:rsidRPr="00583FA0">
        <w:tab/>
      </w:r>
      <w:r w:rsidRPr="00583FA0">
        <w:tab/>
      </w:r>
      <w:r w:rsidRPr="00583FA0">
        <w:tab/>
        <w:t>MeasResultList2UTRA-r9</w:t>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measResultListGERAN-r9</w:t>
      </w:r>
      <w:r w:rsidRPr="00583FA0">
        <w:tab/>
      </w:r>
      <w:r w:rsidRPr="00583FA0">
        <w:tab/>
      </w:r>
      <w:r w:rsidRPr="00583FA0">
        <w:tab/>
      </w:r>
      <w:r w:rsidRPr="00583FA0">
        <w:tab/>
        <w:t>MeasResultListGERAN</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measResultsCDMA2000-r9</w:t>
      </w:r>
      <w:r w:rsidRPr="00583FA0">
        <w:tab/>
      </w:r>
      <w:r w:rsidRPr="00583FA0">
        <w:tab/>
      </w:r>
      <w:r w:rsidRPr="00583FA0">
        <w:tab/>
      </w:r>
      <w:r w:rsidRPr="00583FA0">
        <w:tab/>
        <w:t>MeasResultList2CDMA2000-r9</w:t>
      </w:r>
      <w:r w:rsidRPr="00583FA0">
        <w:tab/>
      </w:r>
      <w:r w:rsidRPr="00583FA0">
        <w:tab/>
        <w:t>OPTIONAL</w:t>
      </w:r>
    </w:p>
    <w:p w:rsidR="00A35DE1" w:rsidRPr="00583FA0" w:rsidRDefault="00A35DE1" w:rsidP="00A35DE1">
      <w:pPr>
        <w:pStyle w:val="PL"/>
        <w:shd w:val="clear" w:color="auto" w:fill="E6E6E6"/>
      </w:pPr>
      <w:r w:rsidRPr="00583FA0">
        <w:tab/>
        <w:t>}</w:t>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tabs>
          <w:tab w:val="clear" w:pos="4608"/>
        </w:tabs>
      </w:pPr>
      <w:r w:rsidRPr="00583FA0">
        <w:tab/>
        <w:t>[[</w:t>
      </w:r>
      <w:r w:rsidRPr="00583FA0">
        <w:tab/>
        <w:t>locationInfo-r10</w:t>
      </w:r>
      <w:r w:rsidRPr="00583FA0">
        <w:tab/>
      </w:r>
      <w:r w:rsidRPr="00583FA0">
        <w:tab/>
      </w:r>
      <w:r w:rsidRPr="00583FA0">
        <w:tab/>
      </w:r>
      <w:r w:rsidRPr="00583FA0">
        <w:tab/>
        <w:t>LocationInfo-r10</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failedPCellId-r10</w:t>
      </w:r>
      <w:r w:rsidRPr="00583FA0">
        <w:tab/>
      </w:r>
      <w:r w:rsidRPr="00583FA0">
        <w:tab/>
      </w:r>
      <w:r w:rsidRPr="00583FA0">
        <w:tab/>
      </w:r>
      <w:r w:rsidRPr="00583FA0">
        <w:tab/>
      </w:r>
      <w:r w:rsidRPr="00583FA0">
        <w:tab/>
        <w:t>CHOICE {</w:t>
      </w:r>
    </w:p>
    <w:p w:rsidR="00A35DE1" w:rsidRPr="00583FA0" w:rsidRDefault="00A35DE1" w:rsidP="00A35DE1">
      <w:pPr>
        <w:pStyle w:val="PL"/>
        <w:shd w:val="clear" w:color="auto" w:fill="E6E6E6"/>
      </w:pPr>
      <w:r w:rsidRPr="00583FA0">
        <w:tab/>
      </w:r>
      <w:r w:rsidRPr="00583FA0">
        <w:tab/>
      </w:r>
      <w:r w:rsidRPr="00583FA0">
        <w:tab/>
        <w:t>cellGlobalId-r10</w:t>
      </w:r>
      <w:r w:rsidRPr="00583FA0">
        <w:tab/>
      </w:r>
      <w:r w:rsidRPr="00583FA0">
        <w:tab/>
      </w:r>
      <w:r w:rsidRPr="00583FA0">
        <w:tab/>
      </w:r>
      <w:r w:rsidRPr="00583FA0">
        <w:tab/>
      </w:r>
      <w:r w:rsidRPr="00583FA0">
        <w:tab/>
        <w:t>CellGlobalIdEUTRA,</w:t>
      </w:r>
    </w:p>
    <w:p w:rsidR="00A35DE1" w:rsidRPr="00583FA0" w:rsidRDefault="00A35DE1" w:rsidP="00A35DE1">
      <w:pPr>
        <w:pStyle w:val="PL"/>
        <w:shd w:val="clear" w:color="auto" w:fill="E6E6E6"/>
      </w:pPr>
      <w:r w:rsidRPr="00583FA0">
        <w:tab/>
      </w:r>
      <w:r w:rsidRPr="00583FA0">
        <w:tab/>
      </w:r>
      <w:r w:rsidRPr="00583FA0">
        <w:tab/>
        <w:t>pci-arfcn-r10</w:t>
      </w:r>
      <w:r w:rsidRPr="00583FA0">
        <w:tab/>
      </w:r>
      <w:r w:rsidRPr="00583FA0">
        <w:tab/>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r>
      <w:r w:rsidRPr="00583FA0">
        <w:tab/>
      </w:r>
      <w:r w:rsidRPr="00583FA0">
        <w:tab/>
        <w:t>physCellId-r10</w:t>
      </w:r>
      <w:r w:rsidRPr="00583FA0">
        <w:tab/>
      </w:r>
      <w:r w:rsidRPr="00583FA0">
        <w:tab/>
      </w:r>
      <w:r w:rsidRPr="00583FA0">
        <w:tab/>
      </w:r>
      <w:r w:rsidRPr="00583FA0">
        <w:tab/>
      </w:r>
      <w:r w:rsidRPr="00583FA0">
        <w:tab/>
      </w:r>
      <w:r w:rsidRPr="00583FA0">
        <w:tab/>
        <w:t>PhysCellId,</w:t>
      </w:r>
    </w:p>
    <w:p w:rsidR="00A35DE1" w:rsidRPr="00583FA0" w:rsidRDefault="00A35DE1" w:rsidP="00A35DE1">
      <w:pPr>
        <w:pStyle w:val="PL"/>
        <w:shd w:val="clear" w:color="auto" w:fill="E6E6E6"/>
      </w:pPr>
      <w:r w:rsidRPr="00583FA0">
        <w:tab/>
      </w:r>
      <w:r w:rsidRPr="00583FA0">
        <w:tab/>
      </w:r>
      <w:r w:rsidRPr="00583FA0">
        <w:tab/>
      </w:r>
      <w:r w:rsidRPr="00583FA0">
        <w:tab/>
        <w:t>carrierFreq-r10</w:t>
      </w:r>
      <w:r w:rsidRPr="00583FA0">
        <w:tab/>
      </w:r>
      <w:r w:rsidRPr="00583FA0">
        <w:tab/>
      </w:r>
      <w:r w:rsidRPr="00583FA0">
        <w:tab/>
      </w:r>
      <w:r w:rsidRPr="00583FA0">
        <w:tab/>
      </w:r>
      <w:r w:rsidRPr="00583FA0">
        <w:tab/>
      </w:r>
      <w:r w:rsidRPr="00583FA0">
        <w:tab/>
        <w:t>ARFCN-ValueEUTRA</w:t>
      </w:r>
    </w:p>
    <w:p w:rsidR="00A35DE1" w:rsidRPr="00583FA0" w:rsidRDefault="00A35DE1" w:rsidP="00A35DE1">
      <w:pPr>
        <w:pStyle w:val="PL"/>
        <w:shd w:val="clear" w:color="auto" w:fill="E6E6E6"/>
        <w:tabs>
          <w:tab w:val="clear" w:pos="1536"/>
        </w:tabs>
      </w:pPr>
      <w:r w:rsidRPr="00583FA0">
        <w:tab/>
      </w:r>
      <w:r w:rsidRPr="00583FA0">
        <w:tab/>
      </w:r>
      <w:r w:rsidRPr="00583FA0">
        <w:tab/>
        <w:t>}</w:t>
      </w:r>
    </w:p>
    <w:p w:rsidR="00A35DE1" w:rsidRPr="00583FA0" w:rsidRDefault="00A35DE1" w:rsidP="00A35DE1">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reestablishmentCellId-r10</w:t>
      </w:r>
      <w:r w:rsidRPr="00583FA0">
        <w:tab/>
      </w:r>
      <w:r w:rsidRPr="00583FA0">
        <w:tab/>
        <w:t>CellGlobalIdEUTRA</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timeConnFailure-r10</w:t>
      </w:r>
      <w:r w:rsidRPr="00583FA0">
        <w:tab/>
      </w:r>
      <w:r w:rsidRPr="00583FA0">
        <w:tab/>
      </w:r>
      <w:r w:rsidRPr="00583FA0">
        <w:tab/>
      </w:r>
      <w:r w:rsidRPr="00583FA0">
        <w:tab/>
        <w:t>INTEGER (0..1023)</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connectionFailureType-r10</w:t>
      </w:r>
      <w:r w:rsidRPr="00583FA0">
        <w:tab/>
      </w:r>
      <w:r w:rsidRPr="00583FA0">
        <w:tab/>
        <w:t>ENUMERATED {rlf, hof}</w:t>
      </w:r>
      <w:r w:rsidRPr="00583FA0">
        <w:tab/>
      </w:r>
      <w:r w:rsidRPr="00583FA0">
        <w:tab/>
      </w:r>
      <w:r w:rsidRPr="00583FA0">
        <w:tab/>
      </w:r>
      <w:r w:rsidRPr="00583FA0">
        <w:tab/>
        <w:t>OPTIONAL,</w:t>
      </w:r>
    </w:p>
    <w:p w:rsidR="00A35DE1" w:rsidRPr="00583FA0" w:rsidRDefault="00A35DE1" w:rsidP="00A35DE1">
      <w:pPr>
        <w:pStyle w:val="PL"/>
        <w:shd w:val="clear" w:color="auto" w:fill="E6E6E6"/>
        <w:tabs>
          <w:tab w:val="clear" w:pos="4992"/>
        </w:tabs>
      </w:pPr>
      <w:r w:rsidRPr="00583FA0">
        <w:tab/>
      </w:r>
      <w:r w:rsidRPr="00583FA0">
        <w:tab/>
        <w:t>previousPCellId-r10</w:t>
      </w:r>
      <w:r w:rsidRPr="00583FA0">
        <w:tab/>
      </w:r>
      <w:r w:rsidRPr="00583FA0">
        <w:tab/>
      </w:r>
      <w:r w:rsidRPr="00583FA0">
        <w:tab/>
      </w:r>
      <w:r w:rsidRPr="00583FA0">
        <w:tab/>
        <w:t>CellGlobalIdEUTRA</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failedPCellId-v1090</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r>
      <w:r w:rsidRPr="00583FA0">
        <w:tab/>
        <w:t>carrierFreq-v1090</w:t>
      </w:r>
      <w:r w:rsidRPr="00583FA0">
        <w:tab/>
      </w:r>
      <w:r w:rsidRPr="00583FA0">
        <w:tab/>
      </w:r>
      <w:r w:rsidRPr="00583FA0">
        <w:tab/>
      </w:r>
      <w:r w:rsidRPr="00583FA0">
        <w:tab/>
        <w:t>ARFCN-ValueEUTRA-v9e0</w:t>
      </w:r>
    </w:p>
    <w:p w:rsidR="00A35DE1" w:rsidRPr="00583FA0" w:rsidRDefault="00A35DE1" w:rsidP="00A35DE1">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tabs>
          <w:tab w:val="clear" w:pos="4608"/>
        </w:tabs>
      </w:pPr>
      <w:r w:rsidRPr="00583FA0">
        <w:tab/>
        <w:t>[[</w:t>
      </w:r>
      <w:r w:rsidRPr="00583FA0">
        <w:tab/>
        <w:t>basicFields-r11</w:t>
      </w:r>
      <w:r w:rsidRPr="00583FA0">
        <w:tab/>
      </w:r>
      <w:r w:rsidRPr="00583FA0">
        <w:tab/>
      </w:r>
      <w:r w:rsidRPr="00583FA0">
        <w:tab/>
      </w:r>
      <w:r w:rsidRPr="00583FA0">
        <w:tab/>
      </w:r>
      <w:r w:rsidRPr="00583FA0">
        <w:tab/>
        <w:t>SEQUENCE {</w:t>
      </w:r>
    </w:p>
    <w:p w:rsidR="00A35DE1" w:rsidRPr="00583FA0" w:rsidRDefault="00A35DE1" w:rsidP="00A35DE1">
      <w:pPr>
        <w:pStyle w:val="PL"/>
        <w:shd w:val="clear" w:color="auto" w:fill="E6E6E6"/>
        <w:tabs>
          <w:tab w:val="clear" w:pos="4608"/>
        </w:tabs>
      </w:pPr>
      <w:r w:rsidRPr="00583FA0">
        <w:tab/>
      </w:r>
      <w:r w:rsidRPr="00583FA0">
        <w:tab/>
      </w:r>
      <w:r w:rsidRPr="00583FA0">
        <w:tab/>
        <w:t>c-RNTI-r11</w:t>
      </w:r>
      <w:r w:rsidRPr="00583FA0">
        <w:tab/>
      </w:r>
      <w:r w:rsidRPr="00583FA0">
        <w:tab/>
      </w:r>
      <w:r w:rsidRPr="00583FA0">
        <w:tab/>
      </w:r>
      <w:r w:rsidRPr="00583FA0">
        <w:tab/>
      </w:r>
      <w:r w:rsidRPr="00583FA0">
        <w:tab/>
      </w:r>
      <w:r w:rsidRPr="00583FA0">
        <w:tab/>
        <w:t>C-RNTI,</w:t>
      </w:r>
    </w:p>
    <w:p w:rsidR="00A35DE1" w:rsidRPr="00583FA0" w:rsidRDefault="00A35DE1" w:rsidP="00A35DE1">
      <w:pPr>
        <w:pStyle w:val="PL"/>
        <w:shd w:val="clear" w:color="auto" w:fill="E6E6E6"/>
      </w:pPr>
      <w:r w:rsidRPr="00583FA0">
        <w:tab/>
      </w:r>
      <w:r w:rsidRPr="00583FA0">
        <w:tab/>
      </w:r>
      <w:r w:rsidRPr="00583FA0">
        <w:tab/>
        <w:t>rlf-Cause-r11</w:t>
      </w:r>
      <w:r w:rsidRPr="00583FA0">
        <w:tab/>
      </w:r>
      <w:r w:rsidRPr="00583FA0">
        <w:tab/>
      </w:r>
      <w:r w:rsidRPr="00583FA0">
        <w:tab/>
      </w:r>
      <w:r w:rsidRPr="00583FA0">
        <w:tab/>
      </w:r>
      <w:r w:rsidRPr="00583FA0">
        <w:tab/>
        <w:t>ENUMERATED {</w:t>
      </w:r>
    </w:p>
    <w:p w:rsidR="00A35DE1" w:rsidRPr="00583FA0" w:rsidRDefault="00A35DE1" w:rsidP="00A35DE1">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t310-Expiry, randomAccessProblem,</w:t>
      </w:r>
    </w:p>
    <w:p w:rsidR="00A35DE1" w:rsidRPr="00583FA0" w:rsidRDefault="00A35DE1" w:rsidP="00A35DE1">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rlc-MaxNumRetx, t31</w:t>
      </w:r>
      <w:r w:rsidRPr="00583FA0">
        <w:rPr>
          <w:rFonts w:eastAsia="SimSun"/>
        </w:rPr>
        <w:t>2</w:t>
      </w:r>
      <w:r w:rsidRPr="00583FA0">
        <w:t>-Expiry-r1</w:t>
      </w:r>
      <w:r w:rsidRPr="00583FA0">
        <w:rPr>
          <w:rFonts w:eastAsia="SimSun"/>
        </w:rPr>
        <w:t>2</w:t>
      </w:r>
      <w:r w:rsidRPr="00583FA0">
        <w:t>},</w:t>
      </w:r>
    </w:p>
    <w:p w:rsidR="00A35DE1" w:rsidRPr="00583FA0" w:rsidRDefault="00A35DE1" w:rsidP="00A35DE1">
      <w:pPr>
        <w:pStyle w:val="PL"/>
        <w:shd w:val="clear" w:color="auto" w:fill="E6E6E6"/>
      </w:pPr>
      <w:r w:rsidRPr="00583FA0">
        <w:tab/>
      </w:r>
      <w:r w:rsidRPr="00583FA0">
        <w:tab/>
      </w:r>
      <w:r w:rsidRPr="00583FA0">
        <w:tab/>
        <w:t>timeSinceFailure-r11</w:t>
      </w:r>
      <w:r w:rsidRPr="00583FA0">
        <w:tab/>
      </w:r>
      <w:r w:rsidRPr="00583FA0">
        <w:tab/>
      </w:r>
      <w:r w:rsidRPr="00583FA0">
        <w:tab/>
        <w:t>TimeSinceFailure-r11</w:t>
      </w:r>
    </w:p>
    <w:p w:rsidR="00A35DE1" w:rsidRPr="00583FA0" w:rsidRDefault="00A35DE1" w:rsidP="00A35DE1">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previousUTRA-CellId-r11</w:t>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r>
      <w:r w:rsidRPr="00583FA0">
        <w:tab/>
        <w:t>carrierFreq-r11</w:t>
      </w:r>
      <w:r w:rsidRPr="00583FA0">
        <w:tab/>
      </w:r>
      <w:r w:rsidRPr="00583FA0">
        <w:tab/>
      </w:r>
      <w:r w:rsidRPr="00583FA0">
        <w:tab/>
      </w:r>
      <w:r w:rsidRPr="00583FA0">
        <w:tab/>
      </w:r>
      <w:r w:rsidRPr="00583FA0">
        <w:tab/>
        <w:t>ARFCN-ValueUTRA,</w:t>
      </w:r>
    </w:p>
    <w:p w:rsidR="00A35DE1" w:rsidRPr="00583FA0" w:rsidRDefault="00A35DE1" w:rsidP="00A35DE1">
      <w:pPr>
        <w:pStyle w:val="PL"/>
        <w:shd w:val="clear" w:color="auto" w:fill="E6E6E6"/>
      </w:pPr>
      <w:r w:rsidRPr="00583FA0">
        <w:tab/>
      </w:r>
      <w:r w:rsidRPr="00583FA0">
        <w:tab/>
      </w:r>
      <w:r w:rsidRPr="00583FA0">
        <w:tab/>
        <w:t>physCellId-r11</w:t>
      </w:r>
      <w:r w:rsidRPr="00583FA0">
        <w:tab/>
      </w:r>
      <w:r w:rsidRPr="00583FA0">
        <w:tab/>
      </w:r>
      <w:r w:rsidRPr="00583FA0">
        <w:tab/>
      </w:r>
      <w:r w:rsidRPr="00583FA0">
        <w:tab/>
      </w:r>
      <w:r w:rsidRPr="00583FA0">
        <w:tab/>
        <w:t>CHOICE {</w:t>
      </w:r>
    </w:p>
    <w:p w:rsidR="00A35DE1" w:rsidRPr="00583FA0" w:rsidRDefault="00A35DE1" w:rsidP="00A35DE1">
      <w:pPr>
        <w:pStyle w:val="PL"/>
        <w:shd w:val="clear" w:color="auto" w:fill="E6E6E6"/>
      </w:pPr>
      <w:r w:rsidRPr="00583FA0">
        <w:tab/>
      </w:r>
      <w:r w:rsidRPr="00583FA0">
        <w:tab/>
      </w:r>
      <w:r w:rsidRPr="00583FA0">
        <w:tab/>
      </w:r>
      <w:r w:rsidRPr="00583FA0">
        <w:tab/>
        <w:t>fdd-r11</w:t>
      </w:r>
      <w:r w:rsidRPr="00583FA0">
        <w:tab/>
      </w:r>
      <w:r w:rsidRPr="00583FA0">
        <w:tab/>
      </w:r>
      <w:r w:rsidRPr="00583FA0">
        <w:tab/>
      </w:r>
      <w:r w:rsidRPr="00583FA0">
        <w:tab/>
      </w:r>
      <w:r w:rsidRPr="00583FA0">
        <w:tab/>
      </w:r>
      <w:r w:rsidRPr="00583FA0">
        <w:tab/>
      </w:r>
      <w:r w:rsidRPr="00583FA0">
        <w:tab/>
        <w:t>PhysCellIdUTRA-FDD,</w:t>
      </w:r>
    </w:p>
    <w:p w:rsidR="00A35DE1" w:rsidRPr="00583FA0" w:rsidRDefault="00A35DE1" w:rsidP="00A35DE1">
      <w:pPr>
        <w:pStyle w:val="PL"/>
        <w:shd w:val="clear" w:color="auto" w:fill="E6E6E6"/>
      </w:pPr>
      <w:r w:rsidRPr="00583FA0">
        <w:tab/>
      </w:r>
      <w:r w:rsidRPr="00583FA0">
        <w:tab/>
      </w:r>
      <w:r w:rsidRPr="00583FA0">
        <w:tab/>
      </w:r>
      <w:r w:rsidRPr="00583FA0">
        <w:tab/>
        <w:t>tdd-r11</w:t>
      </w:r>
      <w:r w:rsidRPr="00583FA0">
        <w:tab/>
      </w:r>
      <w:r w:rsidRPr="00583FA0">
        <w:tab/>
      </w:r>
      <w:r w:rsidRPr="00583FA0">
        <w:tab/>
      </w:r>
      <w:r w:rsidRPr="00583FA0">
        <w:tab/>
      </w:r>
      <w:r w:rsidRPr="00583FA0">
        <w:tab/>
      </w:r>
      <w:r w:rsidRPr="00583FA0">
        <w:tab/>
      </w:r>
      <w:r w:rsidRPr="00583FA0">
        <w:tab/>
        <w:t>PhysCellIdUTRA-TDD</w:t>
      </w:r>
    </w:p>
    <w:p w:rsidR="00A35DE1" w:rsidRPr="00583FA0" w:rsidRDefault="00A35DE1" w:rsidP="00A35DE1">
      <w:pPr>
        <w:pStyle w:val="PL"/>
        <w:shd w:val="clear" w:color="auto" w:fill="E6E6E6"/>
      </w:pPr>
      <w:r w:rsidRPr="00583FA0">
        <w:tab/>
      </w:r>
      <w:r w:rsidRPr="00583FA0">
        <w:tab/>
      </w:r>
      <w:r w:rsidRPr="00583FA0">
        <w:tab/>
        <w:t>},</w:t>
      </w:r>
    </w:p>
    <w:p w:rsidR="00A35DE1" w:rsidRPr="00583FA0" w:rsidRDefault="00A35DE1" w:rsidP="00A35DE1">
      <w:pPr>
        <w:pStyle w:val="PL"/>
        <w:shd w:val="clear" w:color="auto" w:fill="E6E6E6"/>
      </w:pPr>
      <w:r w:rsidRPr="00583FA0">
        <w:tab/>
      </w:r>
      <w:r w:rsidRPr="00583FA0">
        <w:tab/>
      </w:r>
      <w:r w:rsidRPr="00583FA0">
        <w:tab/>
        <w:t>cellGlobalId-r11</w:t>
      </w:r>
      <w:r w:rsidRPr="00583FA0">
        <w:tab/>
      </w:r>
      <w:r w:rsidRPr="00583FA0">
        <w:tab/>
      </w:r>
      <w:r w:rsidRPr="00583FA0">
        <w:tab/>
      </w:r>
      <w:r w:rsidRPr="00583FA0">
        <w:tab/>
        <w:t>CellGlobalIdUTRA</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selectedUTRA-CellId-r11</w:t>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r>
      <w:r w:rsidRPr="00583FA0">
        <w:tab/>
        <w:t>carrierFreq-r11</w:t>
      </w:r>
      <w:r w:rsidRPr="00583FA0">
        <w:tab/>
      </w:r>
      <w:r w:rsidRPr="00583FA0">
        <w:tab/>
      </w:r>
      <w:r w:rsidRPr="00583FA0">
        <w:tab/>
      </w:r>
      <w:r w:rsidRPr="00583FA0">
        <w:tab/>
      </w:r>
      <w:r w:rsidRPr="00583FA0">
        <w:tab/>
        <w:t>ARFCN-ValueUTRA,</w:t>
      </w:r>
    </w:p>
    <w:p w:rsidR="00A35DE1" w:rsidRPr="00583FA0" w:rsidRDefault="00A35DE1" w:rsidP="00A35DE1">
      <w:pPr>
        <w:pStyle w:val="PL"/>
        <w:shd w:val="clear" w:color="auto" w:fill="E6E6E6"/>
      </w:pPr>
      <w:r w:rsidRPr="00583FA0">
        <w:tab/>
      </w:r>
      <w:r w:rsidRPr="00583FA0">
        <w:tab/>
      </w:r>
      <w:r w:rsidRPr="00583FA0">
        <w:tab/>
        <w:t>physCellId-r11</w:t>
      </w:r>
      <w:r w:rsidRPr="00583FA0">
        <w:tab/>
      </w:r>
      <w:r w:rsidRPr="00583FA0">
        <w:tab/>
      </w:r>
      <w:r w:rsidRPr="00583FA0">
        <w:tab/>
      </w:r>
      <w:r w:rsidRPr="00583FA0">
        <w:tab/>
      </w:r>
      <w:r w:rsidRPr="00583FA0">
        <w:tab/>
        <w:t>CHOICE {</w:t>
      </w:r>
    </w:p>
    <w:p w:rsidR="00A35DE1" w:rsidRPr="00583FA0" w:rsidRDefault="00A35DE1" w:rsidP="00A35DE1">
      <w:pPr>
        <w:pStyle w:val="PL"/>
        <w:shd w:val="clear" w:color="auto" w:fill="E6E6E6"/>
      </w:pPr>
      <w:r w:rsidRPr="00583FA0">
        <w:tab/>
      </w:r>
      <w:r w:rsidRPr="00583FA0">
        <w:tab/>
      </w:r>
      <w:r w:rsidRPr="00583FA0">
        <w:tab/>
      </w:r>
      <w:r w:rsidRPr="00583FA0">
        <w:tab/>
        <w:t>fdd-r11</w:t>
      </w:r>
      <w:r w:rsidRPr="00583FA0">
        <w:tab/>
      </w:r>
      <w:r w:rsidRPr="00583FA0">
        <w:tab/>
      </w:r>
      <w:r w:rsidRPr="00583FA0">
        <w:tab/>
      </w:r>
      <w:r w:rsidRPr="00583FA0">
        <w:tab/>
      </w:r>
      <w:r w:rsidRPr="00583FA0">
        <w:tab/>
      </w:r>
      <w:r w:rsidRPr="00583FA0">
        <w:tab/>
      </w:r>
      <w:r w:rsidRPr="00583FA0">
        <w:tab/>
        <w:t>PhysCellIdUTRA-FDD,</w:t>
      </w:r>
    </w:p>
    <w:p w:rsidR="00A35DE1" w:rsidRPr="00583FA0" w:rsidRDefault="00A35DE1" w:rsidP="00A35DE1">
      <w:pPr>
        <w:pStyle w:val="PL"/>
        <w:shd w:val="clear" w:color="auto" w:fill="E6E6E6"/>
      </w:pPr>
      <w:r w:rsidRPr="00583FA0">
        <w:tab/>
      </w:r>
      <w:r w:rsidRPr="00583FA0">
        <w:tab/>
      </w:r>
      <w:r w:rsidRPr="00583FA0">
        <w:tab/>
      </w:r>
      <w:r w:rsidRPr="00583FA0">
        <w:tab/>
        <w:t>tdd-r11</w:t>
      </w:r>
      <w:r w:rsidRPr="00583FA0">
        <w:tab/>
      </w:r>
      <w:r w:rsidRPr="00583FA0">
        <w:tab/>
      </w:r>
      <w:r w:rsidRPr="00583FA0">
        <w:tab/>
      </w:r>
      <w:r w:rsidRPr="00583FA0">
        <w:tab/>
      </w:r>
      <w:r w:rsidRPr="00583FA0">
        <w:tab/>
      </w:r>
      <w:r w:rsidRPr="00583FA0">
        <w:tab/>
      </w:r>
      <w:r w:rsidRPr="00583FA0">
        <w:tab/>
        <w:t>PhysCellIdUTRA-TDD</w:t>
      </w:r>
    </w:p>
    <w:p w:rsidR="00A35DE1" w:rsidRPr="00583FA0" w:rsidRDefault="00A35DE1" w:rsidP="00A35DE1">
      <w:pPr>
        <w:pStyle w:val="PL"/>
        <w:shd w:val="clear" w:color="auto" w:fill="E6E6E6"/>
      </w:pPr>
      <w:r w:rsidRPr="00583FA0">
        <w:tab/>
      </w:r>
      <w:r w:rsidRPr="00583FA0">
        <w:tab/>
      </w:r>
      <w:r w:rsidRPr="00583FA0">
        <w:tab/>
        <w:t>}</w:t>
      </w:r>
    </w:p>
    <w:p w:rsidR="00A35DE1" w:rsidRPr="00583FA0" w:rsidRDefault="00A35DE1" w:rsidP="00A35DE1">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failedPCellId-v1250</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r>
      <w:r w:rsidRPr="00583FA0">
        <w:tab/>
        <w:t>tac-FailedPCell-r12</w:t>
      </w:r>
      <w:r w:rsidRPr="00583FA0">
        <w:tab/>
      </w:r>
      <w:r w:rsidRPr="00583FA0">
        <w:tab/>
      </w:r>
      <w:r w:rsidRPr="00583FA0">
        <w:tab/>
      </w:r>
      <w:r w:rsidRPr="00583FA0">
        <w:tab/>
        <w:t>TrackingAreaCode</w:t>
      </w:r>
    </w:p>
    <w:p w:rsidR="00A35DE1" w:rsidRPr="00583FA0" w:rsidRDefault="00A35DE1" w:rsidP="00A35DE1">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measResultLastServCell-v1250</w:t>
      </w:r>
      <w:r w:rsidRPr="00583FA0">
        <w:tab/>
        <w:t>RSRQ-Range-v1250</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lastServCellRSRQ-Type-r12</w:t>
      </w:r>
      <w:r w:rsidRPr="00583FA0">
        <w:tab/>
      </w:r>
      <w:r w:rsidRPr="00583FA0">
        <w:tab/>
        <w:t>RSRQ-Type-r12</w:t>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measResultListEUTRA-v1250</w:t>
      </w:r>
      <w:r w:rsidRPr="00583FA0">
        <w:tab/>
      </w:r>
      <w:r w:rsidRPr="00583FA0">
        <w:tab/>
        <w:t>MeasResultList2EUTRA-v1250</w:t>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drb-EstablishedWithQCI-1-r13</w:t>
      </w:r>
      <w:r w:rsidRPr="00583FA0">
        <w:tab/>
        <w:t>ENUMERATED {qci1}</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measResultLastServCell-v1360</w:t>
      </w:r>
      <w:r w:rsidRPr="00583FA0">
        <w:tab/>
        <w:t>RSRP-Range-v1360</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logMeasResultListBT-r15</w:t>
      </w:r>
      <w:r w:rsidRPr="00583FA0">
        <w:tab/>
      </w:r>
      <w:r w:rsidRPr="00583FA0">
        <w:tab/>
      </w:r>
      <w:r w:rsidRPr="00583FA0">
        <w:tab/>
        <w:t>LogMeasResultListBT-r15</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logMeasResultListWLAN-r15</w:t>
      </w:r>
      <w:r w:rsidRPr="00583FA0">
        <w:tab/>
      </w:r>
      <w:r w:rsidRPr="00583FA0">
        <w:tab/>
        <w:t>LogMeasResultListWLAN-r15</w:t>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measResultListNR-r16</w:t>
      </w:r>
      <w:r w:rsidRPr="00583FA0">
        <w:tab/>
      </w:r>
      <w:r w:rsidRPr="00583FA0">
        <w:tab/>
      </w:r>
      <w:r w:rsidRPr="00583FA0">
        <w:tab/>
        <w:t>MeasResultCellListNR-r15</w:t>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previousNR-PCellId-r16</w:t>
      </w:r>
      <w:r w:rsidRPr="00583FA0">
        <w:tab/>
      </w:r>
      <w:r w:rsidRPr="00583FA0">
        <w:tab/>
      </w:r>
      <w:r w:rsidRPr="00583FA0">
        <w:tab/>
        <w:t>CellGlobalIdNR-r16</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failedNR-PCellId-r16</w:t>
      </w:r>
      <w:r w:rsidRPr="00583FA0">
        <w:tab/>
      </w:r>
      <w:r w:rsidRPr="00583FA0">
        <w:tab/>
      </w:r>
      <w:r w:rsidRPr="00583FA0">
        <w:tab/>
        <w:t>CHOICE {</w:t>
      </w:r>
    </w:p>
    <w:p w:rsidR="00A35DE1" w:rsidRPr="00583FA0" w:rsidRDefault="00A35DE1" w:rsidP="00A35DE1">
      <w:pPr>
        <w:pStyle w:val="PL"/>
        <w:shd w:val="clear" w:color="auto" w:fill="E6E6E6"/>
      </w:pPr>
      <w:r w:rsidRPr="00583FA0">
        <w:tab/>
      </w:r>
      <w:r w:rsidRPr="00583FA0">
        <w:tab/>
      </w:r>
      <w:r w:rsidRPr="00583FA0">
        <w:tab/>
        <w:t>cellGlobalId-r16</w:t>
      </w:r>
      <w:r w:rsidRPr="00583FA0">
        <w:tab/>
      </w:r>
      <w:r w:rsidRPr="00583FA0">
        <w:tab/>
      </w:r>
      <w:r w:rsidRPr="00583FA0">
        <w:tab/>
      </w:r>
      <w:r w:rsidRPr="00583FA0">
        <w:tab/>
        <w:t>CellGlobalIdNR-r16,</w:t>
      </w:r>
    </w:p>
    <w:p w:rsidR="00A35DE1" w:rsidRPr="00583FA0" w:rsidRDefault="00A35DE1" w:rsidP="00A35DE1">
      <w:pPr>
        <w:pStyle w:val="PL"/>
        <w:shd w:val="clear" w:color="auto" w:fill="E6E6E6"/>
      </w:pPr>
      <w:r w:rsidRPr="00583FA0">
        <w:tab/>
      </w:r>
      <w:r w:rsidRPr="00583FA0">
        <w:tab/>
      </w:r>
      <w:r w:rsidRPr="00583FA0">
        <w:tab/>
        <w:t>pci-arfcn-r16</w:t>
      </w:r>
      <w:r w:rsidRPr="00583FA0">
        <w:tab/>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r>
      <w:r w:rsidRPr="00583FA0">
        <w:tab/>
      </w:r>
      <w:r w:rsidRPr="00583FA0">
        <w:tab/>
        <w:t>physCellId-r16</w:t>
      </w:r>
      <w:r w:rsidRPr="00583FA0">
        <w:tab/>
      </w:r>
      <w:r w:rsidRPr="00583FA0">
        <w:tab/>
      </w:r>
      <w:r w:rsidRPr="00583FA0">
        <w:tab/>
      </w:r>
      <w:r w:rsidRPr="00583FA0">
        <w:tab/>
      </w:r>
      <w:r w:rsidRPr="00583FA0">
        <w:tab/>
        <w:t>PhysCellIdNR-r15,</w:t>
      </w:r>
    </w:p>
    <w:p w:rsidR="00A35DE1" w:rsidRPr="00583FA0" w:rsidRDefault="00A35DE1" w:rsidP="00A35DE1">
      <w:pPr>
        <w:pStyle w:val="PL"/>
        <w:shd w:val="clear" w:color="auto" w:fill="E6E6E6"/>
      </w:pPr>
      <w:r w:rsidRPr="00583FA0">
        <w:tab/>
      </w:r>
      <w:r w:rsidRPr="00583FA0">
        <w:tab/>
      </w:r>
      <w:r w:rsidRPr="00583FA0">
        <w:tab/>
      </w:r>
      <w:r w:rsidRPr="00583FA0">
        <w:tab/>
        <w:t>carrierFreq-r16</w:t>
      </w:r>
      <w:r w:rsidRPr="00583FA0">
        <w:tab/>
      </w:r>
      <w:r w:rsidRPr="00583FA0">
        <w:tab/>
      </w:r>
      <w:r w:rsidRPr="00583FA0">
        <w:tab/>
      </w:r>
      <w:r w:rsidRPr="00583FA0">
        <w:tab/>
      </w:r>
      <w:r w:rsidRPr="00583FA0">
        <w:tab/>
        <w:t>ARFCN-ValueNR-r15</w:t>
      </w:r>
    </w:p>
    <w:p w:rsidR="00A35DE1" w:rsidRPr="00583FA0" w:rsidRDefault="00A35DE1" w:rsidP="00A35DE1">
      <w:pPr>
        <w:pStyle w:val="PL"/>
        <w:shd w:val="clear" w:color="auto" w:fill="E6E6E6"/>
      </w:pPr>
      <w:r w:rsidRPr="00583FA0">
        <w:tab/>
      </w:r>
      <w:r w:rsidRPr="00583FA0">
        <w:tab/>
      </w:r>
      <w:r w:rsidRPr="00583FA0">
        <w:tab/>
        <w:t>}</w:t>
      </w:r>
    </w:p>
    <w:p w:rsidR="00A35DE1" w:rsidRPr="00583FA0" w:rsidRDefault="00A35DE1" w:rsidP="00A35DE1">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reconnectCellId-r16</w:t>
      </w:r>
      <w:r w:rsidRPr="00583FA0">
        <w:tab/>
      </w:r>
      <w:r w:rsidRPr="00583FA0">
        <w:tab/>
      </w:r>
      <w:r w:rsidRPr="00583FA0">
        <w:tab/>
      </w:r>
      <w:r w:rsidRPr="00583FA0">
        <w:tab/>
        <w:t>CHOICE {</w:t>
      </w:r>
    </w:p>
    <w:p w:rsidR="00A35DE1" w:rsidRPr="00583FA0" w:rsidRDefault="00A35DE1" w:rsidP="00A35DE1">
      <w:pPr>
        <w:pStyle w:val="PL"/>
        <w:shd w:val="clear" w:color="auto" w:fill="E6E6E6"/>
      </w:pPr>
      <w:r w:rsidRPr="00583FA0">
        <w:tab/>
      </w:r>
      <w:r w:rsidRPr="00583FA0">
        <w:tab/>
      </w:r>
      <w:r w:rsidRPr="00583FA0">
        <w:tab/>
        <w:t>nrReconnectCellId-r16</w:t>
      </w:r>
      <w:r w:rsidRPr="00583FA0">
        <w:tab/>
      </w:r>
      <w:r w:rsidRPr="00583FA0">
        <w:tab/>
      </w:r>
      <w:r w:rsidRPr="00583FA0">
        <w:tab/>
        <w:t>CellGlobalIdNR-r16,</w:t>
      </w:r>
    </w:p>
    <w:p w:rsidR="00A35DE1" w:rsidRPr="00583FA0" w:rsidRDefault="00A35DE1" w:rsidP="00A35DE1">
      <w:pPr>
        <w:pStyle w:val="PL"/>
        <w:shd w:val="clear" w:color="auto" w:fill="E6E6E6"/>
      </w:pPr>
      <w:r w:rsidRPr="00583FA0">
        <w:tab/>
      </w:r>
      <w:r w:rsidRPr="00583FA0">
        <w:tab/>
      </w:r>
      <w:r w:rsidRPr="00583FA0">
        <w:tab/>
        <w:t>eutraReconnectCellId-r16</w:t>
      </w:r>
      <w:r w:rsidRPr="00583FA0">
        <w:tab/>
      </w:r>
      <w:r w:rsidRPr="00583FA0">
        <w:tab/>
        <w:t>SEQUENCE {</w:t>
      </w:r>
    </w:p>
    <w:p w:rsidR="00A35DE1" w:rsidRPr="00583FA0" w:rsidRDefault="00A35DE1" w:rsidP="00A35DE1">
      <w:pPr>
        <w:pStyle w:val="PL"/>
        <w:shd w:val="clear" w:color="auto" w:fill="E6E6E6"/>
      </w:pPr>
      <w:r w:rsidRPr="00583FA0">
        <w:tab/>
      </w:r>
      <w:r w:rsidRPr="00583FA0">
        <w:tab/>
      </w:r>
      <w:r w:rsidRPr="00583FA0">
        <w:tab/>
      </w:r>
      <w:r w:rsidRPr="00583FA0">
        <w:tab/>
        <w:t>cellGlobalId-r16</w:t>
      </w:r>
      <w:r w:rsidRPr="00583FA0">
        <w:tab/>
      </w:r>
      <w:r w:rsidRPr="00583FA0">
        <w:tab/>
      </w:r>
      <w:r w:rsidRPr="00583FA0">
        <w:tab/>
      </w:r>
      <w:r w:rsidRPr="00583FA0">
        <w:tab/>
        <w:t>CellGlobalIdEUTRA,</w:t>
      </w:r>
    </w:p>
    <w:p w:rsidR="00A35DE1" w:rsidRPr="00583FA0" w:rsidRDefault="00A35DE1" w:rsidP="00A35DE1">
      <w:pPr>
        <w:pStyle w:val="PL"/>
        <w:shd w:val="clear" w:color="auto" w:fill="E6E6E6"/>
      </w:pPr>
      <w:r w:rsidRPr="00583FA0">
        <w:tab/>
      </w:r>
      <w:r w:rsidRPr="00583FA0">
        <w:tab/>
      </w:r>
      <w:r w:rsidRPr="00583FA0">
        <w:tab/>
      </w:r>
      <w:r w:rsidRPr="00583FA0">
        <w:tab/>
        <w:t>trackingAreaCode-EPC-r16</w:t>
      </w:r>
      <w:r w:rsidRPr="00583FA0">
        <w:tab/>
      </w:r>
      <w:r w:rsidRPr="00583FA0">
        <w:tab/>
        <w:t>TrackingAreaCode</w:t>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r>
      <w:r w:rsidRPr="00583FA0">
        <w:tab/>
      </w:r>
      <w:r w:rsidRPr="00583FA0">
        <w:tab/>
        <w:t>trackingAreaCode-5GC-r16</w:t>
      </w:r>
      <w:r w:rsidRPr="00583FA0">
        <w:tab/>
      </w:r>
      <w:r w:rsidRPr="00583FA0">
        <w:tab/>
        <w:t>TrackingAreaCode-5GC-r15</w:t>
      </w:r>
      <w:r w:rsidRPr="00583FA0">
        <w:tab/>
        <w:t>OPTIONAL</w:t>
      </w:r>
    </w:p>
    <w:p w:rsidR="00A35DE1" w:rsidRPr="00583FA0" w:rsidRDefault="00A35DE1" w:rsidP="00A35DE1">
      <w:pPr>
        <w:pStyle w:val="PL"/>
        <w:shd w:val="clear" w:color="auto" w:fill="E6E6E6"/>
      </w:pPr>
      <w:r w:rsidRPr="00583FA0">
        <w:tab/>
      </w:r>
      <w:r w:rsidRPr="00583FA0">
        <w:tab/>
      </w:r>
      <w:r w:rsidRPr="00583FA0">
        <w:tab/>
        <w:t>}</w:t>
      </w:r>
    </w:p>
    <w:p w:rsidR="00A35DE1" w:rsidRPr="00583FA0" w:rsidRDefault="00A35DE1" w:rsidP="00A35DE1">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timeUntilReconnection-r16</w:t>
      </w:r>
      <w:r w:rsidRPr="00583FA0">
        <w:tab/>
      </w:r>
      <w:r w:rsidRPr="00583FA0">
        <w:tab/>
        <w:t>TimeUntilReconnection-r16</w:t>
      </w:r>
      <w:r w:rsidRPr="00583FA0">
        <w:tab/>
      </w:r>
      <w:r w:rsidRPr="00583FA0">
        <w:tab/>
      </w:r>
      <w:r w:rsidRPr="00583FA0">
        <w:tab/>
        <w:t>OPTIONAL</w:t>
      </w:r>
    </w:p>
    <w:p w:rsidR="00A35DE1" w:rsidRPr="00583FA0" w:rsidRDefault="00A35DE1" w:rsidP="00A35DE1">
      <w:pPr>
        <w:pStyle w:val="PL"/>
        <w:shd w:val="clear" w:color="auto" w:fill="E6E6E6"/>
      </w:pPr>
      <w:r w:rsidRPr="00583FA0">
        <w:lastRenderedPageBreak/>
        <w:tab/>
        <w:t>]]</w:t>
      </w:r>
    </w:p>
    <w:p w:rsidR="00A35DE1" w:rsidRPr="00583FA0" w:rsidRDefault="00A35DE1" w:rsidP="00A35DE1">
      <w:pPr>
        <w:pStyle w:val="PL"/>
        <w:shd w:val="clear" w:color="auto" w:fill="E6E6E6"/>
        <w:rPr>
          <w:rFonts w:eastAsia="맑은 고딕"/>
        </w:rPr>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RLF-Report-v9e0 ::=</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t>measResultListEUTRA-v9e0</w:t>
      </w:r>
      <w:r w:rsidRPr="00583FA0">
        <w:tab/>
      </w:r>
      <w:r w:rsidRPr="00583FA0">
        <w:tab/>
      </w:r>
      <w:r w:rsidRPr="00583FA0">
        <w:tab/>
        <w:t>MeasResultList2EUTRA-v9e0</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MeasResultList2EUTRA-r9 ::=</w:t>
      </w:r>
      <w:r w:rsidRPr="00583FA0">
        <w:tab/>
      </w:r>
      <w:r w:rsidRPr="00583FA0">
        <w:tab/>
      </w:r>
      <w:r w:rsidRPr="00583FA0">
        <w:tab/>
      </w:r>
      <w:r w:rsidRPr="00583FA0">
        <w:tab/>
        <w:t>SEQUENCE (SIZE (1..maxFreq)) OF MeasResult2EUTRA-r9</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MeasResultList2EUTRA-v9e0 ::=</w:t>
      </w:r>
      <w:r w:rsidRPr="00583FA0">
        <w:tab/>
      </w:r>
      <w:r w:rsidRPr="00583FA0">
        <w:tab/>
      </w:r>
      <w:r w:rsidRPr="00583FA0">
        <w:tab/>
        <w:t>SEQUENCE (SIZE (1..maxFreq)) OF MeasResult2EUTRA-v9e0</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MeasResultList2EUTRA-v1250 ::=</w:t>
      </w:r>
      <w:r w:rsidRPr="00583FA0">
        <w:tab/>
      </w:r>
      <w:r w:rsidRPr="00583FA0">
        <w:tab/>
      </w:r>
      <w:r w:rsidRPr="00583FA0">
        <w:tab/>
        <w:t>SEQUENCE (SIZE (1..maxFreq)) OF MeasResult2EUTRA-v1250</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MeasResult2EUTRA-r9 ::=</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t>carrierFreq-r9</w:t>
      </w:r>
      <w:r w:rsidRPr="00583FA0">
        <w:tab/>
      </w:r>
      <w:r w:rsidRPr="00583FA0">
        <w:tab/>
      </w:r>
      <w:r w:rsidRPr="00583FA0">
        <w:tab/>
      </w:r>
      <w:r w:rsidRPr="00583FA0">
        <w:tab/>
      </w:r>
      <w:r w:rsidRPr="00583FA0">
        <w:tab/>
      </w:r>
      <w:r w:rsidRPr="00583FA0">
        <w:tab/>
        <w:t>ARFCN-ValueEUTRA,</w:t>
      </w:r>
    </w:p>
    <w:p w:rsidR="00A35DE1" w:rsidRPr="00583FA0" w:rsidRDefault="00A35DE1" w:rsidP="00A35DE1">
      <w:pPr>
        <w:pStyle w:val="PL"/>
        <w:shd w:val="clear" w:color="auto" w:fill="E6E6E6"/>
      </w:pPr>
      <w:r w:rsidRPr="00583FA0">
        <w:tab/>
        <w:t>measResultList-r9</w:t>
      </w:r>
      <w:r w:rsidRPr="00583FA0">
        <w:tab/>
      </w:r>
      <w:r w:rsidRPr="00583FA0">
        <w:tab/>
      </w:r>
      <w:r w:rsidRPr="00583FA0">
        <w:tab/>
      </w:r>
      <w:r w:rsidRPr="00583FA0">
        <w:tab/>
      </w:r>
      <w:r w:rsidRPr="00583FA0">
        <w:tab/>
        <w:t>MeasResultListEUTRA</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MeasResult2EUTRA-v9e0 ::=</w:t>
      </w:r>
      <w:r w:rsidRPr="00583FA0">
        <w:tab/>
      </w:r>
      <w:r w:rsidRPr="00583FA0">
        <w:tab/>
      </w:r>
      <w:r w:rsidRPr="00583FA0">
        <w:tab/>
        <w:t>SEQUENCE {</w:t>
      </w:r>
    </w:p>
    <w:p w:rsidR="00A35DE1" w:rsidRPr="00583FA0" w:rsidRDefault="00A35DE1" w:rsidP="00A35DE1">
      <w:pPr>
        <w:pStyle w:val="PL"/>
        <w:shd w:val="clear" w:color="auto" w:fill="E6E6E6"/>
      </w:pPr>
      <w:r w:rsidRPr="00583FA0">
        <w:tab/>
        <w:t>carrierFreq-v9e0</w:t>
      </w:r>
      <w:r w:rsidRPr="00583FA0">
        <w:tab/>
      </w:r>
      <w:r w:rsidRPr="00583FA0">
        <w:tab/>
      </w:r>
      <w:r w:rsidRPr="00583FA0">
        <w:tab/>
      </w:r>
      <w:r w:rsidRPr="00583FA0">
        <w:tab/>
      </w:r>
      <w:r w:rsidRPr="00583FA0">
        <w:tab/>
        <w:t>ARFCN-ValueEUTRA-v9e0</w:t>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MeasResult2EUTRA-v1250 ::=</w:t>
      </w:r>
      <w:r w:rsidRPr="00583FA0">
        <w:tab/>
      </w:r>
      <w:r w:rsidRPr="00583FA0">
        <w:tab/>
      </w:r>
      <w:r w:rsidRPr="00583FA0">
        <w:tab/>
        <w:t>SEQUENCE {</w:t>
      </w:r>
    </w:p>
    <w:p w:rsidR="00A35DE1" w:rsidRPr="00583FA0" w:rsidRDefault="00A35DE1" w:rsidP="00A35DE1">
      <w:pPr>
        <w:pStyle w:val="PL"/>
        <w:shd w:val="clear" w:color="auto" w:fill="E6E6E6"/>
      </w:pPr>
      <w:r w:rsidRPr="00583FA0">
        <w:tab/>
        <w:t>rsrq-Type-r12</w:t>
      </w:r>
      <w:r w:rsidRPr="00583FA0">
        <w:tab/>
      </w:r>
      <w:r w:rsidRPr="00583FA0">
        <w:tab/>
      </w:r>
      <w:r w:rsidRPr="00583FA0">
        <w:tab/>
      </w:r>
      <w:r w:rsidRPr="00583FA0">
        <w:tab/>
      </w:r>
      <w:r w:rsidRPr="00583FA0">
        <w:tab/>
      </w:r>
      <w:r w:rsidRPr="00583FA0">
        <w:tab/>
        <w:t>RSRQ-Type-r12</w:t>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MeasResultList2UTRA-r9 ::=</w:t>
      </w:r>
      <w:r w:rsidRPr="00583FA0">
        <w:tab/>
      </w:r>
      <w:r w:rsidRPr="00583FA0">
        <w:tab/>
      </w:r>
      <w:r w:rsidRPr="00583FA0">
        <w:tab/>
        <w:t>SEQUENCE (SIZE (1..maxFreq)) OF MeasResult2UTRA-r9</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MeasResult2UTRA-r9 ::=</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t>carrierFreq-r9</w:t>
      </w:r>
      <w:r w:rsidRPr="00583FA0">
        <w:tab/>
      </w:r>
      <w:r w:rsidRPr="00583FA0">
        <w:tab/>
      </w:r>
      <w:r w:rsidRPr="00583FA0">
        <w:tab/>
      </w:r>
      <w:r w:rsidRPr="00583FA0">
        <w:tab/>
      </w:r>
      <w:r w:rsidRPr="00583FA0">
        <w:tab/>
      </w:r>
      <w:r w:rsidRPr="00583FA0">
        <w:tab/>
        <w:t>ARFCN-ValueUTRA,</w:t>
      </w:r>
    </w:p>
    <w:p w:rsidR="00A35DE1" w:rsidRPr="00583FA0" w:rsidRDefault="00A35DE1" w:rsidP="00A35DE1">
      <w:pPr>
        <w:pStyle w:val="PL"/>
        <w:shd w:val="clear" w:color="auto" w:fill="E6E6E6"/>
      </w:pPr>
      <w:r w:rsidRPr="00583FA0">
        <w:tab/>
        <w:t>measResultList-r9</w:t>
      </w:r>
      <w:r w:rsidRPr="00583FA0">
        <w:tab/>
      </w:r>
      <w:r w:rsidRPr="00583FA0">
        <w:tab/>
      </w:r>
      <w:r w:rsidRPr="00583FA0">
        <w:tab/>
      </w:r>
      <w:r w:rsidRPr="00583FA0">
        <w:tab/>
      </w:r>
      <w:r w:rsidRPr="00583FA0">
        <w:tab/>
        <w:t>MeasResultListUTRA</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MeasResultList2CDMA2000-r9 ::=</w:t>
      </w:r>
      <w:r w:rsidRPr="00583FA0">
        <w:tab/>
      </w:r>
      <w:r w:rsidRPr="00583FA0">
        <w:tab/>
        <w:t>SEQUENCE (SIZE (1..maxFreq)) OF MeasResult2CDMA2000-r9</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MeasResult2CDMA2000-r9 ::=</w:t>
      </w:r>
      <w:r w:rsidRPr="00583FA0">
        <w:tab/>
      </w:r>
      <w:r w:rsidRPr="00583FA0">
        <w:tab/>
      </w:r>
      <w:r w:rsidRPr="00583FA0">
        <w:tab/>
        <w:t>SEQUENCE {</w:t>
      </w:r>
    </w:p>
    <w:p w:rsidR="00A35DE1" w:rsidRPr="00583FA0" w:rsidRDefault="00A35DE1" w:rsidP="00A35DE1">
      <w:pPr>
        <w:pStyle w:val="PL"/>
        <w:shd w:val="clear" w:color="auto" w:fill="E6E6E6"/>
      </w:pPr>
      <w:r w:rsidRPr="00583FA0">
        <w:tab/>
        <w:t>carrierFreq-r9</w:t>
      </w:r>
      <w:r w:rsidRPr="00583FA0">
        <w:tab/>
      </w:r>
      <w:r w:rsidRPr="00583FA0">
        <w:tab/>
      </w:r>
      <w:r w:rsidRPr="00583FA0">
        <w:tab/>
      </w:r>
      <w:r w:rsidRPr="00583FA0">
        <w:tab/>
      </w:r>
      <w:r w:rsidRPr="00583FA0">
        <w:tab/>
      </w:r>
      <w:r w:rsidRPr="00583FA0">
        <w:tab/>
        <w:t>CarrierFreqCDMA2000,</w:t>
      </w:r>
    </w:p>
    <w:p w:rsidR="00A35DE1" w:rsidRPr="00583FA0" w:rsidRDefault="00A35DE1" w:rsidP="00A35DE1">
      <w:pPr>
        <w:pStyle w:val="PL"/>
        <w:shd w:val="clear" w:color="auto" w:fill="E6E6E6"/>
      </w:pPr>
      <w:r w:rsidRPr="00583FA0">
        <w:tab/>
        <w:t>measResultList-r9</w:t>
      </w:r>
      <w:r w:rsidRPr="00583FA0">
        <w:tab/>
      </w:r>
      <w:r w:rsidRPr="00583FA0">
        <w:tab/>
      </w:r>
      <w:r w:rsidRPr="00583FA0">
        <w:tab/>
      </w:r>
      <w:r w:rsidRPr="00583FA0">
        <w:tab/>
      </w:r>
      <w:r w:rsidRPr="00583FA0">
        <w:tab/>
        <w:t>MeasResultsCDMA2000</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LogMeasReport-r10 ::=</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t>absoluteTimeStamp-r10</w:t>
      </w:r>
      <w:r w:rsidRPr="00583FA0">
        <w:tab/>
      </w:r>
      <w:r w:rsidRPr="00583FA0">
        <w:tab/>
      </w:r>
      <w:r w:rsidRPr="00583FA0">
        <w:tab/>
      </w:r>
      <w:r w:rsidRPr="00583FA0">
        <w:tab/>
        <w:t>AbsoluteTimeInfo-r10,</w:t>
      </w:r>
    </w:p>
    <w:p w:rsidR="00A35DE1" w:rsidRPr="00583FA0" w:rsidRDefault="00A35DE1" w:rsidP="00A35DE1">
      <w:pPr>
        <w:pStyle w:val="PL"/>
        <w:shd w:val="clear" w:color="auto" w:fill="E6E6E6"/>
      </w:pPr>
      <w:r w:rsidRPr="00583FA0">
        <w:tab/>
        <w:t>traceReference-r10</w:t>
      </w:r>
      <w:r w:rsidRPr="00583FA0">
        <w:tab/>
      </w:r>
      <w:r w:rsidRPr="00583FA0">
        <w:tab/>
      </w:r>
      <w:r w:rsidRPr="00583FA0">
        <w:tab/>
      </w:r>
      <w:r w:rsidRPr="00583FA0">
        <w:tab/>
      </w:r>
      <w:r w:rsidRPr="00583FA0">
        <w:tab/>
        <w:t>TraceReference-r10,</w:t>
      </w:r>
    </w:p>
    <w:p w:rsidR="00A35DE1" w:rsidRPr="00583FA0" w:rsidRDefault="00A35DE1" w:rsidP="00A35DE1">
      <w:pPr>
        <w:pStyle w:val="PL"/>
        <w:shd w:val="clear" w:color="auto" w:fill="E6E6E6"/>
      </w:pPr>
      <w:r w:rsidRPr="00583FA0">
        <w:tab/>
        <w:t>traceRecordingSessionRef-r10</w:t>
      </w:r>
      <w:r w:rsidRPr="00583FA0">
        <w:tab/>
      </w:r>
      <w:r w:rsidRPr="00583FA0">
        <w:tab/>
        <w:t>OCTET STRING (SIZE (2)),</w:t>
      </w:r>
    </w:p>
    <w:p w:rsidR="00A35DE1" w:rsidRPr="00583FA0" w:rsidRDefault="00A35DE1" w:rsidP="00A35DE1">
      <w:pPr>
        <w:pStyle w:val="PL"/>
        <w:shd w:val="clear" w:color="auto" w:fill="E6E6E6"/>
      </w:pPr>
      <w:r w:rsidRPr="00583FA0">
        <w:tab/>
        <w:t>tce-Id-r10</w:t>
      </w:r>
      <w:r w:rsidRPr="00583FA0">
        <w:tab/>
      </w:r>
      <w:r w:rsidRPr="00583FA0">
        <w:tab/>
      </w:r>
      <w:r w:rsidRPr="00583FA0">
        <w:tab/>
      </w:r>
      <w:r w:rsidRPr="00583FA0">
        <w:tab/>
      </w:r>
      <w:r w:rsidRPr="00583FA0">
        <w:tab/>
      </w:r>
      <w:r w:rsidRPr="00583FA0">
        <w:tab/>
      </w:r>
      <w:r w:rsidRPr="00583FA0">
        <w:tab/>
        <w:t>OCTET STRING (SIZE (1)),</w:t>
      </w:r>
    </w:p>
    <w:p w:rsidR="00A35DE1" w:rsidRPr="00583FA0" w:rsidRDefault="00A35DE1" w:rsidP="00A35DE1">
      <w:pPr>
        <w:pStyle w:val="PL"/>
        <w:shd w:val="clear" w:color="auto" w:fill="E6E6E6"/>
      </w:pPr>
      <w:r w:rsidRPr="00583FA0">
        <w:tab/>
        <w:t>logMeasInfoList-r10</w:t>
      </w:r>
      <w:r w:rsidRPr="00583FA0">
        <w:tab/>
      </w:r>
      <w:r w:rsidRPr="00583FA0">
        <w:tab/>
      </w:r>
      <w:r w:rsidRPr="00583FA0">
        <w:tab/>
      </w:r>
      <w:r w:rsidRPr="00583FA0">
        <w:tab/>
      </w:r>
      <w:r w:rsidRPr="00583FA0">
        <w:tab/>
        <w:t>LogMeasInfoList-r10,</w:t>
      </w:r>
    </w:p>
    <w:p w:rsidR="00A35DE1" w:rsidRPr="00583FA0" w:rsidRDefault="00A35DE1" w:rsidP="00A35DE1">
      <w:pPr>
        <w:pStyle w:val="PL"/>
        <w:shd w:val="clear" w:color="auto" w:fill="E6E6E6"/>
      </w:pPr>
      <w:r w:rsidRPr="00583FA0">
        <w:tab/>
        <w:t>logMeasAvailable-r10</w:t>
      </w:r>
      <w:r w:rsidRPr="00583FA0">
        <w:tab/>
      </w:r>
      <w:r w:rsidRPr="00583FA0">
        <w:tab/>
      </w:r>
      <w:r w:rsidRPr="00583FA0">
        <w:tab/>
      </w:r>
      <w:r w:rsidRPr="00583FA0">
        <w:tab/>
        <w:t>ENUMERATED {true}</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logMeasAvailableBT-r15</w:t>
      </w:r>
      <w:r w:rsidRPr="00583FA0">
        <w:tab/>
      </w:r>
      <w:r w:rsidRPr="00583FA0">
        <w:tab/>
      </w:r>
      <w:r w:rsidRPr="00583FA0">
        <w:tab/>
        <w:t>ENUMERATED {true}</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logMeasAvailableWLAN-r15</w:t>
      </w:r>
      <w:r w:rsidRPr="00583FA0">
        <w:tab/>
      </w:r>
      <w:r w:rsidRPr="00583FA0">
        <w:tab/>
        <w:t>ENUMERATED {true}</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LogMeasInfoList-r10 ::=</w:t>
      </w:r>
      <w:r w:rsidRPr="00583FA0">
        <w:tab/>
      </w:r>
      <w:r w:rsidRPr="00583FA0">
        <w:tab/>
        <w:t>SEQUENCE (SIZE (1..maxLogMeasReport-r10)) OF LogMeasInfo-r10</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LogMeasInfo-r10 ::=</w:t>
      </w:r>
      <w:r w:rsidRPr="00583FA0">
        <w:tab/>
      </w:r>
      <w:r w:rsidRPr="00583FA0">
        <w:tab/>
        <w:t>SEQUENCE {</w:t>
      </w:r>
    </w:p>
    <w:p w:rsidR="00A35DE1" w:rsidRPr="00583FA0" w:rsidRDefault="00A35DE1" w:rsidP="00A35DE1">
      <w:pPr>
        <w:pStyle w:val="PL"/>
        <w:shd w:val="clear" w:color="auto" w:fill="E6E6E6"/>
      </w:pPr>
      <w:r w:rsidRPr="00583FA0">
        <w:tab/>
        <w:t>locationInfo-r10</w:t>
      </w:r>
      <w:r w:rsidRPr="00583FA0">
        <w:tab/>
      </w:r>
      <w:r w:rsidRPr="00583FA0">
        <w:tab/>
      </w:r>
      <w:r w:rsidRPr="00583FA0">
        <w:tab/>
      </w:r>
      <w:r w:rsidRPr="00583FA0">
        <w:tab/>
      </w:r>
      <w:r w:rsidRPr="00583FA0">
        <w:tab/>
        <w:t>LocationInfo-r10</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relativeTimeStamp-r10</w:t>
      </w:r>
      <w:r w:rsidRPr="00583FA0">
        <w:tab/>
      </w:r>
      <w:r w:rsidRPr="00583FA0">
        <w:tab/>
      </w:r>
      <w:r w:rsidRPr="00583FA0">
        <w:tab/>
      </w:r>
      <w:r w:rsidRPr="00583FA0">
        <w:tab/>
        <w:t>INTEGER (0..7200),</w:t>
      </w:r>
    </w:p>
    <w:p w:rsidR="00A35DE1" w:rsidRPr="00583FA0" w:rsidRDefault="00A35DE1" w:rsidP="00A35DE1">
      <w:pPr>
        <w:pStyle w:val="PL"/>
        <w:shd w:val="clear" w:color="auto" w:fill="E6E6E6"/>
      </w:pPr>
      <w:r w:rsidRPr="00583FA0">
        <w:tab/>
        <w:t>servCellIdentity-r10</w:t>
      </w:r>
      <w:r w:rsidRPr="00583FA0">
        <w:tab/>
      </w:r>
      <w:r w:rsidRPr="00583FA0">
        <w:tab/>
      </w:r>
      <w:r w:rsidRPr="00583FA0">
        <w:tab/>
      </w:r>
      <w:r w:rsidRPr="00583FA0">
        <w:tab/>
        <w:t>CellGlobalIdEUTRA,</w:t>
      </w:r>
    </w:p>
    <w:p w:rsidR="00A35DE1" w:rsidRPr="00583FA0" w:rsidRDefault="00A35DE1" w:rsidP="00A35DE1">
      <w:pPr>
        <w:pStyle w:val="PL"/>
        <w:shd w:val="clear" w:color="auto" w:fill="E6E6E6"/>
      </w:pPr>
      <w:r w:rsidRPr="00583FA0">
        <w:tab/>
        <w:t>measResultServCell-r10</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t>rsrpResult-r10</w:t>
      </w:r>
      <w:r w:rsidRPr="00583FA0">
        <w:tab/>
      </w:r>
      <w:r w:rsidRPr="00583FA0">
        <w:tab/>
      </w:r>
      <w:r w:rsidRPr="00583FA0">
        <w:tab/>
      </w:r>
      <w:r w:rsidRPr="00583FA0">
        <w:tab/>
      </w:r>
      <w:r w:rsidRPr="00583FA0">
        <w:tab/>
      </w:r>
      <w:r w:rsidRPr="00583FA0">
        <w:tab/>
        <w:t>RSRP-Range,</w:t>
      </w:r>
    </w:p>
    <w:p w:rsidR="00A35DE1" w:rsidRPr="00583FA0" w:rsidRDefault="00A35DE1" w:rsidP="00A35DE1">
      <w:pPr>
        <w:pStyle w:val="PL"/>
        <w:shd w:val="clear" w:color="auto" w:fill="E6E6E6"/>
      </w:pPr>
      <w:r w:rsidRPr="00583FA0">
        <w:tab/>
      </w:r>
      <w:r w:rsidRPr="00583FA0">
        <w:tab/>
        <w:t>rsrqResult-r10</w:t>
      </w:r>
      <w:r w:rsidRPr="00583FA0">
        <w:tab/>
      </w:r>
      <w:r w:rsidRPr="00583FA0">
        <w:tab/>
      </w:r>
      <w:r w:rsidRPr="00583FA0">
        <w:tab/>
      </w:r>
      <w:r w:rsidRPr="00583FA0">
        <w:tab/>
      </w:r>
      <w:r w:rsidRPr="00583FA0">
        <w:tab/>
      </w:r>
      <w:r w:rsidRPr="00583FA0">
        <w:tab/>
        <w:t>RSRQ-Range</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measResultNeighCells-r10</w:t>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t>measResultListEUTRA-r10</w:t>
      </w:r>
      <w:r w:rsidRPr="00583FA0">
        <w:tab/>
      </w:r>
      <w:r w:rsidRPr="00583FA0">
        <w:tab/>
      </w:r>
      <w:r w:rsidRPr="00583FA0">
        <w:tab/>
      </w:r>
      <w:r w:rsidRPr="00583FA0">
        <w:tab/>
        <w:t>MeasResultList2EUTRA-r9</w:t>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measResultListUTRA-r10</w:t>
      </w:r>
      <w:r w:rsidRPr="00583FA0">
        <w:tab/>
      </w:r>
      <w:r w:rsidRPr="00583FA0">
        <w:tab/>
      </w:r>
      <w:r w:rsidRPr="00583FA0">
        <w:tab/>
      </w:r>
      <w:r w:rsidRPr="00583FA0">
        <w:tab/>
        <w:t>MeasResultList2UTRA-r9</w:t>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measResultListGERAN-r10</w:t>
      </w:r>
      <w:r w:rsidRPr="00583FA0">
        <w:tab/>
      </w:r>
      <w:r w:rsidRPr="00583FA0">
        <w:tab/>
      </w:r>
      <w:r w:rsidRPr="00583FA0">
        <w:tab/>
      </w:r>
      <w:r w:rsidRPr="00583FA0">
        <w:tab/>
        <w:t>MeasResultList2GERAN-r10</w:t>
      </w:r>
      <w:r w:rsidRPr="00583FA0">
        <w:tab/>
        <w:t>OPTIONAL,</w:t>
      </w:r>
    </w:p>
    <w:p w:rsidR="00A35DE1" w:rsidRPr="00583FA0" w:rsidRDefault="00A35DE1" w:rsidP="00A35DE1">
      <w:pPr>
        <w:pStyle w:val="PL"/>
        <w:shd w:val="clear" w:color="auto" w:fill="E6E6E6"/>
      </w:pPr>
      <w:r w:rsidRPr="00583FA0">
        <w:tab/>
      </w:r>
      <w:r w:rsidRPr="00583FA0">
        <w:tab/>
        <w:t>measResultListCDMA2000-r10</w:t>
      </w:r>
      <w:r w:rsidRPr="00583FA0">
        <w:tab/>
      </w:r>
      <w:r w:rsidRPr="00583FA0">
        <w:tab/>
      </w:r>
      <w:r w:rsidRPr="00583FA0">
        <w:tab/>
        <w:t>MeasResultList2CDMA2000-r9</w:t>
      </w:r>
      <w:r w:rsidRPr="00583FA0">
        <w:tab/>
        <w:t>OPTIONAL</w:t>
      </w:r>
    </w:p>
    <w:p w:rsidR="00A35DE1" w:rsidRPr="00583FA0" w:rsidRDefault="00A35DE1" w:rsidP="00A35DE1">
      <w:pPr>
        <w:pStyle w:val="PL"/>
        <w:shd w:val="clear" w:color="auto" w:fill="E6E6E6"/>
      </w:pPr>
      <w:r w:rsidRPr="00583FA0">
        <w:tab/>
        <w:t>}</w:t>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measResultListEUTRA-v1090</w:t>
      </w:r>
      <w:r w:rsidRPr="00583FA0">
        <w:tab/>
      </w:r>
      <w:r w:rsidRPr="00583FA0">
        <w:tab/>
      </w:r>
      <w:r w:rsidRPr="00583FA0">
        <w:tab/>
        <w:t>MeasResultList2EUTRA-v9e0</w:t>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measResultListMBSFN-r12</w:t>
      </w:r>
      <w:r w:rsidRPr="00583FA0">
        <w:tab/>
      </w:r>
      <w:r w:rsidRPr="00583FA0">
        <w:tab/>
      </w:r>
      <w:r w:rsidRPr="00583FA0">
        <w:tab/>
      </w:r>
      <w:r w:rsidRPr="00583FA0">
        <w:tab/>
        <w:t>MeasResultListMBSFN-r12</w:t>
      </w:r>
      <w:r w:rsidRPr="00583FA0">
        <w:tab/>
      </w:r>
      <w:r w:rsidRPr="00583FA0">
        <w:tab/>
        <w:t>OPTIONAL,</w:t>
      </w:r>
    </w:p>
    <w:p w:rsidR="00A35DE1" w:rsidRPr="00583FA0" w:rsidRDefault="00A35DE1" w:rsidP="00A35DE1">
      <w:pPr>
        <w:pStyle w:val="PL"/>
        <w:shd w:val="clear" w:color="auto" w:fill="E6E6E6"/>
      </w:pPr>
      <w:r w:rsidRPr="00583FA0">
        <w:tab/>
      </w:r>
      <w:r w:rsidRPr="00583FA0">
        <w:tab/>
        <w:t>measResultServCell-v1250</w:t>
      </w:r>
      <w:r w:rsidRPr="00583FA0">
        <w:tab/>
      </w:r>
      <w:r w:rsidRPr="00583FA0">
        <w:tab/>
      </w:r>
      <w:r w:rsidRPr="00583FA0">
        <w:tab/>
        <w:t>RSRQ-Range-v1250</w:t>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servCellRSRQ-Type-r12</w:t>
      </w:r>
      <w:r w:rsidRPr="00583FA0">
        <w:tab/>
      </w:r>
      <w:r w:rsidRPr="00583FA0">
        <w:tab/>
      </w:r>
      <w:r w:rsidRPr="00583FA0">
        <w:tab/>
      </w:r>
      <w:r w:rsidRPr="00583FA0">
        <w:tab/>
        <w:t>RSRQ-Type-r12</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measResultListEUTRA-v1250</w:t>
      </w:r>
      <w:r w:rsidRPr="00583FA0">
        <w:tab/>
      </w:r>
      <w:r w:rsidRPr="00583FA0">
        <w:tab/>
      </w:r>
      <w:r w:rsidRPr="00583FA0">
        <w:tab/>
        <w:t>MeasResultList2EUTRA-v1250</w:t>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inDeviceCoexDetected-r13</w:t>
      </w:r>
      <w:r w:rsidRPr="00583FA0">
        <w:tab/>
      </w:r>
      <w:r w:rsidRPr="00583FA0">
        <w:tab/>
      </w:r>
      <w:r w:rsidRPr="00583FA0">
        <w:tab/>
        <w:t>ENUMERATED {true}</w:t>
      </w:r>
      <w:r w:rsidRPr="00583FA0">
        <w:tab/>
      </w:r>
      <w:r w:rsidRPr="00583FA0">
        <w:tab/>
      </w:r>
      <w:r w:rsidRPr="00583FA0">
        <w:tab/>
        <w:t>OPTIONAL</w:t>
      </w:r>
    </w:p>
    <w:p w:rsidR="00A35DE1" w:rsidRPr="00583FA0" w:rsidRDefault="00A35DE1" w:rsidP="00A35DE1">
      <w:pPr>
        <w:pStyle w:val="PL"/>
        <w:shd w:val="clear" w:color="auto" w:fill="E6E6E6"/>
      </w:pPr>
      <w:r w:rsidRPr="00583FA0">
        <w:lastRenderedPageBreak/>
        <w:tab/>
        <w:t>]],</w:t>
      </w:r>
    </w:p>
    <w:p w:rsidR="00A35DE1" w:rsidRPr="00583FA0" w:rsidRDefault="00A35DE1" w:rsidP="00A35DE1">
      <w:pPr>
        <w:pStyle w:val="PL"/>
        <w:shd w:val="clear" w:color="auto" w:fill="E6E6E6"/>
      </w:pPr>
      <w:r w:rsidRPr="00583FA0">
        <w:tab/>
        <w:t>[[</w:t>
      </w:r>
      <w:r w:rsidRPr="00583FA0">
        <w:tab/>
        <w:t>measResultServCell-v1360</w:t>
      </w:r>
      <w:r w:rsidRPr="00583FA0">
        <w:tab/>
      </w:r>
      <w:r w:rsidRPr="00583FA0">
        <w:tab/>
      </w:r>
      <w:r w:rsidRPr="00583FA0">
        <w:tab/>
        <w:t>RSRP-Range-v1360</w:t>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logMeasResultListBT-r15</w:t>
      </w:r>
      <w:r w:rsidRPr="00583FA0">
        <w:tab/>
      </w:r>
      <w:r w:rsidRPr="00583FA0">
        <w:tab/>
      </w:r>
      <w:r w:rsidRPr="00583FA0">
        <w:tab/>
      </w:r>
      <w:r w:rsidRPr="00583FA0">
        <w:tab/>
        <w:t>LogMeasResultListBT-r15</w:t>
      </w:r>
      <w:r w:rsidRPr="00583FA0">
        <w:tab/>
      </w:r>
      <w:r w:rsidRPr="00583FA0">
        <w:tab/>
        <w:t>OPTIONAL,</w:t>
      </w:r>
    </w:p>
    <w:p w:rsidR="00A35DE1" w:rsidRPr="00583FA0" w:rsidRDefault="00A35DE1" w:rsidP="00A35DE1">
      <w:pPr>
        <w:pStyle w:val="PL"/>
        <w:shd w:val="clear" w:color="auto" w:fill="E6E6E6"/>
      </w:pPr>
      <w:r w:rsidRPr="00583FA0">
        <w:tab/>
      </w:r>
      <w:r w:rsidRPr="00583FA0">
        <w:tab/>
        <w:t>logMeasResultListWLAN-r15</w:t>
      </w:r>
      <w:r w:rsidRPr="00583FA0">
        <w:tab/>
      </w:r>
      <w:r w:rsidRPr="00583FA0">
        <w:tab/>
      </w:r>
      <w:r w:rsidRPr="00583FA0">
        <w:tab/>
        <w:t>LogMeasResultListWLAN-r15</w:t>
      </w:r>
      <w:r w:rsidRPr="00583FA0">
        <w:tab/>
        <w:t>OPTIONAL</w:t>
      </w:r>
    </w:p>
    <w:p w:rsidR="00A35DE1" w:rsidRPr="00583FA0" w:rsidRDefault="00A35DE1" w:rsidP="00A35DE1">
      <w:pPr>
        <w:pStyle w:val="PL"/>
        <w:shd w:val="clear" w:color="auto" w:fill="E6E6E6"/>
        <w:rPr>
          <w:rFonts w:eastAsia="맑은 고딕"/>
          <w:lang w:eastAsia="ko-KR"/>
        </w:rPr>
      </w:pPr>
      <w:r w:rsidRPr="00583FA0">
        <w:tab/>
        <w:t>]]</w:t>
      </w:r>
      <w:r w:rsidRPr="00583FA0">
        <w:rPr>
          <w:rFonts w:eastAsia="맑은 고딕"/>
          <w:lang w:eastAsia="ko-KR"/>
        </w:rPr>
        <w:t>,</w:t>
      </w:r>
    </w:p>
    <w:p w:rsidR="00A35DE1" w:rsidRPr="00583FA0" w:rsidRDefault="00A35DE1" w:rsidP="00A35DE1">
      <w:pPr>
        <w:pStyle w:val="PL"/>
        <w:shd w:val="clear" w:color="auto" w:fill="E6E6E6"/>
      </w:pPr>
      <w:r w:rsidRPr="00583FA0">
        <w:rPr>
          <w:rFonts w:eastAsia="맑은 고딕"/>
          <w:lang w:eastAsia="ko-KR"/>
        </w:rPr>
        <w:tab/>
      </w:r>
      <w:r w:rsidRPr="00583FA0">
        <w:t>[[</w:t>
      </w:r>
      <w:r w:rsidRPr="00583FA0">
        <w:tab/>
      </w:r>
      <w:r w:rsidRPr="00583FA0">
        <w:rPr>
          <w:rFonts w:eastAsia="맑은 고딕"/>
        </w:rPr>
        <w:t>anyCellSelection</w:t>
      </w:r>
      <w:r w:rsidRPr="00583FA0">
        <w:t>Detected-r1</w:t>
      </w:r>
      <w:r w:rsidRPr="00583FA0">
        <w:rPr>
          <w:rFonts w:eastAsia="맑은 고딕"/>
        </w:rPr>
        <w:t>5</w:t>
      </w:r>
      <w:r w:rsidRPr="00583FA0">
        <w:tab/>
      </w:r>
      <w:r w:rsidRPr="00583FA0">
        <w:tab/>
        <w:t>ENUMERATED {true}</w:t>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measResultListNR-r16</w:t>
      </w:r>
      <w:r w:rsidRPr="00583FA0">
        <w:tab/>
      </w:r>
      <w:r w:rsidRPr="00583FA0">
        <w:tab/>
      </w:r>
      <w:r w:rsidRPr="00583FA0">
        <w:tab/>
      </w:r>
      <w:r w:rsidRPr="00583FA0">
        <w:tab/>
        <w:t>MeasResultCellListNR-r15</w:t>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MeasResultListMBSFN-r12 ::=</w:t>
      </w:r>
      <w:r w:rsidRPr="00583FA0">
        <w:tab/>
      </w:r>
      <w:r w:rsidRPr="00583FA0">
        <w:tab/>
      </w:r>
      <w:r w:rsidRPr="00583FA0">
        <w:tab/>
        <w:t>SEQUENCE (SIZE (1..maxMBSFN-Area)) OF MeasResultMBSFN-r12</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MeasResultMBSFN-r12 ::=</w:t>
      </w:r>
      <w:r w:rsidRPr="00583FA0">
        <w:tab/>
      </w:r>
      <w:r w:rsidRPr="00583FA0">
        <w:tab/>
      </w:r>
      <w:r w:rsidRPr="00583FA0">
        <w:tab/>
        <w:t>SEQUENCE {</w:t>
      </w:r>
    </w:p>
    <w:p w:rsidR="00A35DE1" w:rsidRPr="00583FA0" w:rsidRDefault="00A35DE1" w:rsidP="00A35DE1">
      <w:pPr>
        <w:pStyle w:val="PL"/>
        <w:shd w:val="clear" w:color="auto" w:fill="E6E6E6"/>
      </w:pPr>
      <w:r w:rsidRPr="00583FA0">
        <w:tab/>
        <w:t>mbsfn-Area-r12</w:t>
      </w:r>
      <w:r w:rsidRPr="00583FA0">
        <w:tab/>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t>mbsfn-AreaId-r12</w:t>
      </w:r>
      <w:r w:rsidRPr="00583FA0">
        <w:tab/>
      </w:r>
      <w:r w:rsidRPr="00583FA0">
        <w:tab/>
      </w:r>
      <w:r w:rsidRPr="00583FA0">
        <w:tab/>
      </w:r>
      <w:r w:rsidRPr="00583FA0">
        <w:tab/>
        <w:t>MBSFN-AreaId-r12,</w:t>
      </w:r>
    </w:p>
    <w:p w:rsidR="00A35DE1" w:rsidRPr="00583FA0" w:rsidRDefault="00A35DE1" w:rsidP="00A35DE1">
      <w:pPr>
        <w:pStyle w:val="PL"/>
        <w:shd w:val="clear" w:color="auto" w:fill="E6E6E6"/>
      </w:pPr>
      <w:r w:rsidRPr="00583FA0">
        <w:tab/>
      </w:r>
      <w:r w:rsidRPr="00583FA0">
        <w:tab/>
        <w:t>carrierFreq-r12</w:t>
      </w:r>
      <w:r w:rsidRPr="00583FA0">
        <w:tab/>
      </w:r>
      <w:r w:rsidRPr="00583FA0">
        <w:tab/>
      </w:r>
      <w:r w:rsidRPr="00583FA0">
        <w:tab/>
      </w:r>
      <w:r w:rsidRPr="00583FA0">
        <w:tab/>
      </w:r>
      <w:r w:rsidRPr="00583FA0">
        <w:tab/>
        <w:t>ARFCN-ValueEUTRA-r9</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rsrpResultMBSFN-r12</w:t>
      </w:r>
      <w:r w:rsidRPr="00583FA0">
        <w:tab/>
      </w:r>
      <w:r w:rsidRPr="00583FA0">
        <w:tab/>
      </w:r>
      <w:r w:rsidRPr="00583FA0">
        <w:tab/>
      </w:r>
      <w:r w:rsidRPr="00583FA0">
        <w:tab/>
        <w:t>RSRP-Range,</w:t>
      </w:r>
    </w:p>
    <w:p w:rsidR="00A35DE1" w:rsidRPr="00583FA0" w:rsidRDefault="00A35DE1" w:rsidP="00A35DE1">
      <w:pPr>
        <w:pStyle w:val="PL"/>
        <w:shd w:val="clear" w:color="auto" w:fill="E6E6E6"/>
      </w:pPr>
      <w:r w:rsidRPr="00583FA0">
        <w:tab/>
        <w:t>rsrqResultMBSFN-r12</w:t>
      </w:r>
      <w:r w:rsidRPr="00583FA0">
        <w:tab/>
      </w:r>
      <w:r w:rsidRPr="00583FA0">
        <w:tab/>
      </w:r>
      <w:r w:rsidRPr="00583FA0">
        <w:tab/>
      </w:r>
      <w:r w:rsidRPr="00583FA0">
        <w:tab/>
        <w:t>MBSFN-RSRQ-Range-r12,</w:t>
      </w:r>
    </w:p>
    <w:p w:rsidR="00A35DE1" w:rsidRPr="00583FA0" w:rsidRDefault="00A35DE1" w:rsidP="00A35DE1">
      <w:pPr>
        <w:pStyle w:val="PL"/>
        <w:shd w:val="clear" w:color="auto" w:fill="E6E6E6"/>
      </w:pPr>
      <w:r w:rsidRPr="00583FA0">
        <w:tab/>
        <w:t>signallingBLER-Result-r12</w:t>
      </w:r>
      <w:r w:rsidRPr="00583FA0">
        <w:tab/>
      </w:r>
      <w:r w:rsidRPr="00583FA0">
        <w:tab/>
        <w:t>BLER-Result-r12</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dataBLER-MCH-ResultList-r12</w:t>
      </w:r>
      <w:r w:rsidRPr="00583FA0">
        <w:tab/>
      </w:r>
      <w:r w:rsidRPr="00583FA0">
        <w:tab/>
        <w:t>DataBLER-MCH-ResultList-r12</w:t>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DataBLER-MCH-ResultList-r12 ::=</w:t>
      </w:r>
      <w:r w:rsidRPr="00583FA0">
        <w:tab/>
      </w:r>
      <w:r w:rsidRPr="00583FA0">
        <w:tab/>
        <w:t>SEQUENCE (SIZE (1..</w:t>
      </w:r>
      <w:r w:rsidRPr="00583FA0">
        <w:rPr>
          <w:rFonts w:ascii="Times New Roman" w:hAnsi="Times New Roman"/>
          <w:noProof w:val="0"/>
          <w:sz w:val="20"/>
        </w:rPr>
        <w:t xml:space="preserve"> </w:t>
      </w:r>
      <w:r w:rsidRPr="00583FA0">
        <w:t>maxPMCH-PerMBSFN)) OF DataBLER-MCH-Result-r12</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DataBLER-MCH-Result-r12 ::=</w:t>
      </w:r>
      <w:r w:rsidRPr="00583FA0">
        <w:tab/>
      </w:r>
      <w:r w:rsidRPr="00583FA0">
        <w:tab/>
      </w:r>
      <w:r w:rsidRPr="00583FA0">
        <w:tab/>
        <w:t>SEQUENCE {</w:t>
      </w:r>
    </w:p>
    <w:p w:rsidR="00A35DE1" w:rsidRPr="00583FA0" w:rsidRDefault="00A35DE1" w:rsidP="00A35DE1">
      <w:pPr>
        <w:pStyle w:val="PL"/>
        <w:shd w:val="clear" w:color="auto" w:fill="E6E6E6"/>
      </w:pPr>
      <w:r w:rsidRPr="00583FA0">
        <w:tab/>
        <w:t>mch-Index-r12</w:t>
      </w:r>
      <w:r w:rsidRPr="00583FA0">
        <w:tab/>
      </w:r>
      <w:r w:rsidRPr="00583FA0">
        <w:tab/>
      </w:r>
      <w:r w:rsidRPr="00583FA0">
        <w:tab/>
      </w:r>
      <w:r w:rsidRPr="00583FA0">
        <w:tab/>
      </w:r>
      <w:r w:rsidRPr="00583FA0">
        <w:tab/>
      </w:r>
      <w:r w:rsidRPr="00583FA0">
        <w:tab/>
        <w:t>INTEGER (1..maxPMCH-PerMBSFN),</w:t>
      </w:r>
    </w:p>
    <w:p w:rsidR="00A35DE1" w:rsidRPr="00583FA0" w:rsidRDefault="00A35DE1" w:rsidP="00A35DE1">
      <w:pPr>
        <w:pStyle w:val="PL"/>
        <w:shd w:val="clear" w:color="auto" w:fill="E6E6E6"/>
      </w:pPr>
      <w:r w:rsidRPr="00583FA0">
        <w:tab/>
        <w:t>dataBLER-Result-r12</w:t>
      </w:r>
      <w:r w:rsidRPr="00583FA0">
        <w:tab/>
      </w:r>
      <w:r w:rsidRPr="00583FA0">
        <w:tab/>
      </w:r>
      <w:r w:rsidRPr="00583FA0">
        <w:tab/>
      </w:r>
      <w:r w:rsidRPr="00583FA0">
        <w:tab/>
      </w:r>
      <w:r w:rsidRPr="00583FA0">
        <w:tab/>
        <w:t>BLER-Result-r12</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BLER-Result-r12 ::=</w:t>
      </w:r>
      <w:r w:rsidRPr="00583FA0">
        <w:tab/>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t>bler-r12</w:t>
      </w:r>
      <w:r w:rsidRPr="00583FA0">
        <w:tab/>
      </w:r>
      <w:r w:rsidRPr="00583FA0">
        <w:tab/>
      </w:r>
      <w:r w:rsidRPr="00583FA0">
        <w:tab/>
      </w:r>
      <w:r w:rsidRPr="00583FA0">
        <w:tab/>
      </w:r>
      <w:r w:rsidRPr="00583FA0">
        <w:tab/>
      </w:r>
      <w:r w:rsidRPr="00583FA0">
        <w:tab/>
      </w:r>
      <w:r w:rsidRPr="00583FA0">
        <w:tab/>
        <w:t>BLER-Range-r12,</w:t>
      </w:r>
    </w:p>
    <w:p w:rsidR="00A35DE1" w:rsidRPr="00583FA0" w:rsidRDefault="00A35DE1" w:rsidP="00A35DE1">
      <w:pPr>
        <w:pStyle w:val="PL"/>
        <w:shd w:val="clear" w:color="auto" w:fill="E6E6E6"/>
      </w:pPr>
      <w:r w:rsidRPr="00583FA0">
        <w:tab/>
        <w:t>blocksReceived-r12</w:t>
      </w:r>
      <w:r w:rsidRPr="00583FA0">
        <w:tab/>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t>n-r12</w:t>
      </w:r>
      <w:r w:rsidRPr="00583FA0">
        <w:tab/>
      </w:r>
      <w:r w:rsidRPr="00583FA0">
        <w:tab/>
      </w:r>
      <w:r w:rsidRPr="00583FA0">
        <w:tab/>
      </w:r>
      <w:r w:rsidRPr="00583FA0">
        <w:tab/>
      </w:r>
      <w:r w:rsidRPr="00583FA0">
        <w:tab/>
      </w:r>
      <w:r w:rsidRPr="00583FA0">
        <w:tab/>
      </w:r>
      <w:r w:rsidRPr="00583FA0">
        <w:tab/>
      </w:r>
      <w:r w:rsidRPr="00583FA0">
        <w:tab/>
        <w:t>BIT STRING (SIZE (3)),</w:t>
      </w:r>
    </w:p>
    <w:p w:rsidR="00A35DE1" w:rsidRPr="00583FA0" w:rsidRDefault="00A35DE1" w:rsidP="00A35DE1">
      <w:pPr>
        <w:pStyle w:val="PL"/>
        <w:shd w:val="clear" w:color="auto" w:fill="E6E6E6"/>
      </w:pPr>
      <w:r w:rsidRPr="00583FA0">
        <w:tab/>
      </w:r>
      <w:r w:rsidRPr="00583FA0">
        <w:tab/>
        <w:t>m-r12</w:t>
      </w:r>
      <w:r w:rsidRPr="00583FA0">
        <w:tab/>
      </w:r>
      <w:r w:rsidRPr="00583FA0">
        <w:tab/>
      </w:r>
      <w:r w:rsidRPr="00583FA0">
        <w:tab/>
      </w:r>
      <w:r w:rsidRPr="00583FA0">
        <w:tab/>
      </w:r>
      <w:r w:rsidRPr="00583FA0">
        <w:tab/>
      </w:r>
      <w:r w:rsidRPr="00583FA0">
        <w:tab/>
      </w:r>
      <w:r w:rsidRPr="00583FA0">
        <w:tab/>
      </w:r>
      <w:r w:rsidRPr="00583FA0">
        <w:tab/>
        <w:t>BIT STRING (SIZE (8))</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BLER-Range-r12 ::=</w:t>
      </w:r>
      <w:r w:rsidRPr="00583FA0">
        <w:tab/>
      </w:r>
      <w:r w:rsidRPr="00583FA0">
        <w:tab/>
      </w:r>
      <w:r w:rsidRPr="00583FA0">
        <w:tab/>
      </w:r>
      <w:r w:rsidRPr="00583FA0">
        <w:tab/>
      </w:r>
      <w:r w:rsidRPr="00583FA0">
        <w:tab/>
      </w:r>
      <w:r w:rsidRPr="00583FA0">
        <w:tab/>
        <w:t>INTEGER(0..31)</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MeasResultList2GERAN-r10 ::=</w:t>
      </w:r>
      <w:r w:rsidRPr="00583FA0">
        <w:tab/>
      </w:r>
      <w:r w:rsidRPr="00583FA0">
        <w:tab/>
      </w:r>
      <w:r w:rsidRPr="00583FA0">
        <w:tab/>
        <w:t>SEQUENCE (SIZE (1..maxCellListGERAN)) OF MeasResultListGERAN</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ConnEstFailReport-r11 ::=</w:t>
      </w:r>
      <w:r w:rsidRPr="00583FA0">
        <w:tab/>
      </w:r>
      <w:r w:rsidRPr="00583FA0">
        <w:tab/>
      </w:r>
      <w:r w:rsidRPr="00583FA0">
        <w:tab/>
      </w:r>
      <w:r w:rsidRPr="00583FA0">
        <w:tab/>
        <w:t>SEQUENCE {</w:t>
      </w:r>
    </w:p>
    <w:p w:rsidR="00A35DE1" w:rsidRPr="00583FA0" w:rsidRDefault="00A35DE1" w:rsidP="00A35DE1">
      <w:pPr>
        <w:pStyle w:val="PL"/>
        <w:shd w:val="clear" w:color="auto" w:fill="E6E6E6"/>
      </w:pPr>
      <w:r w:rsidRPr="00583FA0">
        <w:tab/>
        <w:t>failedCellId-r11</w:t>
      </w:r>
      <w:r w:rsidRPr="00583FA0">
        <w:tab/>
      </w:r>
      <w:r w:rsidRPr="00583FA0">
        <w:tab/>
      </w:r>
      <w:r w:rsidRPr="00583FA0">
        <w:tab/>
      </w:r>
      <w:r w:rsidRPr="00583FA0">
        <w:tab/>
      </w:r>
      <w:r w:rsidRPr="00583FA0">
        <w:tab/>
        <w:t>CellGlobalIdEUTRA,</w:t>
      </w:r>
    </w:p>
    <w:p w:rsidR="00A35DE1" w:rsidRPr="00583FA0" w:rsidRDefault="00A35DE1" w:rsidP="00A35DE1">
      <w:pPr>
        <w:pStyle w:val="PL"/>
        <w:shd w:val="clear" w:color="auto" w:fill="E6E6E6"/>
        <w:tabs>
          <w:tab w:val="clear" w:pos="4608"/>
        </w:tabs>
      </w:pPr>
      <w:r w:rsidRPr="00583FA0">
        <w:tab/>
        <w:t>locationInfo-r11</w:t>
      </w:r>
      <w:r w:rsidRPr="00583FA0">
        <w:tab/>
      </w:r>
      <w:r w:rsidRPr="00583FA0">
        <w:tab/>
      </w:r>
      <w:r w:rsidRPr="00583FA0">
        <w:tab/>
      </w:r>
      <w:r w:rsidRPr="00583FA0">
        <w:tab/>
      </w:r>
      <w:r w:rsidRPr="00583FA0">
        <w:tab/>
        <w:t>LocationInfo-r10</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measResultFailedCell-r11</w:t>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t>rsrpResult-r11</w:t>
      </w:r>
      <w:r w:rsidRPr="00583FA0">
        <w:tab/>
      </w:r>
      <w:r w:rsidRPr="00583FA0">
        <w:tab/>
      </w:r>
      <w:r w:rsidRPr="00583FA0">
        <w:tab/>
      </w:r>
      <w:r w:rsidRPr="00583FA0">
        <w:tab/>
      </w:r>
      <w:r w:rsidRPr="00583FA0">
        <w:tab/>
      </w:r>
      <w:r w:rsidRPr="00583FA0">
        <w:tab/>
        <w:t>RSRP-Range,</w:t>
      </w:r>
    </w:p>
    <w:p w:rsidR="00A35DE1" w:rsidRPr="00583FA0" w:rsidRDefault="00A35DE1" w:rsidP="00A35DE1">
      <w:pPr>
        <w:pStyle w:val="PL"/>
        <w:shd w:val="clear" w:color="auto" w:fill="E6E6E6"/>
      </w:pPr>
      <w:r w:rsidRPr="00583FA0">
        <w:tab/>
      </w:r>
      <w:r w:rsidRPr="00583FA0">
        <w:tab/>
        <w:t>rsrqResult-r11</w:t>
      </w:r>
      <w:r w:rsidRPr="00583FA0">
        <w:tab/>
      </w:r>
      <w:r w:rsidRPr="00583FA0">
        <w:tab/>
      </w:r>
      <w:r w:rsidRPr="00583FA0">
        <w:tab/>
      </w:r>
      <w:r w:rsidRPr="00583FA0">
        <w:tab/>
      </w:r>
      <w:r w:rsidRPr="00583FA0">
        <w:tab/>
      </w:r>
      <w:r w:rsidRPr="00583FA0">
        <w:tab/>
        <w:t>RSRQ-Range</w:t>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measResultNeighCells-r11</w:t>
      </w:r>
      <w:r w:rsidRPr="00583FA0">
        <w:tab/>
      </w:r>
      <w:r w:rsidRPr="00583FA0">
        <w:tab/>
      </w:r>
      <w:r w:rsidRPr="00583FA0">
        <w:tab/>
        <w:t>SEQUENCE {</w:t>
      </w:r>
    </w:p>
    <w:p w:rsidR="00A35DE1" w:rsidRPr="00583FA0" w:rsidRDefault="00A35DE1" w:rsidP="00A35DE1">
      <w:pPr>
        <w:pStyle w:val="PL"/>
        <w:shd w:val="clear" w:color="auto" w:fill="E6E6E6"/>
      </w:pPr>
      <w:r w:rsidRPr="00583FA0">
        <w:tab/>
      </w:r>
      <w:r w:rsidRPr="00583FA0">
        <w:tab/>
        <w:t>measResultListEUTRA-r11</w:t>
      </w:r>
      <w:r w:rsidRPr="00583FA0">
        <w:tab/>
      </w:r>
      <w:r w:rsidRPr="00583FA0">
        <w:tab/>
      </w:r>
      <w:r w:rsidRPr="00583FA0">
        <w:tab/>
      </w:r>
      <w:r w:rsidRPr="00583FA0">
        <w:tab/>
        <w:t>MeasResultList2EUTRA-r9</w:t>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measResultListUTRA-r11</w:t>
      </w:r>
      <w:r w:rsidRPr="00583FA0">
        <w:tab/>
      </w:r>
      <w:r w:rsidRPr="00583FA0">
        <w:tab/>
      </w:r>
      <w:r w:rsidRPr="00583FA0">
        <w:tab/>
      </w:r>
      <w:r w:rsidRPr="00583FA0">
        <w:tab/>
        <w:t>MeasResultList2UTRA-r9</w:t>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measResultListGERAN-r11</w:t>
      </w:r>
      <w:r w:rsidRPr="00583FA0">
        <w:tab/>
      </w:r>
      <w:r w:rsidRPr="00583FA0">
        <w:tab/>
      </w:r>
      <w:r w:rsidRPr="00583FA0">
        <w:tab/>
      </w:r>
      <w:r w:rsidRPr="00583FA0">
        <w:tab/>
        <w:t>MeasResultListGERAN</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measResultsCDMA2000-r11</w:t>
      </w:r>
      <w:r w:rsidRPr="00583FA0">
        <w:tab/>
      </w:r>
      <w:r w:rsidRPr="00583FA0">
        <w:tab/>
      </w:r>
      <w:r w:rsidRPr="00583FA0">
        <w:tab/>
      </w:r>
      <w:r w:rsidRPr="00583FA0">
        <w:tab/>
        <w:t>MeasResultList2CDMA2000-r9</w:t>
      </w:r>
      <w:r w:rsidRPr="00583FA0">
        <w:tab/>
      </w:r>
      <w:r w:rsidRPr="00583FA0">
        <w:tab/>
        <w:t>OPTIONAL</w:t>
      </w:r>
    </w:p>
    <w:p w:rsidR="00A35DE1" w:rsidRPr="00583FA0" w:rsidRDefault="00A35DE1" w:rsidP="00A35DE1">
      <w:pPr>
        <w:pStyle w:val="PL"/>
        <w:shd w:val="clear" w:color="auto" w:fill="E6E6E6"/>
      </w:pPr>
      <w:r w:rsidRPr="00583FA0">
        <w:tab/>
        <w:t>}</w:t>
      </w:r>
      <w:r w:rsidRPr="00583FA0">
        <w:tab/>
        <w:t>OPTIONAL,</w:t>
      </w:r>
    </w:p>
    <w:p w:rsidR="00A35DE1" w:rsidRPr="00583FA0" w:rsidRDefault="00A35DE1" w:rsidP="00A35DE1">
      <w:pPr>
        <w:pStyle w:val="PL"/>
        <w:shd w:val="clear" w:color="auto" w:fill="E6E6E6"/>
      </w:pPr>
      <w:r w:rsidRPr="00583FA0">
        <w:tab/>
        <w:t>numberOfPreamblesSent-r11</w:t>
      </w:r>
      <w:r w:rsidRPr="00583FA0">
        <w:tab/>
      </w:r>
      <w:r w:rsidRPr="00583FA0">
        <w:tab/>
      </w:r>
      <w:r w:rsidRPr="00583FA0">
        <w:tab/>
        <w:t>NumberOfPreamblesSent-r11,</w:t>
      </w:r>
    </w:p>
    <w:p w:rsidR="00A35DE1" w:rsidRPr="00583FA0" w:rsidRDefault="00A35DE1" w:rsidP="00A35DE1">
      <w:pPr>
        <w:pStyle w:val="PL"/>
        <w:shd w:val="clear" w:color="auto" w:fill="E6E6E6"/>
      </w:pPr>
      <w:r w:rsidRPr="00583FA0">
        <w:tab/>
        <w:t>contentionDetected-r11</w:t>
      </w:r>
      <w:r w:rsidRPr="00583FA0">
        <w:tab/>
      </w:r>
      <w:r w:rsidRPr="00583FA0">
        <w:tab/>
      </w:r>
      <w:r w:rsidRPr="00583FA0">
        <w:tab/>
      </w:r>
      <w:r w:rsidRPr="00583FA0">
        <w:tab/>
        <w:t>BOOLEAN,</w:t>
      </w:r>
    </w:p>
    <w:p w:rsidR="00A35DE1" w:rsidRPr="00583FA0" w:rsidRDefault="00A35DE1" w:rsidP="00A35DE1">
      <w:pPr>
        <w:pStyle w:val="PL"/>
        <w:shd w:val="clear" w:color="auto" w:fill="E6E6E6"/>
      </w:pPr>
      <w:r w:rsidRPr="00583FA0">
        <w:tab/>
        <w:t>maxTxPowerReached-r11</w:t>
      </w:r>
      <w:r w:rsidRPr="00583FA0">
        <w:tab/>
      </w:r>
      <w:r w:rsidRPr="00583FA0">
        <w:tab/>
      </w:r>
      <w:r w:rsidRPr="00583FA0">
        <w:tab/>
      </w:r>
      <w:r w:rsidRPr="00583FA0">
        <w:tab/>
        <w:t>BOOLEAN,</w:t>
      </w:r>
    </w:p>
    <w:p w:rsidR="00A35DE1" w:rsidRPr="00583FA0" w:rsidRDefault="00A35DE1" w:rsidP="00A35DE1">
      <w:pPr>
        <w:pStyle w:val="PL"/>
        <w:shd w:val="clear" w:color="auto" w:fill="E6E6E6"/>
      </w:pPr>
      <w:r w:rsidRPr="00583FA0">
        <w:tab/>
        <w:t>timeSinceFailure-r11</w:t>
      </w:r>
      <w:r w:rsidRPr="00583FA0">
        <w:tab/>
      </w:r>
      <w:r w:rsidRPr="00583FA0">
        <w:tab/>
      </w:r>
      <w:r w:rsidRPr="00583FA0">
        <w:tab/>
      </w:r>
      <w:r w:rsidRPr="00583FA0">
        <w:tab/>
        <w:t>TimeSinceFailure-r11,</w:t>
      </w:r>
    </w:p>
    <w:p w:rsidR="00A35DE1" w:rsidRPr="00583FA0" w:rsidRDefault="00A35DE1" w:rsidP="00A35DE1">
      <w:pPr>
        <w:pStyle w:val="PL"/>
        <w:shd w:val="clear" w:color="auto" w:fill="E6E6E6"/>
      </w:pPr>
      <w:r w:rsidRPr="00583FA0">
        <w:tab/>
        <w:t>measResultListEUTRA-v1130</w:t>
      </w:r>
      <w:r w:rsidRPr="00583FA0">
        <w:tab/>
      </w:r>
      <w:r w:rsidRPr="00583FA0">
        <w:tab/>
      </w:r>
      <w:r w:rsidRPr="00583FA0">
        <w:tab/>
        <w:t>MeasResultList2EUTRA-v9e0</w:t>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measResultFailedCell-v1250</w:t>
      </w:r>
      <w:r w:rsidRPr="00583FA0">
        <w:tab/>
      </w:r>
      <w:r w:rsidRPr="00583FA0">
        <w:tab/>
        <w:t>RSRQ-Range-v1250</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failedCellRSRQ-Type-r12</w:t>
      </w:r>
      <w:r w:rsidRPr="00583FA0">
        <w:tab/>
      </w:r>
      <w:r w:rsidRPr="00583FA0">
        <w:tab/>
      </w:r>
      <w:r w:rsidRPr="00583FA0">
        <w:tab/>
        <w:t>RSRQ-Type-r12</w:t>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measResultListEUTRA-v1250</w:t>
      </w:r>
      <w:r w:rsidRPr="00583FA0">
        <w:tab/>
      </w:r>
      <w:r w:rsidRPr="00583FA0">
        <w:tab/>
        <w:t>MeasResultList2EUTRA-v1250</w:t>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measResultFailedCell-v1360</w:t>
      </w:r>
      <w:r w:rsidRPr="00583FA0">
        <w:tab/>
      </w:r>
      <w:r w:rsidRPr="00583FA0">
        <w:tab/>
        <w:t>RSRP-Range-v1360</w:t>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logMeasResultListBT-r15</w:t>
      </w:r>
      <w:r w:rsidRPr="00583FA0">
        <w:tab/>
      </w:r>
      <w:r w:rsidRPr="00583FA0">
        <w:tab/>
      </w:r>
      <w:r w:rsidRPr="00583FA0">
        <w:tab/>
        <w:t>LogMeasResultListBT-r15</w:t>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ab/>
      </w:r>
      <w:r w:rsidRPr="00583FA0">
        <w:tab/>
        <w:t>logMeasResultListWLAN-r15</w:t>
      </w:r>
      <w:r w:rsidRPr="00583FA0">
        <w:tab/>
      </w:r>
      <w:r w:rsidRPr="00583FA0">
        <w:tab/>
        <w:t>LogMeasResultListWLAN-r15</w:t>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pPr>
      <w:r w:rsidRPr="00583FA0">
        <w:tab/>
        <w:t>[[</w:t>
      </w:r>
      <w:r w:rsidRPr="00583FA0">
        <w:tab/>
        <w:t>measResultListNR-r16</w:t>
      </w:r>
      <w:r w:rsidRPr="00583FA0">
        <w:tab/>
      </w:r>
      <w:r w:rsidRPr="00583FA0">
        <w:tab/>
      </w:r>
      <w:r w:rsidRPr="00583FA0">
        <w:tab/>
        <w:t>MeasResultCellListNR-r15</w:t>
      </w:r>
      <w:r w:rsidRPr="00583FA0">
        <w:tab/>
      </w:r>
      <w:r w:rsidRPr="00583FA0">
        <w:tab/>
      </w:r>
      <w:r w:rsidRPr="00583FA0">
        <w:tab/>
        <w:t>OPTIONAL</w:t>
      </w:r>
    </w:p>
    <w:p w:rsidR="00A35DE1" w:rsidRPr="00583FA0" w:rsidRDefault="00A35DE1" w:rsidP="00A35DE1">
      <w:pPr>
        <w:pStyle w:val="PL"/>
        <w:shd w:val="clear" w:color="auto" w:fill="E6E6E6"/>
      </w:pPr>
      <w:r w:rsidRPr="00583FA0">
        <w:tab/>
        <w:t>]]</w:t>
      </w:r>
    </w:p>
    <w:p w:rsidR="00A35DE1" w:rsidRPr="00583FA0" w:rsidRDefault="00A35DE1" w:rsidP="00A35DE1">
      <w:pPr>
        <w:pStyle w:val="PL"/>
        <w:shd w:val="clear" w:color="auto" w:fill="E6E6E6"/>
        <w:rPr>
          <w:rFonts w:eastAsia="맑은 고딕"/>
        </w:rPr>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lastRenderedPageBreak/>
        <w:t>NumberOfPreamblesSent-r11::=</w:t>
      </w:r>
      <w:r w:rsidRPr="00583FA0">
        <w:tab/>
      </w:r>
      <w:r w:rsidRPr="00583FA0">
        <w:tab/>
      </w:r>
      <w:r w:rsidRPr="00583FA0">
        <w:tab/>
        <w:t>INTEGER (1..200)</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TimeSinceFailure-r11 ::=</w:t>
      </w:r>
      <w:r w:rsidRPr="00583FA0">
        <w:tab/>
      </w:r>
      <w:r w:rsidRPr="00583FA0">
        <w:tab/>
      </w:r>
      <w:r w:rsidRPr="00583FA0">
        <w:tab/>
      </w:r>
      <w:r w:rsidRPr="00583FA0">
        <w:tab/>
        <w:t>INTEGER (0..172800)</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TimeUntilReconnection-r16 ::=</w:t>
      </w:r>
      <w:r w:rsidRPr="00583FA0">
        <w:tab/>
      </w:r>
      <w:r w:rsidRPr="00583FA0">
        <w:tab/>
      </w:r>
      <w:r w:rsidRPr="00583FA0">
        <w:tab/>
        <w:t>INTEGER (0..172800)</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MobilityHistoryReport-r12 ::=</w:t>
      </w:r>
      <w:r w:rsidRPr="00583FA0">
        <w:tab/>
        <w:t>VisitedCellInfoList-r12</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FlightPathInfoReport-r15 ::=</w:t>
      </w:r>
      <w:r w:rsidRPr="00583FA0">
        <w:tab/>
      </w:r>
      <w:r w:rsidRPr="00583FA0">
        <w:tab/>
        <w:t>SEQUENCE {</w:t>
      </w:r>
    </w:p>
    <w:p w:rsidR="00A35DE1" w:rsidRPr="00583FA0" w:rsidRDefault="00A35DE1" w:rsidP="00A35DE1">
      <w:pPr>
        <w:pStyle w:val="PL"/>
        <w:shd w:val="clear" w:color="auto" w:fill="E6E6E6"/>
      </w:pPr>
      <w:r w:rsidRPr="00583FA0">
        <w:tab/>
        <w:t>flightPath-r15</w:t>
      </w:r>
      <w:r w:rsidRPr="00583FA0">
        <w:tab/>
        <w:t>SEQUENCE (SIZE (1..maxWayPoint-r15)) OF WayPointLocation-r15</w:t>
      </w:r>
      <w:r w:rsidRPr="00583FA0">
        <w:tab/>
        <w:t>OPTIONAL,</w:t>
      </w:r>
    </w:p>
    <w:p w:rsidR="00A35DE1" w:rsidRPr="00583FA0" w:rsidRDefault="00A35DE1" w:rsidP="00A35DE1">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WayPointLocation-r15 ::=</w:t>
      </w:r>
      <w:r w:rsidRPr="00583FA0">
        <w:tab/>
      </w:r>
      <w:r w:rsidRPr="00583FA0">
        <w:tab/>
      </w:r>
      <w:r w:rsidRPr="00583FA0">
        <w:tab/>
        <w:t>SEQUENCE {</w:t>
      </w:r>
    </w:p>
    <w:p w:rsidR="00A35DE1" w:rsidRPr="00583FA0" w:rsidRDefault="00A35DE1" w:rsidP="00A35DE1">
      <w:pPr>
        <w:pStyle w:val="PL"/>
        <w:shd w:val="clear" w:color="auto" w:fill="E6E6E6"/>
      </w:pPr>
      <w:r w:rsidRPr="00583FA0">
        <w:tab/>
        <w:t>wayPointLocation-r15</w:t>
      </w:r>
      <w:r w:rsidRPr="00583FA0">
        <w:tab/>
      </w:r>
      <w:r w:rsidRPr="00583FA0">
        <w:tab/>
      </w:r>
      <w:r w:rsidRPr="00583FA0">
        <w:tab/>
      </w:r>
      <w:r w:rsidRPr="00583FA0">
        <w:tab/>
      </w:r>
      <w:r w:rsidRPr="00583FA0">
        <w:tab/>
      </w:r>
      <w:r w:rsidRPr="00583FA0">
        <w:tab/>
        <w:t>LocationInfo-r10,</w:t>
      </w:r>
    </w:p>
    <w:p w:rsidR="00A35DE1" w:rsidRPr="00583FA0" w:rsidRDefault="00A35DE1" w:rsidP="00A35DE1">
      <w:pPr>
        <w:pStyle w:val="PL"/>
        <w:shd w:val="clear" w:color="auto" w:fill="E6E6E6"/>
      </w:pPr>
      <w:r w:rsidRPr="00583FA0">
        <w:tab/>
        <w:t>timeStamp-r15</w:t>
      </w:r>
      <w:r w:rsidRPr="00583FA0">
        <w:tab/>
      </w:r>
      <w:r w:rsidRPr="00583FA0">
        <w:tab/>
      </w:r>
      <w:r w:rsidRPr="00583FA0">
        <w:tab/>
      </w:r>
      <w:r w:rsidRPr="00583FA0">
        <w:tab/>
      </w:r>
      <w:r w:rsidRPr="00583FA0">
        <w:tab/>
      </w:r>
      <w:r w:rsidRPr="00583FA0">
        <w:tab/>
      </w:r>
      <w:r w:rsidRPr="00583FA0">
        <w:tab/>
        <w:t>AbsoluteTimeInfo-r10</w:t>
      </w:r>
      <w:r w:rsidRPr="00583FA0">
        <w:tab/>
      </w:r>
      <w:r w:rsidRPr="00583FA0">
        <w:tab/>
        <w:t>OPTIONAL</w:t>
      </w:r>
    </w:p>
    <w:p w:rsidR="00A35DE1" w:rsidRPr="00583FA0" w:rsidRDefault="00A35DE1" w:rsidP="00A35DE1">
      <w:pPr>
        <w:pStyle w:val="PL"/>
        <w:shd w:val="clear" w:color="auto" w:fill="E6E6E6"/>
      </w:pPr>
      <w:r w:rsidRPr="00583FA0">
        <w:t>}</w:t>
      </w:r>
    </w:p>
    <w:p w:rsidR="00A35DE1" w:rsidRPr="00583FA0" w:rsidRDefault="00A35DE1" w:rsidP="00A35DE1">
      <w:pPr>
        <w:pStyle w:val="PL"/>
        <w:shd w:val="clear" w:color="auto" w:fill="E6E6E6"/>
      </w:pPr>
    </w:p>
    <w:p w:rsidR="00A35DE1" w:rsidRPr="00583FA0" w:rsidRDefault="00A35DE1" w:rsidP="00A35DE1">
      <w:pPr>
        <w:pStyle w:val="PL"/>
        <w:shd w:val="clear" w:color="auto" w:fill="E6E6E6"/>
      </w:pPr>
      <w:r w:rsidRPr="00583FA0">
        <w:t>-- ASN1STOP</w:t>
      </w:r>
    </w:p>
    <w:p w:rsidR="00A35DE1" w:rsidRPr="00583FA0" w:rsidRDefault="00A35DE1" w:rsidP="00A35DE1">
      <w:pPr>
        <w:rPr>
          <w:rFonts w:eastAsia="맑은 고딕"/>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5DE1" w:rsidRPr="00583FA0" w:rsidTr="00DC7609">
        <w:trPr>
          <w:cantSplit/>
          <w:tblHeader/>
        </w:trPr>
        <w:tc>
          <w:tcPr>
            <w:tcW w:w="9639" w:type="dxa"/>
          </w:tcPr>
          <w:p w:rsidR="00A35DE1" w:rsidRPr="00583FA0" w:rsidRDefault="00A35DE1" w:rsidP="00DC7609">
            <w:pPr>
              <w:pStyle w:val="TAH"/>
              <w:rPr>
                <w:lang w:eastAsia="en-GB"/>
              </w:rPr>
            </w:pPr>
            <w:r w:rsidRPr="00583FA0">
              <w:rPr>
                <w:i/>
                <w:iCs/>
                <w:noProof/>
                <w:lang w:eastAsia="ko-KR"/>
              </w:rPr>
              <w:lastRenderedPageBreak/>
              <w:t>UEInformationResponse</w:t>
            </w:r>
            <w:r w:rsidRPr="00583FA0">
              <w:rPr>
                <w:iCs/>
                <w:noProof/>
                <w:lang w:eastAsia="en-GB"/>
              </w:rPr>
              <w:t xml:space="preserve"> field descriptions</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absoluteTimeStamp</w:t>
            </w:r>
          </w:p>
          <w:p w:rsidR="00A35DE1" w:rsidRPr="00583FA0" w:rsidRDefault="00A35DE1" w:rsidP="00DC7609">
            <w:pPr>
              <w:pStyle w:val="TAL"/>
              <w:rPr>
                <w:bCs/>
                <w:iCs/>
                <w:noProof/>
                <w:lang w:eastAsia="ko-KR"/>
              </w:rPr>
            </w:pPr>
            <w:r w:rsidRPr="00583FA0">
              <w:rPr>
                <w:bCs/>
                <w:iCs/>
                <w:noProof/>
                <w:lang w:eastAsia="ko-KR"/>
              </w:rPr>
              <w:t>Indicates the absolute time when the logged measurement configuration logging is provided, as indicated by E-UTRAN within</w:t>
            </w:r>
            <w:r w:rsidRPr="00583FA0">
              <w:rPr>
                <w:bCs/>
                <w:i/>
                <w:noProof/>
                <w:lang w:eastAsia="ko-KR"/>
              </w:rPr>
              <w:t xml:space="preserve"> absoluteTimeInfo</w:t>
            </w:r>
            <w:r w:rsidRPr="00583FA0">
              <w:rPr>
                <w:bCs/>
                <w:iCs/>
                <w:noProof/>
                <w:lang w:eastAsia="ko-KR"/>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rFonts w:eastAsia="맑은 고딕"/>
                <w:b/>
                <w:i/>
                <w:noProof/>
                <w:lang w:eastAsia="ko-KR"/>
              </w:rPr>
            </w:pPr>
            <w:r w:rsidRPr="00583FA0">
              <w:rPr>
                <w:b/>
                <w:i/>
                <w:noProof/>
                <w:lang w:eastAsia="ko-KR"/>
              </w:rPr>
              <w:t>anyCellSelectionDetected</w:t>
            </w:r>
          </w:p>
          <w:p w:rsidR="00A35DE1" w:rsidRPr="00583FA0" w:rsidRDefault="00A35DE1" w:rsidP="00DC7609">
            <w:pPr>
              <w:pStyle w:val="TAL"/>
              <w:rPr>
                <w:b/>
                <w:i/>
                <w:noProof/>
                <w:lang w:eastAsia="ko-KR"/>
              </w:rPr>
            </w:pPr>
            <w:r w:rsidRPr="00583FA0">
              <w:rPr>
                <w:noProof/>
                <w:lang w:eastAsia="en-GB"/>
              </w:rPr>
              <w:t xml:space="preserve">This </w:t>
            </w:r>
            <w:r w:rsidRPr="00583FA0">
              <w:rPr>
                <w:rFonts w:eastAsia="맑은 고딕"/>
                <w:noProof/>
                <w:lang w:eastAsia="ko-KR"/>
              </w:rPr>
              <w:t xml:space="preserve">field is used to indicate the detection of </w:t>
            </w:r>
            <w:r w:rsidRPr="00583FA0">
              <w:rPr>
                <w:i/>
                <w:lang w:eastAsia="zh-CN"/>
              </w:rPr>
              <w:t xml:space="preserve">any cell </w:t>
            </w:r>
            <w:r w:rsidRPr="00583FA0">
              <w:rPr>
                <w:bCs/>
                <w:i/>
                <w:noProof/>
                <w:lang w:eastAsia="ko-KR"/>
              </w:rPr>
              <w:t>selection</w:t>
            </w:r>
            <w:r w:rsidRPr="00583FA0">
              <w:rPr>
                <w:bCs/>
                <w:noProof/>
                <w:lang w:eastAsia="ko-KR"/>
              </w:rPr>
              <w:t xml:space="preserve"> state</w:t>
            </w:r>
            <w:r w:rsidRPr="00583FA0">
              <w:rPr>
                <w:rFonts w:eastAsia="맑은 고딕"/>
                <w:noProof/>
                <w:lang w:eastAsia="ko-KR"/>
              </w:rPr>
              <w:t xml:space="preserve">, as </w:t>
            </w:r>
            <w:r w:rsidRPr="00583FA0">
              <w:rPr>
                <w:bCs/>
                <w:noProof/>
                <w:lang w:eastAsia="ko-KR"/>
              </w:rPr>
              <w:t xml:space="preserve">defined in </w:t>
            </w:r>
            <w:r w:rsidRPr="00583FA0">
              <w:rPr>
                <w:lang w:eastAsia="en-GB"/>
              </w:rPr>
              <w:t>TS 36.304 [4]</w:t>
            </w:r>
            <w:r w:rsidRPr="00583FA0">
              <w:rPr>
                <w:bCs/>
                <w:noProof/>
                <w:lang w:eastAsia="ko-KR"/>
              </w:rPr>
              <w:t>.</w:t>
            </w:r>
            <w:r w:rsidRPr="00583FA0">
              <w:rPr>
                <w:rFonts w:eastAsia="맑은 고딕"/>
                <w:noProof/>
                <w:lang w:eastAsia="ko-KR"/>
              </w:rPr>
              <w:t xml:space="preserve"> The UE sets this field when performing the logging of measurement results in RRC_IDLE and there is no suitable cell </w:t>
            </w:r>
            <w:r w:rsidRPr="00583FA0">
              <w:t>or no acceptable cell</w:t>
            </w:r>
            <w:r w:rsidRPr="00583FA0">
              <w:rPr>
                <w:rFonts w:eastAsia="맑은 고딕"/>
                <w:noProof/>
                <w:lang w:eastAsia="ko-KR"/>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bler</w:t>
            </w:r>
          </w:p>
          <w:p w:rsidR="00A35DE1" w:rsidRPr="00583FA0" w:rsidRDefault="00A35DE1" w:rsidP="00DC7609">
            <w:pPr>
              <w:pStyle w:val="TAL"/>
              <w:rPr>
                <w:b/>
                <w:i/>
                <w:noProof/>
                <w:lang w:eastAsia="ko-KR"/>
              </w:rPr>
            </w:pPr>
            <w:r w:rsidRPr="00583FA0">
              <w:rPr>
                <w:noProof/>
                <w:lang w:eastAsia="ko-KR"/>
              </w:rPr>
              <w:t>Indicates the measured BLER value.</w:t>
            </w:r>
            <w:r w:rsidRPr="00583FA0">
              <w:rPr>
                <w:noProof/>
                <w:lang w:eastAsia="en-GB"/>
              </w:rPr>
              <w:t xml:space="preserve"> T</w:t>
            </w:r>
            <w:r w:rsidRPr="00583FA0">
              <w:rPr>
                <w:noProof/>
                <w:lang w:eastAsia="ko-KR"/>
              </w:rPr>
              <w:t>he coding of BLER value is defined in TS 36.133 [16].</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blocksReceived</w:t>
            </w:r>
          </w:p>
          <w:p w:rsidR="00A35DE1" w:rsidRPr="00583FA0" w:rsidRDefault="00A35DE1" w:rsidP="00DC7609">
            <w:pPr>
              <w:pStyle w:val="TAL"/>
              <w:rPr>
                <w:noProof/>
                <w:lang w:eastAsia="ko-KR"/>
              </w:rPr>
            </w:pPr>
            <w:r w:rsidRPr="00583FA0">
              <w:rPr>
                <w:bCs/>
                <w:iCs/>
                <w:noProof/>
                <w:lang w:eastAsia="ko-KR"/>
              </w:rPr>
              <w:t>Indicates total number of MCH blocks, which were received by the UE and used for the corresponding BLER calculation, within the measurement period as defined in TS 36.133 [16].</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carrierFreq</w:t>
            </w:r>
          </w:p>
          <w:p w:rsidR="00A35DE1" w:rsidRPr="00583FA0" w:rsidRDefault="00A35DE1" w:rsidP="00DC7609">
            <w:pPr>
              <w:pStyle w:val="TAL"/>
              <w:rPr>
                <w:b/>
                <w:i/>
                <w:noProof/>
                <w:lang w:eastAsia="ko-KR"/>
              </w:rPr>
            </w:pPr>
            <w:r w:rsidRPr="00583FA0">
              <w:rPr>
                <w:noProof/>
                <w:lang w:eastAsia="ko-KR"/>
              </w:rPr>
              <w:t xml:space="preserve">In case the UE includes </w:t>
            </w:r>
            <w:r w:rsidRPr="00583FA0">
              <w:rPr>
                <w:i/>
                <w:noProof/>
                <w:lang w:eastAsia="ko-KR"/>
              </w:rPr>
              <w:t>carrierFreq-v9e0</w:t>
            </w:r>
            <w:r w:rsidRPr="00583FA0">
              <w:rPr>
                <w:noProof/>
                <w:lang w:eastAsia="ko-KR"/>
              </w:rPr>
              <w:t xml:space="preserve"> and/ or </w:t>
            </w:r>
            <w:r w:rsidRPr="00583FA0">
              <w:rPr>
                <w:i/>
                <w:lang w:eastAsia="zh-CN"/>
              </w:rPr>
              <w:t>carrierFreq-v1090</w:t>
            </w:r>
            <w:r w:rsidRPr="00583FA0">
              <w:rPr>
                <w:noProof/>
                <w:lang w:eastAsia="ko-KR"/>
              </w:rPr>
              <w:t xml:space="preserve">, the UE shall set the corresponding entry of </w:t>
            </w:r>
            <w:r w:rsidRPr="00583FA0">
              <w:rPr>
                <w:i/>
                <w:noProof/>
                <w:lang w:eastAsia="ko-KR"/>
              </w:rPr>
              <w:t>carrierFreq-r9</w:t>
            </w:r>
            <w:r w:rsidRPr="00583FA0">
              <w:rPr>
                <w:noProof/>
                <w:lang w:eastAsia="ko-KR"/>
              </w:rPr>
              <w:t xml:space="preserve"> and/ or </w:t>
            </w:r>
            <w:r w:rsidRPr="00583FA0">
              <w:rPr>
                <w:i/>
                <w:noProof/>
                <w:lang w:eastAsia="ko-KR"/>
              </w:rPr>
              <w:t>carrierFreq-r10</w:t>
            </w:r>
            <w:r w:rsidRPr="00583FA0">
              <w:rPr>
                <w:noProof/>
                <w:lang w:eastAsia="ko-KR"/>
              </w:rPr>
              <w:t xml:space="preserve"> respectively to </w:t>
            </w:r>
            <w:r w:rsidRPr="00583FA0">
              <w:rPr>
                <w:i/>
                <w:noProof/>
                <w:lang w:eastAsia="ko-KR"/>
              </w:rPr>
              <w:t>maxEARFCN</w:t>
            </w:r>
            <w:r w:rsidRPr="00583FA0">
              <w:rPr>
                <w:noProof/>
                <w:lang w:eastAsia="ko-KR"/>
              </w:rPr>
              <w:t>.</w:t>
            </w:r>
            <w:r w:rsidRPr="00583FA0">
              <w:rPr>
                <w:lang w:eastAsia="en-GB"/>
              </w:rPr>
              <w:t xml:space="preserve"> For </w:t>
            </w:r>
            <w:r w:rsidRPr="00583FA0">
              <w:rPr>
                <w:noProof/>
                <w:lang w:eastAsia="ko-KR"/>
              </w:rPr>
              <w:t>E-UTRA and UTRA frequencies, the UE sets the ARFCN according to the band used when obtaining the concerned measurement results.</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lang w:eastAsia="zh-CN"/>
              </w:rPr>
            </w:pPr>
            <w:proofErr w:type="spellStart"/>
            <w:r w:rsidRPr="00583FA0">
              <w:rPr>
                <w:b/>
                <w:i/>
                <w:lang w:eastAsia="zh-CN"/>
              </w:rPr>
              <w:t>connectionFailureType</w:t>
            </w:r>
            <w:proofErr w:type="spellEnd"/>
          </w:p>
          <w:p w:rsidR="00A35DE1" w:rsidRPr="00583FA0" w:rsidRDefault="00A35DE1" w:rsidP="00DC7609">
            <w:pPr>
              <w:pStyle w:val="TAL"/>
              <w:rPr>
                <w:b/>
                <w:i/>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w:t>
            </w:r>
            <w:r w:rsidRPr="00583FA0">
              <w:rPr>
                <w:noProof/>
                <w:lang w:eastAsia="zh-CN"/>
              </w:rPr>
              <w:t>whether the connection failure is due to radio link failure or handover failure.</w:t>
            </w:r>
          </w:p>
        </w:tc>
      </w:tr>
      <w:tr w:rsidR="00A35DE1" w:rsidRPr="00583FA0" w:rsidTr="00DC7609">
        <w:trPr>
          <w:cantSplit/>
        </w:trPr>
        <w:tc>
          <w:tcPr>
            <w:tcW w:w="9639" w:type="dxa"/>
          </w:tcPr>
          <w:p w:rsidR="00A35DE1" w:rsidRPr="00583FA0" w:rsidRDefault="00A35DE1" w:rsidP="00DC7609">
            <w:pPr>
              <w:pStyle w:val="TAL"/>
              <w:rPr>
                <w:b/>
                <w:i/>
                <w:noProof/>
                <w:lang w:eastAsia="ko-KR"/>
              </w:rPr>
            </w:pPr>
            <w:r w:rsidRPr="00583FA0">
              <w:rPr>
                <w:b/>
                <w:i/>
                <w:noProof/>
                <w:lang w:eastAsia="ko-KR"/>
              </w:rPr>
              <w:t>contentionDetected</w:t>
            </w:r>
          </w:p>
          <w:p w:rsidR="00A35DE1" w:rsidRPr="00583FA0" w:rsidRDefault="00A35DE1" w:rsidP="00DC7609">
            <w:pPr>
              <w:pStyle w:val="TAL"/>
              <w:rPr>
                <w:noProof/>
                <w:lang w:eastAsia="ko-KR"/>
              </w:rPr>
            </w:pPr>
            <w:r w:rsidRPr="00583FA0">
              <w:rPr>
                <w:bCs/>
                <w:noProof/>
                <w:lang w:eastAsia="en-GB"/>
              </w:rPr>
              <w:t>This field is used to indicate that contention was detected for at least one of the transmitted preambles, see TS 36.321 [6].</w:t>
            </w:r>
            <w:r w:rsidRPr="00583FA0">
              <w:rPr>
                <w:noProof/>
                <w:lang w:eastAsia="ko-KR"/>
              </w:rPr>
              <w:t xml:space="preserve"> </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c-RNTI</w:t>
            </w:r>
          </w:p>
          <w:p w:rsidR="00A35DE1" w:rsidRPr="00583FA0" w:rsidRDefault="00A35DE1" w:rsidP="00DC7609">
            <w:pPr>
              <w:pStyle w:val="TAL"/>
              <w:rPr>
                <w:noProof/>
                <w:lang w:eastAsia="en-GB"/>
              </w:rPr>
            </w:pPr>
            <w:r w:rsidRPr="00583FA0">
              <w:rPr>
                <w:noProof/>
                <w:lang w:eastAsia="en-GB"/>
              </w:rPr>
              <w:t>This field indicates the C-RNTI used in the PCell upon detecting radio link failure or the C-RNTI used in the source PCell upon handover failure.</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dataBLER-MCH-ResultList</w:t>
            </w:r>
          </w:p>
          <w:p w:rsidR="00A35DE1" w:rsidRPr="00583FA0" w:rsidRDefault="00A35DE1" w:rsidP="00DC7609">
            <w:pPr>
              <w:pStyle w:val="TAL"/>
              <w:rPr>
                <w:b/>
                <w:i/>
                <w:noProof/>
                <w:lang w:eastAsia="en-GB"/>
              </w:rPr>
            </w:pPr>
            <w:r w:rsidRPr="00583FA0">
              <w:rPr>
                <w:noProof/>
                <w:lang w:eastAsia="en-GB"/>
              </w:rPr>
              <w:t xml:space="preserve">Includes a BLER result per MCH on subframes </w:t>
            </w:r>
            <w:r w:rsidRPr="00583FA0">
              <w:rPr>
                <w:lang w:eastAsia="en-GB"/>
              </w:rPr>
              <w:t xml:space="preserve">using </w:t>
            </w:r>
            <w:proofErr w:type="spellStart"/>
            <w:r w:rsidRPr="00583FA0">
              <w:rPr>
                <w:i/>
                <w:iCs/>
                <w:lang w:eastAsia="en-GB"/>
              </w:rPr>
              <w:t>dataMCS</w:t>
            </w:r>
            <w:proofErr w:type="spellEnd"/>
            <w:r w:rsidRPr="00583FA0">
              <w:rPr>
                <w:noProof/>
                <w:lang w:eastAsia="en-GB"/>
              </w:rPr>
              <w:t xml:space="preserve">, with the applicable MCH(s) listed in the same order as in </w:t>
            </w:r>
            <w:r w:rsidRPr="00583FA0">
              <w:rPr>
                <w:i/>
                <w:noProof/>
                <w:lang w:eastAsia="en-GB"/>
              </w:rPr>
              <w:t>pmch-InfoList</w:t>
            </w:r>
            <w:r w:rsidRPr="00583FA0">
              <w:rPr>
                <w:noProof/>
                <w:lang w:eastAsia="en-GB"/>
              </w:rPr>
              <w:t xml:space="preserve"> within </w:t>
            </w:r>
            <w:r w:rsidRPr="00583FA0">
              <w:rPr>
                <w:i/>
                <w:noProof/>
                <w:lang w:eastAsia="en-GB"/>
              </w:rPr>
              <w:t>MBSFNAreaConfiguration</w:t>
            </w:r>
            <w:r w:rsidRPr="00583FA0">
              <w:rPr>
                <w:noProof/>
                <w:lang w:eastAsia="en-GB"/>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lang w:eastAsia="en-GB"/>
              </w:rPr>
            </w:pPr>
            <w:r w:rsidRPr="00583FA0">
              <w:rPr>
                <w:b/>
                <w:i/>
                <w:lang w:eastAsia="en-GB"/>
              </w:rPr>
              <w:t>drb-EstablishedWithQCI-1</w:t>
            </w:r>
          </w:p>
          <w:p w:rsidR="00A35DE1" w:rsidRPr="00583FA0" w:rsidRDefault="00A35DE1" w:rsidP="00DC7609">
            <w:pPr>
              <w:pStyle w:val="TAL"/>
              <w:rPr>
                <w:b/>
                <w:i/>
                <w:noProof/>
                <w:lang w:eastAsia="en-GB"/>
              </w:rPr>
            </w:pPr>
            <w:r w:rsidRPr="00583FA0">
              <w:rPr>
                <w:lang w:eastAsia="en-GB"/>
              </w:rPr>
              <w:t>This field is used to indicate the radio link failure occurred while a bearer with QCI value equal to 1 was configured, see TS 24.301 [35].</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edt-Fallback</w:t>
            </w:r>
          </w:p>
          <w:p w:rsidR="00A35DE1" w:rsidRPr="00583FA0" w:rsidRDefault="00A35DE1" w:rsidP="00DC7609">
            <w:pPr>
              <w:pStyle w:val="TAL"/>
              <w:rPr>
                <w:noProof/>
                <w:lang w:eastAsia="en-GB"/>
              </w:rPr>
            </w:pPr>
            <w:r w:rsidRPr="00583FA0">
              <w:rPr>
                <w:noProof/>
                <w:lang w:eastAsia="en-GB"/>
              </w:rPr>
              <w:t xml:space="preserve">Value TRUE indicates </w:t>
            </w:r>
            <w:r w:rsidRPr="00583FA0">
              <w:t xml:space="preserve">the </w:t>
            </w:r>
            <w:r w:rsidRPr="00583FA0">
              <w:rPr>
                <w:lang w:eastAsia="ko-KR"/>
              </w:rPr>
              <w:t xml:space="preserve">last successfully completed </w:t>
            </w:r>
            <w:r w:rsidRPr="00583FA0">
              <w:t xml:space="preserve">random access procedure was initiated with EDT PRACH resource and succeeded after receiving EDT </w:t>
            </w:r>
            <w:proofErr w:type="spellStart"/>
            <w:r w:rsidRPr="00583FA0">
              <w:t>fallback</w:t>
            </w:r>
            <w:proofErr w:type="spellEnd"/>
            <w:r w:rsidRPr="00583FA0">
              <w:t xml:space="preserve"> indication from lower layers.</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failedCellId</w:t>
            </w:r>
          </w:p>
          <w:p w:rsidR="00A35DE1" w:rsidRPr="00583FA0" w:rsidRDefault="00A35DE1" w:rsidP="00DC7609">
            <w:pPr>
              <w:pStyle w:val="TAL"/>
              <w:rPr>
                <w:noProof/>
                <w:lang w:eastAsia="en-GB"/>
              </w:rPr>
            </w:pPr>
            <w:r w:rsidRPr="00583FA0">
              <w:rPr>
                <w:noProof/>
                <w:lang w:eastAsia="en-GB"/>
              </w:rPr>
              <w:t>This field is used to indicate the cell in which connection establishment failed.</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failedPCellId</w:t>
            </w:r>
          </w:p>
          <w:p w:rsidR="00A35DE1" w:rsidRPr="00583FA0" w:rsidRDefault="00A35DE1" w:rsidP="00DC7609">
            <w:pPr>
              <w:pStyle w:val="TAL"/>
              <w:rPr>
                <w:noProof/>
                <w:lang w:eastAsia="en-GB"/>
              </w:rPr>
            </w:pPr>
            <w:r w:rsidRPr="00583FA0">
              <w:rPr>
                <w:noProof/>
                <w:lang w:eastAsia="en-GB"/>
              </w:rPr>
              <w:t>This field is used to indicate the PCell in which RLF is detected or the target PCell of the failed handover.</w:t>
            </w:r>
            <w:r w:rsidRPr="00583FA0">
              <w:rPr>
                <w:lang w:eastAsia="en-GB"/>
              </w:rPr>
              <w:t xml:space="preserve"> </w:t>
            </w:r>
            <w:r w:rsidRPr="00583FA0">
              <w:rPr>
                <w:noProof/>
                <w:lang w:eastAsia="en-GB"/>
              </w:rPr>
              <w:t>The UE sets the EARFCN according to the band used for transmission/ reception when the failure occurred.</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lang w:eastAsia="en-GB"/>
              </w:rPr>
            </w:pPr>
            <w:proofErr w:type="spellStart"/>
            <w:r w:rsidRPr="00583FA0">
              <w:rPr>
                <w:b/>
                <w:i/>
                <w:lang w:eastAsia="en-GB"/>
              </w:rPr>
              <w:t>inDeviceCoexDetected</w:t>
            </w:r>
            <w:proofErr w:type="spellEnd"/>
          </w:p>
          <w:p w:rsidR="00A35DE1" w:rsidRPr="00583FA0" w:rsidRDefault="00A35DE1" w:rsidP="00DC7609">
            <w:pPr>
              <w:pStyle w:val="TAL"/>
              <w:rPr>
                <w:lang w:eastAsia="en-GB"/>
              </w:rPr>
            </w:pPr>
            <w:r w:rsidRPr="00583FA0">
              <w:rPr>
                <w:lang w:eastAsia="en-GB"/>
              </w:rPr>
              <w:t>Indicates that measurement logging is suspended due to IDC problem detection.</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initialCEL</w:t>
            </w:r>
          </w:p>
          <w:p w:rsidR="00A35DE1" w:rsidRPr="00583FA0" w:rsidRDefault="00A35DE1" w:rsidP="00DC7609">
            <w:pPr>
              <w:pStyle w:val="TAL"/>
              <w:rPr>
                <w:noProof/>
                <w:lang w:eastAsia="en-GB"/>
              </w:rPr>
            </w:pPr>
            <w:r w:rsidRPr="00583FA0">
              <w:rPr>
                <w:noProof/>
                <w:lang w:eastAsia="en-GB"/>
              </w:rPr>
              <w:t xml:space="preserve">Indicates the initial CE level used </w:t>
            </w:r>
            <w:r w:rsidRPr="00583FA0">
              <w:rPr>
                <w:lang w:eastAsia="ko-KR"/>
              </w:rPr>
              <w:t>for the last successfully completed random access procedure for BL UEs and UEs in CE</w:t>
            </w:r>
            <w:r w:rsidRPr="00583FA0">
              <w:rPr>
                <w:noProof/>
                <w:lang w:eastAsia="en-GB"/>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rPr>
              <w:t>logMeasResultList</w:t>
            </w:r>
            <w:r w:rsidRPr="00583FA0">
              <w:rPr>
                <w:b/>
                <w:i/>
                <w:noProof/>
                <w:lang w:eastAsia="zh-CN"/>
              </w:rPr>
              <w:t>BT</w:t>
            </w:r>
          </w:p>
          <w:p w:rsidR="00A35DE1" w:rsidRPr="00583FA0" w:rsidRDefault="00A35DE1" w:rsidP="00DC7609">
            <w:pPr>
              <w:pStyle w:val="TAL"/>
              <w:rPr>
                <w:lang w:eastAsia="en-GB"/>
              </w:rPr>
            </w:pPr>
            <w:r w:rsidRPr="00583FA0">
              <w:rPr>
                <w:lang w:eastAsia="en-GB"/>
              </w:rPr>
              <w:t>This field refers to the Bluetooth measurement results.</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rPr>
              <w:t>logMeasResultListWLAN</w:t>
            </w:r>
          </w:p>
          <w:p w:rsidR="00A35DE1" w:rsidRPr="00583FA0" w:rsidRDefault="00A35DE1" w:rsidP="00DC7609">
            <w:pPr>
              <w:pStyle w:val="TAL"/>
              <w:rPr>
                <w:lang w:eastAsia="en-GB"/>
              </w:rPr>
            </w:pPr>
            <w:r w:rsidRPr="00583FA0">
              <w:rPr>
                <w:lang w:eastAsia="en-GB"/>
              </w:rPr>
              <w:t>This field refers to the WLAN measurement results.</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lang w:eastAsia="zh-CN"/>
              </w:rPr>
            </w:pPr>
            <w:proofErr w:type="spellStart"/>
            <w:r w:rsidRPr="00583FA0">
              <w:rPr>
                <w:b/>
                <w:i/>
                <w:lang w:eastAsia="zh-CN"/>
              </w:rPr>
              <w:t>maxTxPowerReached</w:t>
            </w:r>
            <w:proofErr w:type="spellEnd"/>
          </w:p>
          <w:p w:rsidR="00A35DE1" w:rsidRPr="00583FA0" w:rsidRDefault="00A35DE1" w:rsidP="00DC7609">
            <w:pPr>
              <w:pStyle w:val="TAL"/>
              <w:rPr>
                <w:b/>
                <w:i/>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w:t>
            </w:r>
            <w:r w:rsidRPr="00583FA0">
              <w:rPr>
                <w:noProof/>
                <w:lang w:eastAsia="zh-CN"/>
              </w:rPr>
              <w:t>whether or not the maximum power level was used for the last transmitted preamble, see TS 36.321 [6].</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lang w:eastAsia="zh-CN"/>
              </w:rPr>
            </w:pPr>
            <w:proofErr w:type="spellStart"/>
            <w:r w:rsidRPr="00583FA0">
              <w:rPr>
                <w:b/>
                <w:i/>
                <w:lang w:eastAsia="zh-CN"/>
              </w:rPr>
              <w:t>mch</w:t>
            </w:r>
            <w:proofErr w:type="spellEnd"/>
            <w:r w:rsidRPr="00583FA0">
              <w:rPr>
                <w:b/>
                <w:i/>
                <w:lang w:eastAsia="zh-CN"/>
              </w:rPr>
              <w:t>-Index</w:t>
            </w:r>
          </w:p>
          <w:p w:rsidR="00A35DE1" w:rsidRPr="00583FA0" w:rsidRDefault="00A35DE1" w:rsidP="00DC7609">
            <w:pPr>
              <w:pStyle w:val="TAL"/>
              <w:rPr>
                <w:b/>
                <w:i/>
                <w:lang w:eastAsia="zh-CN"/>
              </w:rPr>
            </w:pPr>
            <w:r w:rsidRPr="00583FA0">
              <w:rPr>
                <w:noProof/>
                <w:lang w:eastAsia="en-GB"/>
              </w:rPr>
              <w:t xml:space="preserve">Indicates the MCH by referring to the entry as listed in </w:t>
            </w:r>
            <w:r w:rsidRPr="00583FA0">
              <w:rPr>
                <w:i/>
                <w:noProof/>
                <w:lang w:eastAsia="en-GB"/>
              </w:rPr>
              <w:t>pmch-InfoList</w:t>
            </w:r>
            <w:r w:rsidRPr="00583FA0">
              <w:rPr>
                <w:noProof/>
                <w:lang w:eastAsia="en-GB"/>
              </w:rPr>
              <w:t xml:space="preserve"> within </w:t>
            </w:r>
            <w:r w:rsidRPr="00583FA0">
              <w:rPr>
                <w:i/>
                <w:noProof/>
                <w:lang w:eastAsia="en-GB"/>
              </w:rPr>
              <w:t>MBSFNAreaConfiguration</w:t>
            </w:r>
            <w:r w:rsidRPr="00583FA0">
              <w:rPr>
                <w:noProof/>
                <w:lang w:eastAsia="en-GB"/>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measResultFailedCell</w:t>
            </w:r>
          </w:p>
          <w:p w:rsidR="00A35DE1" w:rsidRPr="00583FA0" w:rsidRDefault="00A35DE1" w:rsidP="00DC7609">
            <w:pPr>
              <w:pStyle w:val="TAL"/>
              <w:rPr>
                <w:bCs/>
                <w:iCs/>
                <w:noProof/>
                <w:lang w:eastAsia="ko-KR"/>
              </w:rPr>
            </w:pPr>
            <w:r w:rsidRPr="00583FA0">
              <w:rPr>
                <w:bCs/>
                <w:iCs/>
                <w:noProof/>
                <w:lang w:eastAsia="ko-KR"/>
              </w:rPr>
              <w:t>This field refers to the last measurement results taken in the cell, where connection establishment failure happened.</w:t>
            </w:r>
            <w:r w:rsidRPr="00583FA0">
              <w:t xml:space="preserve"> </w:t>
            </w:r>
            <w:r w:rsidRPr="00583FA0">
              <w:rPr>
                <w:bCs/>
                <w:iCs/>
                <w:noProof/>
                <w:lang w:eastAsia="ko-KR"/>
              </w:rPr>
              <w:t xml:space="preserve">For UE supporting CE Mode B, when CE mode B is not restricted by upper layers, </w:t>
            </w:r>
            <w:r w:rsidRPr="00583FA0">
              <w:rPr>
                <w:bCs/>
                <w:i/>
                <w:iCs/>
                <w:noProof/>
                <w:lang w:eastAsia="ko-KR"/>
              </w:rPr>
              <w:t>measResultFailedCell-v1360</w:t>
            </w:r>
            <w:r w:rsidRPr="00583FA0">
              <w:rPr>
                <w:bCs/>
                <w:iCs/>
                <w:noProof/>
                <w:lang w:eastAsia="ko-KR"/>
              </w:rPr>
              <w:t xml:space="preserve"> is reported if the measured RSRP is less than -140 dBm.</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measResultLastServCell</w:t>
            </w:r>
          </w:p>
          <w:p w:rsidR="00A35DE1" w:rsidRPr="00583FA0" w:rsidRDefault="00A35DE1" w:rsidP="00DC7609">
            <w:pPr>
              <w:pStyle w:val="TAL"/>
              <w:rPr>
                <w:bCs/>
                <w:iCs/>
                <w:noProof/>
                <w:lang w:eastAsia="ko-KR"/>
              </w:rPr>
            </w:pPr>
            <w:r w:rsidRPr="00583FA0">
              <w:rPr>
                <w:bCs/>
                <w:iCs/>
                <w:noProof/>
                <w:lang w:eastAsia="ko-KR"/>
              </w:rPr>
              <w:t xml:space="preserve">This field refers to the last measurement results taken in the PCell, where radio link failure or handover failure happened. For BL UEs or UEs in CE, when operating in CE Mode B, </w:t>
            </w:r>
            <w:r w:rsidRPr="00583FA0">
              <w:rPr>
                <w:bCs/>
                <w:i/>
                <w:iCs/>
                <w:noProof/>
                <w:lang w:eastAsia="ko-KR"/>
              </w:rPr>
              <w:t>measResultLastServCell-v1360</w:t>
            </w:r>
            <w:r w:rsidRPr="00583FA0">
              <w:rPr>
                <w:bCs/>
                <w:iCs/>
                <w:noProof/>
                <w:lang w:eastAsia="ko-KR"/>
              </w:rPr>
              <w:t xml:space="preserve"> is reported if the measured RSRP is less than -140 dBm.</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measResultListEUTRA</w:t>
            </w:r>
          </w:p>
          <w:p w:rsidR="00A35DE1" w:rsidRPr="00583FA0" w:rsidRDefault="00A35DE1" w:rsidP="00DC7609">
            <w:pPr>
              <w:pStyle w:val="TAL"/>
              <w:rPr>
                <w:bCs/>
                <w:iCs/>
                <w:noProof/>
                <w:lang w:eastAsia="ko-KR"/>
              </w:rPr>
            </w:pPr>
            <w:r w:rsidRPr="00583FA0">
              <w:rPr>
                <w:bCs/>
                <w:iCs/>
                <w:noProof/>
                <w:lang w:eastAsia="ko-KR"/>
              </w:rPr>
              <w:t xml:space="preserve">If </w:t>
            </w:r>
            <w:r w:rsidRPr="00583FA0">
              <w:rPr>
                <w:bCs/>
                <w:i/>
                <w:iCs/>
                <w:noProof/>
                <w:lang w:eastAsia="ko-KR"/>
              </w:rPr>
              <w:t>measResultListEUTRA-v9e0</w:t>
            </w:r>
            <w:r w:rsidRPr="00583FA0">
              <w:rPr>
                <w:bCs/>
                <w:iCs/>
                <w:noProof/>
                <w:lang w:eastAsia="ko-KR"/>
              </w:rPr>
              <w:t xml:space="preserve">, </w:t>
            </w:r>
            <w:r w:rsidRPr="00583FA0">
              <w:rPr>
                <w:bCs/>
                <w:i/>
                <w:iCs/>
                <w:noProof/>
                <w:lang w:eastAsia="ko-KR"/>
              </w:rPr>
              <w:t>measResultListEUTRA-v1090</w:t>
            </w:r>
            <w:r w:rsidRPr="00583FA0">
              <w:rPr>
                <w:bCs/>
                <w:iCs/>
                <w:noProof/>
                <w:lang w:eastAsia="ko-KR"/>
              </w:rPr>
              <w:t xml:space="preserve"> or </w:t>
            </w:r>
            <w:r w:rsidRPr="00583FA0">
              <w:rPr>
                <w:bCs/>
                <w:i/>
                <w:iCs/>
                <w:noProof/>
                <w:lang w:eastAsia="ko-KR"/>
              </w:rPr>
              <w:t>measResultListEUTRA-v1130</w:t>
            </w:r>
            <w:r w:rsidRPr="00583FA0">
              <w:rPr>
                <w:bCs/>
                <w:iCs/>
                <w:noProof/>
                <w:lang w:eastAsia="ko-KR"/>
              </w:rPr>
              <w:t xml:space="preserve"> is included, the UE shall include the same number of entries, and listed in the same order, as in </w:t>
            </w:r>
            <w:r w:rsidRPr="00583FA0">
              <w:rPr>
                <w:bCs/>
                <w:i/>
                <w:iCs/>
                <w:noProof/>
                <w:lang w:eastAsia="ko-KR"/>
              </w:rPr>
              <w:t>measResultListEUTRA-r9</w:t>
            </w:r>
            <w:r w:rsidRPr="00583FA0">
              <w:rPr>
                <w:bCs/>
                <w:iCs/>
                <w:noProof/>
                <w:lang w:eastAsia="ko-KR"/>
              </w:rPr>
              <w:t xml:space="preserve">, </w:t>
            </w:r>
            <w:r w:rsidRPr="00583FA0">
              <w:rPr>
                <w:bCs/>
                <w:i/>
                <w:iCs/>
                <w:noProof/>
                <w:lang w:eastAsia="ko-KR"/>
              </w:rPr>
              <w:t xml:space="preserve">measResultListEUTRA-r10 </w:t>
            </w:r>
            <w:r w:rsidRPr="00583FA0">
              <w:rPr>
                <w:bCs/>
                <w:iCs/>
                <w:noProof/>
                <w:lang w:eastAsia="ko-KR"/>
              </w:rPr>
              <w:t xml:space="preserve">and/ or </w:t>
            </w:r>
            <w:r w:rsidRPr="00583FA0">
              <w:rPr>
                <w:bCs/>
                <w:i/>
                <w:iCs/>
                <w:noProof/>
                <w:lang w:eastAsia="ko-KR"/>
              </w:rPr>
              <w:t>measResultListEUTRA-r11</w:t>
            </w:r>
            <w:r w:rsidRPr="00583FA0">
              <w:rPr>
                <w:bCs/>
                <w:iCs/>
                <w:noProof/>
                <w:lang w:eastAsia="ko-KR"/>
              </w:rPr>
              <w:t xml:space="preserve"> respectively.</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lang w:eastAsia="ko-KR"/>
              </w:rPr>
              <w:lastRenderedPageBreak/>
              <w:t>measResultListEUTRA</w:t>
            </w:r>
            <w:r w:rsidRPr="00583FA0">
              <w:rPr>
                <w:b/>
                <w:i/>
                <w:noProof/>
                <w:lang w:eastAsia="zh-CN"/>
              </w:rPr>
              <w:t>-v1250</w:t>
            </w:r>
          </w:p>
          <w:p w:rsidR="00A35DE1" w:rsidRPr="00583FA0" w:rsidRDefault="00A35DE1" w:rsidP="00DC7609">
            <w:pPr>
              <w:pStyle w:val="TAL"/>
              <w:rPr>
                <w:lang w:eastAsia="zh-CN"/>
              </w:rPr>
            </w:pPr>
            <w:r w:rsidRPr="00583FA0">
              <w:rPr>
                <w:lang w:eastAsia="en-GB"/>
              </w:rPr>
              <w:t>If included</w:t>
            </w:r>
            <w:r w:rsidRPr="00583FA0">
              <w:rPr>
                <w:lang w:eastAsia="zh-CN"/>
              </w:rPr>
              <w:t xml:space="preserve"> in </w:t>
            </w:r>
            <w:r w:rsidRPr="00583FA0">
              <w:rPr>
                <w:i/>
                <w:lang w:eastAsia="zh-CN"/>
              </w:rPr>
              <w:t>RLF-Report-r9</w:t>
            </w:r>
            <w:r w:rsidRPr="00583FA0">
              <w:rPr>
                <w:lang w:eastAsia="zh-CN"/>
              </w:rPr>
              <w:t xml:space="preserve"> </w:t>
            </w:r>
            <w:r w:rsidRPr="00583FA0">
              <w:rPr>
                <w:lang w:eastAsia="en-GB"/>
              </w:rPr>
              <w:t xml:space="preserve">the UE shall </w:t>
            </w:r>
            <w:r w:rsidRPr="00583FA0">
              <w:rPr>
                <w:lang w:eastAsia="zh-CN"/>
              </w:rPr>
              <w:t xml:space="preserve">include the same number of entries, and listed in the same order, as in </w:t>
            </w:r>
            <w:r w:rsidRPr="00583FA0">
              <w:rPr>
                <w:i/>
                <w:lang w:eastAsia="en-GB"/>
              </w:rPr>
              <w:t>measResultListEUTRA-r9</w:t>
            </w:r>
            <w:r w:rsidRPr="00583FA0">
              <w:rPr>
                <w:lang w:eastAsia="zh-CN"/>
              </w:rPr>
              <w:t>;</w:t>
            </w:r>
          </w:p>
          <w:p w:rsidR="00A35DE1" w:rsidRPr="00583FA0" w:rsidRDefault="00A35DE1" w:rsidP="00DC7609">
            <w:pPr>
              <w:pStyle w:val="TAL"/>
              <w:rPr>
                <w:lang w:eastAsia="zh-CN"/>
              </w:rPr>
            </w:pPr>
            <w:r w:rsidRPr="00583FA0">
              <w:rPr>
                <w:lang w:eastAsia="en-GB"/>
              </w:rPr>
              <w:t>If included</w:t>
            </w:r>
            <w:r w:rsidRPr="00583FA0">
              <w:rPr>
                <w:lang w:eastAsia="zh-CN"/>
              </w:rPr>
              <w:t xml:space="preserve"> in </w:t>
            </w:r>
            <w:r w:rsidRPr="00583FA0">
              <w:rPr>
                <w:i/>
                <w:lang w:eastAsia="zh-CN"/>
              </w:rPr>
              <w:t>LogMeasInfo-r10</w:t>
            </w:r>
            <w:r w:rsidRPr="00583FA0">
              <w:rPr>
                <w:lang w:eastAsia="en-GB"/>
              </w:rPr>
              <w:t xml:space="preserve"> the UE shall </w:t>
            </w:r>
            <w:r w:rsidRPr="00583FA0">
              <w:rPr>
                <w:lang w:eastAsia="zh-CN"/>
              </w:rPr>
              <w:t xml:space="preserve">include the same number of entries, and listed in the same order, as in </w:t>
            </w:r>
            <w:r w:rsidRPr="00583FA0">
              <w:rPr>
                <w:bCs/>
                <w:i/>
                <w:iCs/>
                <w:noProof/>
                <w:lang w:eastAsia="ko-KR"/>
              </w:rPr>
              <w:t>measResultListEUTRA-r10</w:t>
            </w:r>
            <w:r w:rsidRPr="00583FA0">
              <w:rPr>
                <w:lang w:eastAsia="zh-CN"/>
              </w:rPr>
              <w:t>;</w:t>
            </w:r>
          </w:p>
          <w:p w:rsidR="00A35DE1" w:rsidRPr="00583FA0" w:rsidRDefault="00A35DE1" w:rsidP="00DC7609">
            <w:pPr>
              <w:pStyle w:val="TAL"/>
              <w:rPr>
                <w:b/>
                <w:i/>
                <w:noProof/>
                <w:lang w:eastAsia="zh-CN"/>
              </w:rPr>
            </w:pPr>
            <w:r w:rsidRPr="00583FA0">
              <w:rPr>
                <w:lang w:eastAsia="en-GB"/>
              </w:rPr>
              <w:t>If included</w:t>
            </w:r>
            <w:r w:rsidRPr="00583FA0">
              <w:rPr>
                <w:lang w:eastAsia="zh-CN"/>
              </w:rPr>
              <w:t xml:space="preserve"> in </w:t>
            </w:r>
            <w:r w:rsidRPr="00583FA0">
              <w:rPr>
                <w:i/>
                <w:lang w:eastAsia="zh-CN"/>
              </w:rPr>
              <w:t>ConnEstFailReport-r11</w:t>
            </w:r>
            <w:r w:rsidRPr="00583FA0">
              <w:rPr>
                <w:lang w:eastAsia="en-GB"/>
              </w:rPr>
              <w:t xml:space="preserve"> the UE shall </w:t>
            </w:r>
            <w:r w:rsidRPr="00583FA0">
              <w:rPr>
                <w:lang w:eastAsia="zh-CN"/>
              </w:rPr>
              <w:t xml:space="preserve">include the same number of entries, and listed in the same order, as in </w:t>
            </w:r>
            <w:r w:rsidRPr="00583FA0">
              <w:rPr>
                <w:bCs/>
                <w:i/>
                <w:iCs/>
                <w:noProof/>
                <w:lang w:eastAsia="ko-KR"/>
              </w:rPr>
              <w:t>measResultListEUTRA-r11</w:t>
            </w:r>
            <w:r w:rsidRPr="00583FA0">
              <w:rPr>
                <w:lang w:eastAsia="zh-CN"/>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measResultListIdle</w:t>
            </w:r>
          </w:p>
          <w:p w:rsidR="00A35DE1" w:rsidRPr="00583FA0" w:rsidRDefault="00A35DE1" w:rsidP="00DC7609">
            <w:pPr>
              <w:pStyle w:val="TAL"/>
              <w:rPr>
                <w:b/>
                <w:i/>
                <w:lang w:eastAsia="zh-CN"/>
              </w:rPr>
            </w:pPr>
            <w:r w:rsidRPr="00583FA0">
              <w:rPr>
                <w:bCs/>
                <w:iCs/>
                <w:noProof/>
                <w:lang w:eastAsia="ko-KR"/>
              </w:rPr>
              <w:t>This field indicates the E-UTRA measurement results done during RRC_IDLE and RRC_INACTIVE at network request.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measResultListIdleNR</w:t>
            </w:r>
          </w:p>
          <w:p w:rsidR="00A35DE1" w:rsidRPr="00583FA0" w:rsidRDefault="00A35DE1" w:rsidP="00DC7609">
            <w:pPr>
              <w:pStyle w:val="TAL"/>
              <w:rPr>
                <w:b/>
                <w:i/>
                <w:noProof/>
                <w:lang w:eastAsia="ko-KR"/>
              </w:rPr>
            </w:pPr>
            <w:r w:rsidRPr="00583FA0">
              <w:rPr>
                <w:bCs/>
                <w:iCs/>
                <w:noProof/>
                <w:lang w:eastAsia="ko-KR"/>
              </w:rPr>
              <w:t>This field indicates the NR measurement results done during RRC_IDLE and RRC_INACTIVE at network request.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measResultServCell</w:t>
            </w:r>
          </w:p>
          <w:p w:rsidR="00A35DE1" w:rsidRPr="00583FA0" w:rsidRDefault="00A35DE1" w:rsidP="00DC7609">
            <w:pPr>
              <w:pStyle w:val="TAL"/>
              <w:rPr>
                <w:bCs/>
                <w:iCs/>
                <w:noProof/>
                <w:lang w:eastAsia="ko-KR"/>
              </w:rPr>
            </w:pPr>
            <w:r w:rsidRPr="00583FA0">
              <w:rPr>
                <w:bCs/>
                <w:iCs/>
                <w:noProof/>
                <w:lang w:eastAsia="ko-KR"/>
              </w:rPr>
              <w:t xml:space="preserve">This field refers to the log measurement results taken in the Serving cell. For UE supporting CE Mode B, when CE mode B is not restricted by upper layers, </w:t>
            </w:r>
            <w:r w:rsidRPr="00583FA0">
              <w:rPr>
                <w:bCs/>
                <w:i/>
                <w:iCs/>
                <w:noProof/>
                <w:lang w:eastAsia="ko-KR"/>
              </w:rPr>
              <w:t>measResultServCell-v1360</w:t>
            </w:r>
            <w:r w:rsidRPr="00583FA0">
              <w:rPr>
                <w:bCs/>
                <w:iCs/>
                <w:noProof/>
                <w:lang w:eastAsia="ko-KR"/>
              </w:rPr>
              <w:t xml:space="preserve"> is reported if the measured RSRP is less than -140 dBm.</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lang w:eastAsia="zh-CN"/>
              </w:rPr>
              <w:t>mobilityHistoryReport</w:t>
            </w:r>
          </w:p>
          <w:p w:rsidR="00A35DE1" w:rsidRPr="00583FA0" w:rsidRDefault="00A35DE1" w:rsidP="00DC7609">
            <w:pPr>
              <w:pStyle w:val="TAL"/>
              <w:rPr>
                <w:b/>
                <w:i/>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d is used to indicate the time of stay in 16 most recently visited E-UTRA cells or of stay out of E-UTRA.</w:t>
            </w:r>
          </w:p>
        </w:tc>
      </w:tr>
      <w:tr w:rsidR="00A35DE1" w:rsidRPr="00583FA0" w:rsidTr="00DC7609">
        <w:trPr>
          <w:cantSplit/>
        </w:trPr>
        <w:tc>
          <w:tcPr>
            <w:tcW w:w="9639" w:type="dxa"/>
          </w:tcPr>
          <w:p w:rsidR="00A35DE1" w:rsidRPr="00583FA0" w:rsidRDefault="00A35DE1" w:rsidP="00DC7609">
            <w:pPr>
              <w:pStyle w:val="TAL"/>
              <w:rPr>
                <w:b/>
                <w:i/>
                <w:noProof/>
                <w:lang w:eastAsia="ko-KR"/>
              </w:rPr>
            </w:pPr>
            <w:r w:rsidRPr="00583FA0">
              <w:rPr>
                <w:b/>
                <w:i/>
                <w:noProof/>
                <w:lang w:eastAsia="ko-KR"/>
              </w:rPr>
              <w:t>numberOfPreamblesSent</w:t>
            </w:r>
          </w:p>
          <w:p w:rsidR="00A35DE1" w:rsidRPr="00583FA0" w:rsidRDefault="00A35DE1" w:rsidP="00DC7609">
            <w:pPr>
              <w:pStyle w:val="TAL"/>
              <w:rPr>
                <w:lang w:eastAsia="ko-KR"/>
              </w:rPr>
            </w:pPr>
            <w:r w:rsidRPr="00583FA0">
              <w:rPr>
                <w:lang w:eastAsia="ko-KR"/>
              </w:rPr>
              <w:t>This field is used to indicate the number of RACH preambles that were transmitted. Corresponds to parameter PREAMBLE_TRANSMISSION_COUNTER in TS 36.321 [6].</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previousPCellId</w:t>
            </w:r>
          </w:p>
          <w:p w:rsidR="00A35DE1" w:rsidRPr="00583FA0" w:rsidRDefault="00A35DE1" w:rsidP="00A35DE1">
            <w:pPr>
              <w:pStyle w:val="TAL"/>
              <w:rPr>
                <w:noProof/>
                <w:lang w:eastAsia="en-GB"/>
              </w:rPr>
            </w:pPr>
            <w:r w:rsidRPr="00583FA0">
              <w:rPr>
                <w:noProof/>
                <w:lang w:eastAsia="en-GB"/>
              </w:rPr>
              <w:t xml:space="preserve">This field is used to indicate the source PCell of the last handover (source PCell when the last </w:t>
            </w:r>
            <w:r w:rsidRPr="00583FA0">
              <w:rPr>
                <w:i/>
                <w:noProof/>
                <w:lang w:eastAsia="en-GB"/>
              </w:rPr>
              <w:t>RRC</w:t>
            </w:r>
            <w:del w:id="140" w:author="Seungri Jin (Samsung)" w:date="2021-02-01T17:37:00Z">
              <w:r w:rsidRPr="00583FA0" w:rsidDel="00A35DE1">
                <w:rPr>
                  <w:i/>
                  <w:noProof/>
                  <w:lang w:eastAsia="en-GB"/>
                </w:rPr>
                <w:delText>-</w:delText>
              </w:r>
            </w:del>
            <w:r w:rsidRPr="00583FA0">
              <w:rPr>
                <w:i/>
                <w:noProof/>
                <w:lang w:eastAsia="en-GB"/>
              </w:rPr>
              <w:t>Connection</w:t>
            </w:r>
            <w:del w:id="141" w:author="Seungri Jin (Samsung)" w:date="2021-02-01T17:37:00Z">
              <w:r w:rsidRPr="00583FA0" w:rsidDel="00A35DE1">
                <w:rPr>
                  <w:i/>
                  <w:noProof/>
                  <w:lang w:eastAsia="en-GB"/>
                </w:rPr>
                <w:delText>-</w:delText>
              </w:r>
            </w:del>
            <w:r w:rsidRPr="00583FA0">
              <w:rPr>
                <w:i/>
                <w:noProof/>
                <w:lang w:eastAsia="en-GB"/>
              </w:rPr>
              <w:t>Reconfiguration</w:t>
            </w:r>
            <w:r w:rsidRPr="00583FA0">
              <w:rPr>
                <w:noProof/>
                <w:lang w:eastAsia="en-GB"/>
              </w:rPr>
              <w:t xml:space="preserve"> message including </w:t>
            </w:r>
            <w:r w:rsidRPr="00583FA0">
              <w:rPr>
                <w:i/>
                <w:noProof/>
                <w:lang w:eastAsia="en-GB"/>
              </w:rPr>
              <w:t>mobilityControlInfo</w:t>
            </w:r>
            <w:ins w:id="142" w:author="Seungri Jin (Samsung)" w:date="2021-02-03T00:13:00Z">
              <w:r w:rsidR="00F82F1D">
                <w:rPr>
                  <w:i/>
                  <w:noProof/>
                  <w:lang w:eastAsia="en-GB"/>
                </w:rPr>
                <w:t xml:space="preserve"> </w:t>
              </w:r>
            </w:ins>
            <w:r w:rsidRPr="00583FA0">
              <w:rPr>
                <w:noProof/>
                <w:lang w:eastAsia="en-GB"/>
              </w:rPr>
              <w:t>was received).</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previousUTRA-CellId</w:t>
            </w:r>
          </w:p>
          <w:p w:rsidR="00A35DE1" w:rsidRPr="00583FA0" w:rsidRDefault="00A35DE1" w:rsidP="00DC7609">
            <w:pPr>
              <w:pStyle w:val="TAL"/>
              <w:rPr>
                <w:b/>
                <w:i/>
                <w:noProof/>
                <w:lang w:eastAsia="en-GB"/>
              </w:rPr>
            </w:pPr>
            <w:r w:rsidRPr="00583FA0">
              <w:rPr>
                <w:noProof/>
                <w:lang w:eastAsia="ko-KR"/>
              </w:rPr>
              <w:t xml:space="preserve">This field is used to indicate the source UTRA cell of the last successful handover to E-UTRAN, </w:t>
            </w:r>
            <w:r w:rsidRPr="00583FA0">
              <w:rPr>
                <w:noProof/>
                <w:lang w:eastAsia="en-GB"/>
              </w:rPr>
              <w:t>when RLF occurred at the target PCell</w:t>
            </w:r>
            <w:r w:rsidRPr="00583FA0">
              <w:rPr>
                <w:noProof/>
                <w:lang w:eastAsia="ko-KR"/>
              </w:rPr>
              <w:t>.</w:t>
            </w:r>
            <w:r w:rsidRPr="00583FA0">
              <w:rPr>
                <w:noProof/>
                <w:lang w:eastAsia="en-GB"/>
              </w:rPr>
              <w:t xml:space="preserve"> The UE sets the ARFCN according to the band used for transmission/ reception on the concerned cell.</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lang w:eastAsia="zh-CN"/>
              </w:rPr>
              <w:t>reestablishmentCellId</w:t>
            </w:r>
          </w:p>
          <w:p w:rsidR="00A35DE1" w:rsidRPr="00583FA0" w:rsidRDefault="00A35DE1" w:rsidP="00DC7609">
            <w:pPr>
              <w:pStyle w:val="TAL"/>
              <w:rPr>
                <w:b/>
                <w:i/>
                <w:noProof/>
                <w:lang w:eastAsia="en-GB"/>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the cell in which the re-establishment attempt was made </w:t>
            </w:r>
            <w:r w:rsidRPr="00583FA0">
              <w:rPr>
                <w:noProof/>
                <w:lang w:eastAsia="zh-CN"/>
              </w:rPr>
              <w:t>after connection failure.</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relativeTimeStamp</w:t>
            </w:r>
          </w:p>
          <w:p w:rsidR="00A35DE1" w:rsidRPr="00583FA0" w:rsidRDefault="00A35DE1" w:rsidP="00DC7609">
            <w:pPr>
              <w:pStyle w:val="TAL"/>
              <w:rPr>
                <w:bCs/>
                <w:iCs/>
                <w:noProof/>
                <w:lang w:eastAsia="ko-KR"/>
              </w:rPr>
            </w:pPr>
            <w:r w:rsidRPr="00583FA0">
              <w:rPr>
                <w:bCs/>
                <w:iCs/>
                <w:noProof/>
                <w:lang w:eastAsia="ko-KR"/>
              </w:rPr>
              <w:t xml:space="preserve">Indicates the time of logging measurement results, measured relative to the </w:t>
            </w:r>
            <w:r w:rsidRPr="00583FA0">
              <w:rPr>
                <w:bCs/>
                <w:i/>
                <w:noProof/>
                <w:lang w:eastAsia="ko-KR"/>
              </w:rPr>
              <w:t>absoluteTimeStamp</w:t>
            </w:r>
            <w:r w:rsidRPr="00583FA0">
              <w:rPr>
                <w:bCs/>
                <w:iCs/>
                <w:noProof/>
                <w:lang w:eastAsia="ko-KR"/>
              </w:rPr>
              <w:t>. Value in seconds.</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lang w:eastAsia="zh-CN"/>
              </w:rPr>
            </w:pPr>
            <w:proofErr w:type="spellStart"/>
            <w:r w:rsidRPr="00583FA0">
              <w:rPr>
                <w:b/>
                <w:i/>
                <w:lang w:eastAsia="zh-CN"/>
              </w:rPr>
              <w:t>rlf</w:t>
            </w:r>
            <w:proofErr w:type="spellEnd"/>
            <w:r w:rsidRPr="00583FA0">
              <w:rPr>
                <w:b/>
                <w:i/>
                <w:lang w:eastAsia="zh-CN"/>
              </w:rPr>
              <w:t>-Cause</w:t>
            </w:r>
          </w:p>
          <w:p w:rsidR="00A35DE1" w:rsidRPr="00583FA0" w:rsidRDefault="00A35DE1" w:rsidP="00DC7609">
            <w:pPr>
              <w:pStyle w:val="TAL"/>
              <w:rPr>
                <w:noProof/>
                <w:lang w:eastAsia="zh-CN"/>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w:t>
            </w:r>
            <w:r w:rsidRPr="00583FA0">
              <w:rPr>
                <w:noProof/>
                <w:lang w:eastAsia="zh-CN"/>
              </w:rPr>
              <w:t xml:space="preserve">the cause of the last radio link failure that was detected. In case of handover failure information reporting (i.e., the </w:t>
            </w:r>
            <w:r w:rsidRPr="00583FA0">
              <w:rPr>
                <w:i/>
                <w:iCs/>
                <w:noProof/>
                <w:lang w:eastAsia="zh-CN"/>
              </w:rPr>
              <w:t>connectionFailureType</w:t>
            </w:r>
            <w:r w:rsidRPr="00583FA0">
              <w:rPr>
                <w:noProof/>
                <w:lang w:eastAsia="zh-CN"/>
              </w:rPr>
              <w:t xml:space="preserve"> is set to '</w:t>
            </w:r>
            <w:r w:rsidRPr="00583FA0">
              <w:rPr>
                <w:i/>
                <w:iCs/>
                <w:noProof/>
                <w:lang w:eastAsia="zh-CN"/>
              </w:rPr>
              <w:t>hof</w:t>
            </w:r>
            <w:r w:rsidRPr="00583FA0">
              <w:rPr>
                <w:noProof/>
                <w:lang w:eastAsia="zh-CN"/>
              </w:rPr>
              <w:t>'), the UE is allowed to set this field to any value.</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selectedUTRA-CellId</w:t>
            </w:r>
          </w:p>
          <w:p w:rsidR="00A35DE1" w:rsidRPr="00583FA0" w:rsidRDefault="00A35DE1" w:rsidP="00DC7609">
            <w:pPr>
              <w:pStyle w:val="TAL"/>
              <w:rPr>
                <w:b/>
                <w:i/>
                <w:lang w:eastAsia="zh-CN"/>
              </w:rPr>
            </w:pPr>
            <w:r w:rsidRPr="00583FA0">
              <w:rPr>
                <w:noProof/>
                <w:lang w:eastAsia="ko-KR"/>
              </w:rPr>
              <w:t>This field is used to indicate the UTRA cell that the UE selects after RLF is detected, while T311 is running.</w:t>
            </w:r>
            <w:r w:rsidRPr="00583FA0">
              <w:rPr>
                <w:noProof/>
                <w:lang w:eastAsia="en-GB"/>
              </w:rPr>
              <w:t xml:space="preserve"> The UE sets the ARFCN according to the band selected for transmission/ reception on the concerned cell.</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en-GB"/>
              </w:rPr>
            </w:pPr>
            <w:r w:rsidRPr="00583FA0">
              <w:rPr>
                <w:b/>
                <w:i/>
                <w:noProof/>
                <w:lang w:eastAsia="en-GB"/>
              </w:rPr>
              <w:t>signallingBLER-Result</w:t>
            </w:r>
          </w:p>
          <w:p w:rsidR="00A35DE1" w:rsidRPr="00583FA0" w:rsidRDefault="00A35DE1" w:rsidP="00DC7609">
            <w:pPr>
              <w:pStyle w:val="TAL"/>
              <w:rPr>
                <w:b/>
                <w:i/>
                <w:noProof/>
                <w:lang w:eastAsia="en-GB"/>
              </w:rPr>
            </w:pPr>
            <w:r w:rsidRPr="00583FA0">
              <w:rPr>
                <w:noProof/>
                <w:lang w:eastAsia="en-GB"/>
              </w:rPr>
              <w:t xml:space="preserve">Includes a BLER result of MBSFN subframes </w:t>
            </w:r>
            <w:r w:rsidRPr="00583FA0">
              <w:rPr>
                <w:noProof/>
                <w:lang w:eastAsia="ko-KR"/>
              </w:rPr>
              <w:t xml:space="preserve">using </w:t>
            </w:r>
            <w:proofErr w:type="spellStart"/>
            <w:r w:rsidRPr="00583FA0">
              <w:rPr>
                <w:i/>
                <w:lang w:eastAsia="en-GB"/>
              </w:rPr>
              <w:t>signallingMCS</w:t>
            </w:r>
            <w:proofErr w:type="spellEnd"/>
            <w:r w:rsidRPr="00583FA0">
              <w:rPr>
                <w:noProof/>
                <w:lang w:eastAsia="en-GB"/>
              </w:rPr>
              <w:t xml:space="preserve">. </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lang w:eastAsia="ko-KR"/>
              </w:rPr>
              <w:t>tac-FailedPCell</w:t>
            </w:r>
          </w:p>
          <w:p w:rsidR="00A35DE1" w:rsidRPr="00583FA0" w:rsidRDefault="00A35DE1" w:rsidP="00DC7609">
            <w:pPr>
              <w:pStyle w:val="TAL"/>
              <w:rPr>
                <w:b/>
                <w:i/>
                <w:noProof/>
                <w:lang w:eastAsia="en-GB"/>
              </w:rPr>
            </w:pPr>
            <w:r w:rsidRPr="00583FA0">
              <w:rPr>
                <w:bCs/>
                <w:iCs/>
                <w:noProof/>
                <w:lang w:eastAsia="en-GB"/>
              </w:rPr>
              <w:t xml:space="preserve">This field is used to indicate the Tracking Area Code </w:t>
            </w:r>
            <w:r w:rsidRPr="00583FA0">
              <w:rPr>
                <w:lang w:eastAsia="en-GB"/>
              </w:rPr>
              <w:t xml:space="preserve">of the </w:t>
            </w:r>
            <w:proofErr w:type="spellStart"/>
            <w:r w:rsidRPr="00583FA0">
              <w:rPr>
                <w:lang w:eastAsia="en-GB"/>
              </w:rPr>
              <w:t>PCell</w:t>
            </w:r>
            <w:proofErr w:type="spellEnd"/>
            <w:r w:rsidRPr="00583FA0">
              <w:rPr>
                <w:lang w:eastAsia="en-GB"/>
              </w:rPr>
              <w:t xml:space="preserve"> in which RLF is detected</w:t>
            </w:r>
            <w:r w:rsidRPr="00583FA0">
              <w:rPr>
                <w:bCs/>
                <w:iCs/>
                <w:noProof/>
                <w:lang w:eastAsia="zh-CN"/>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lang w:eastAsia="zh-CN"/>
              </w:rPr>
              <w:t>tce-Id</w:t>
            </w:r>
          </w:p>
          <w:p w:rsidR="00A35DE1" w:rsidRPr="00583FA0" w:rsidRDefault="00A35DE1" w:rsidP="00DC7609">
            <w:pPr>
              <w:pStyle w:val="TAL"/>
              <w:rPr>
                <w:b/>
                <w:i/>
                <w:noProof/>
                <w:lang w:eastAsia="ko-KR"/>
              </w:rPr>
            </w:pPr>
            <w:r w:rsidRPr="00583FA0">
              <w:rPr>
                <w:bCs/>
                <w:iCs/>
                <w:noProof/>
                <w:lang w:eastAsia="zh-CN"/>
              </w:rPr>
              <w:t>P</w:t>
            </w:r>
            <w:r w:rsidRPr="00583FA0">
              <w:rPr>
                <w:bCs/>
                <w:iCs/>
                <w:noProof/>
                <w:lang w:eastAsia="en-GB"/>
              </w:rPr>
              <w:t>arameter Trace Collection Entity Id: See TS 32.422 [5</w:t>
            </w:r>
            <w:r w:rsidRPr="00583FA0">
              <w:rPr>
                <w:bCs/>
                <w:iCs/>
                <w:noProof/>
                <w:lang w:eastAsia="zh-CN"/>
              </w:rPr>
              <w:t>8</w:t>
            </w:r>
            <w:r w:rsidRPr="00583FA0">
              <w:rPr>
                <w:bCs/>
                <w:iCs/>
                <w:noProof/>
                <w:lang w:eastAsia="en-GB"/>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lang w:eastAsia="zh-CN"/>
              </w:rPr>
              <w:t>timeConnFailure</w:t>
            </w:r>
          </w:p>
          <w:p w:rsidR="00A35DE1" w:rsidRPr="00583FA0" w:rsidRDefault="00A35DE1" w:rsidP="00DC7609">
            <w:pPr>
              <w:pStyle w:val="TAL"/>
              <w:rPr>
                <w:b/>
                <w:i/>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the </w:t>
            </w:r>
            <w:r w:rsidRPr="00583FA0">
              <w:rPr>
                <w:noProof/>
                <w:lang w:eastAsia="zh-CN"/>
              </w:rPr>
              <w:t xml:space="preserve">time </w:t>
            </w:r>
            <w:r w:rsidRPr="00583FA0">
              <w:rPr>
                <w:lang w:eastAsia="en-GB"/>
              </w:rPr>
              <w:t xml:space="preserve">elapsed since the last HO </w:t>
            </w:r>
            <w:r w:rsidRPr="00583FA0">
              <w:rPr>
                <w:lang w:eastAsia="zh-CN"/>
              </w:rPr>
              <w:t>initialization</w:t>
            </w:r>
            <w:r w:rsidRPr="00583FA0">
              <w:rPr>
                <w:lang w:eastAsia="en-GB"/>
              </w:rPr>
              <w:t xml:space="preserve"> until connection failure.</w:t>
            </w:r>
            <w:r w:rsidRPr="00583FA0">
              <w:rPr>
                <w:lang w:eastAsia="zh-CN"/>
              </w:rPr>
              <w:t xml:space="preserve"> Actual value = field value * 100ms. The maximum value 1023 means 102.3s or longer.</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lang w:eastAsia="zh-CN"/>
              </w:rPr>
              <w:t>timeSinceFailure</w:t>
            </w:r>
          </w:p>
          <w:p w:rsidR="00A35DE1" w:rsidRPr="00583FA0" w:rsidRDefault="00A35DE1" w:rsidP="00DC7609">
            <w:pPr>
              <w:pStyle w:val="TAL"/>
              <w:rPr>
                <w:bCs/>
                <w:iCs/>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the </w:t>
            </w:r>
            <w:r w:rsidRPr="00583FA0">
              <w:rPr>
                <w:noProof/>
                <w:lang w:eastAsia="zh-CN"/>
              </w:rPr>
              <w:t xml:space="preserve">time that </w:t>
            </w:r>
            <w:r w:rsidRPr="00583FA0">
              <w:rPr>
                <w:lang w:eastAsia="en-GB"/>
              </w:rPr>
              <w:t>elapsed since the connection (establishment) failure.</w:t>
            </w:r>
            <w:r w:rsidRPr="00583FA0">
              <w:rPr>
                <w:lang w:eastAsia="zh-CN"/>
              </w:rPr>
              <w:t xml:space="preserve"> </w:t>
            </w:r>
            <w:r w:rsidRPr="00583FA0">
              <w:rPr>
                <w:bCs/>
                <w:iCs/>
                <w:noProof/>
                <w:lang w:eastAsia="ko-KR"/>
              </w:rPr>
              <w:t>Value in seconds. The maximum value 172800 means 172800s or longer.</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zh-CN"/>
              </w:rPr>
            </w:pPr>
            <w:r w:rsidRPr="00583FA0">
              <w:rPr>
                <w:b/>
                <w:i/>
                <w:noProof/>
                <w:lang w:eastAsia="zh-CN"/>
              </w:rPr>
              <w:t>timeStamp</w:t>
            </w:r>
          </w:p>
          <w:p w:rsidR="00A35DE1" w:rsidRPr="00583FA0" w:rsidRDefault="00A35DE1" w:rsidP="00DC7609">
            <w:pPr>
              <w:pStyle w:val="TAL"/>
              <w:rPr>
                <w:b/>
                <w:i/>
                <w:noProof/>
                <w:lang w:eastAsia="zh-CN"/>
              </w:rPr>
            </w:pPr>
            <w:r w:rsidRPr="00583FA0">
              <w:rPr>
                <w:noProof/>
                <w:lang w:eastAsia="en-GB"/>
              </w:rPr>
              <w:t>Includes time stamps for the waypoints that describe planned locations for the UE.</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traceRecordingSessionRef</w:t>
            </w:r>
          </w:p>
          <w:p w:rsidR="00A35DE1" w:rsidRPr="00583FA0" w:rsidRDefault="00A35DE1" w:rsidP="00DC7609">
            <w:pPr>
              <w:pStyle w:val="TAL"/>
              <w:rPr>
                <w:bCs/>
                <w:iCs/>
                <w:noProof/>
                <w:lang w:eastAsia="ko-KR"/>
              </w:rPr>
            </w:pPr>
            <w:r w:rsidRPr="00583FA0">
              <w:rPr>
                <w:bCs/>
                <w:iCs/>
                <w:noProof/>
                <w:lang w:eastAsia="en-GB"/>
              </w:rPr>
              <w:t>Parameter Trace Recording Session Reference: See TS 32.422 [58]</w:t>
            </w:r>
            <w:r w:rsidRPr="00583FA0">
              <w:rPr>
                <w:bCs/>
                <w:iCs/>
                <w:noProof/>
                <w:lang w:eastAsia="ko-KR"/>
              </w:rPr>
              <w:t>.</w:t>
            </w:r>
          </w:p>
        </w:tc>
      </w:tr>
      <w:tr w:rsidR="00A35DE1"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A35DE1" w:rsidRPr="00583FA0" w:rsidRDefault="00A35DE1" w:rsidP="00DC7609">
            <w:pPr>
              <w:pStyle w:val="TAL"/>
              <w:rPr>
                <w:b/>
                <w:i/>
                <w:noProof/>
                <w:lang w:eastAsia="ko-KR"/>
              </w:rPr>
            </w:pPr>
            <w:r w:rsidRPr="00583FA0">
              <w:rPr>
                <w:b/>
                <w:i/>
                <w:noProof/>
                <w:lang w:eastAsia="ko-KR"/>
              </w:rPr>
              <w:t>wayPointLocation</w:t>
            </w:r>
          </w:p>
          <w:p w:rsidR="00A35DE1" w:rsidRPr="00583FA0" w:rsidRDefault="00A35DE1" w:rsidP="00DC7609">
            <w:pPr>
              <w:pStyle w:val="TAL"/>
              <w:rPr>
                <w:noProof/>
                <w:lang w:eastAsia="ko-KR"/>
              </w:rPr>
            </w:pPr>
            <w:r w:rsidRPr="00583FA0">
              <w:rPr>
                <w:noProof/>
                <w:lang w:eastAsia="ko-KR"/>
              </w:rPr>
              <w:t>Includes location coordinates for a UE for Aerial UE operation. The waypoints describe planned locations for the UE.</w:t>
            </w:r>
          </w:p>
        </w:tc>
      </w:tr>
    </w:tbl>
    <w:p w:rsidR="00E652BA" w:rsidRPr="00583FA0" w:rsidRDefault="00E652BA" w:rsidP="00E652BA">
      <w:pPr>
        <w:pStyle w:val="Heading3"/>
      </w:pPr>
      <w:bookmarkStart w:id="143" w:name="_Toc20487594"/>
      <w:bookmarkStart w:id="144" w:name="_Toc29342895"/>
      <w:bookmarkStart w:id="145" w:name="_Toc29344034"/>
      <w:bookmarkStart w:id="146" w:name="_Toc36567300"/>
      <w:bookmarkStart w:id="147" w:name="_Toc36810751"/>
      <w:bookmarkStart w:id="148" w:name="_Toc36847115"/>
      <w:bookmarkStart w:id="149" w:name="_Toc36939768"/>
      <w:bookmarkStart w:id="150" w:name="_Toc37082748"/>
      <w:bookmarkStart w:id="151" w:name="_Toc46481389"/>
      <w:bookmarkStart w:id="152" w:name="_Toc46482623"/>
      <w:bookmarkStart w:id="153" w:name="_Toc46483857"/>
      <w:bookmarkStart w:id="154" w:name="_Toc60864226"/>
      <w:bookmarkStart w:id="155" w:name="_Toc20487616"/>
      <w:bookmarkStart w:id="156" w:name="_Toc29342918"/>
      <w:bookmarkStart w:id="157" w:name="_Toc29344057"/>
      <w:bookmarkStart w:id="158" w:name="_Toc36567323"/>
      <w:bookmarkStart w:id="159" w:name="_Toc36810777"/>
      <w:bookmarkStart w:id="160" w:name="_Toc36847141"/>
      <w:bookmarkStart w:id="161" w:name="_Toc36939794"/>
      <w:bookmarkStart w:id="162" w:name="_Toc37082774"/>
      <w:bookmarkStart w:id="163" w:name="_Toc46481414"/>
      <w:bookmarkStart w:id="164" w:name="_Toc46482648"/>
      <w:bookmarkStart w:id="165" w:name="_Toc46483882"/>
      <w:bookmarkStart w:id="166" w:name="_Toc60864251"/>
      <w:r w:rsidRPr="00583FA0">
        <w:t>6.7.3</w:t>
      </w:r>
      <w:r w:rsidRPr="00583FA0">
        <w:tab/>
        <w:t>NB-</w:t>
      </w:r>
      <w:proofErr w:type="spellStart"/>
      <w:r w:rsidRPr="00583FA0">
        <w:t>IoT</w:t>
      </w:r>
      <w:proofErr w:type="spellEnd"/>
      <w:r w:rsidRPr="00583FA0">
        <w:t xml:space="preserve"> information elements</w:t>
      </w:r>
      <w:bookmarkEnd w:id="143"/>
      <w:bookmarkEnd w:id="144"/>
      <w:bookmarkEnd w:id="145"/>
      <w:bookmarkEnd w:id="146"/>
      <w:bookmarkEnd w:id="147"/>
      <w:bookmarkEnd w:id="148"/>
      <w:bookmarkEnd w:id="149"/>
      <w:bookmarkEnd w:id="150"/>
      <w:bookmarkEnd w:id="151"/>
      <w:bookmarkEnd w:id="152"/>
      <w:bookmarkEnd w:id="153"/>
      <w:bookmarkEnd w:id="154"/>
    </w:p>
    <w:p w:rsidR="00E652BA" w:rsidRPr="00583FA0" w:rsidRDefault="00E652BA" w:rsidP="00E652BA">
      <w:pPr>
        <w:pStyle w:val="Heading4"/>
      </w:pPr>
      <w:bookmarkStart w:id="167" w:name="_Toc20487595"/>
      <w:bookmarkStart w:id="168" w:name="_Toc29342896"/>
      <w:bookmarkStart w:id="169" w:name="_Toc29344035"/>
      <w:bookmarkStart w:id="170" w:name="_Toc36567301"/>
      <w:bookmarkStart w:id="171" w:name="_Toc36810752"/>
      <w:bookmarkStart w:id="172" w:name="_Toc36847116"/>
      <w:bookmarkStart w:id="173" w:name="_Toc36939769"/>
      <w:bookmarkStart w:id="174" w:name="_Toc37082749"/>
      <w:bookmarkStart w:id="175" w:name="_Toc46481390"/>
      <w:bookmarkStart w:id="176" w:name="_Toc46482624"/>
      <w:bookmarkStart w:id="177" w:name="_Toc46483858"/>
      <w:bookmarkStart w:id="178" w:name="_Toc60864227"/>
      <w:r w:rsidRPr="00583FA0">
        <w:t>6.7.3.1</w:t>
      </w:r>
      <w:r w:rsidRPr="00583FA0">
        <w:tab/>
        <w:t>NB-</w:t>
      </w:r>
      <w:proofErr w:type="spellStart"/>
      <w:r w:rsidRPr="00583FA0">
        <w:t>IoT</w:t>
      </w:r>
      <w:proofErr w:type="spellEnd"/>
      <w:r w:rsidRPr="00583FA0">
        <w:t xml:space="preserve"> System information blocks</w:t>
      </w:r>
      <w:bookmarkEnd w:id="167"/>
      <w:bookmarkEnd w:id="168"/>
      <w:bookmarkEnd w:id="169"/>
      <w:bookmarkEnd w:id="170"/>
      <w:bookmarkEnd w:id="171"/>
      <w:bookmarkEnd w:id="172"/>
      <w:bookmarkEnd w:id="173"/>
      <w:bookmarkEnd w:id="174"/>
      <w:bookmarkEnd w:id="175"/>
      <w:bookmarkEnd w:id="176"/>
      <w:bookmarkEnd w:id="177"/>
      <w:bookmarkEnd w:id="178"/>
    </w:p>
    <w:p w:rsidR="00E652BA" w:rsidRPr="00583FA0" w:rsidRDefault="00E652BA" w:rsidP="00E652BA">
      <w:pPr>
        <w:pStyle w:val="Heading4"/>
      </w:pPr>
      <w:r w:rsidRPr="00583FA0">
        <w:t>–</w:t>
      </w:r>
      <w:r w:rsidRPr="00583FA0">
        <w:tab/>
      </w:r>
      <w:r w:rsidRPr="00583FA0">
        <w:rPr>
          <w:i/>
        </w:rPr>
        <w:t>N</w:t>
      </w:r>
      <w:r w:rsidRPr="00583FA0">
        <w:rPr>
          <w:i/>
          <w:noProof/>
        </w:rPr>
        <w:t>PRACH-</w:t>
      </w:r>
      <w:proofErr w:type="spellStart"/>
      <w:r w:rsidRPr="00583FA0">
        <w:rPr>
          <w:i/>
          <w:noProof/>
        </w:rPr>
        <w:t>ConfigSIB</w:t>
      </w:r>
      <w:proofErr w:type="spellEnd"/>
      <w:r w:rsidRPr="00583FA0">
        <w:rPr>
          <w:i/>
          <w:noProof/>
        </w:rPr>
        <w:t>-NB</w:t>
      </w:r>
      <w:bookmarkEnd w:id="155"/>
      <w:bookmarkEnd w:id="156"/>
      <w:bookmarkEnd w:id="157"/>
      <w:bookmarkEnd w:id="158"/>
      <w:bookmarkEnd w:id="159"/>
      <w:bookmarkEnd w:id="160"/>
      <w:bookmarkEnd w:id="161"/>
      <w:bookmarkEnd w:id="162"/>
      <w:bookmarkEnd w:id="163"/>
      <w:bookmarkEnd w:id="164"/>
      <w:bookmarkEnd w:id="165"/>
      <w:bookmarkEnd w:id="166"/>
    </w:p>
    <w:p w:rsidR="00E652BA" w:rsidRPr="00583FA0" w:rsidRDefault="00E652BA" w:rsidP="00E652BA">
      <w:r w:rsidRPr="00583FA0">
        <w:t xml:space="preserve">The IE </w:t>
      </w:r>
      <w:r w:rsidRPr="00583FA0">
        <w:rPr>
          <w:i/>
        </w:rPr>
        <w:t>N</w:t>
      </w:r>
      <w:r w:rsidRPr="00583FA0">
        <w:rPr>
          <w:i/>
          <w:noProof/>
        </w:rPr>
        <w:t>PRACH-</w:t>
      </w:r>
      <w:proofErr w:type="spellStart"/>
      <w:r w:rsidRPr="00583FA0">
        <w:rPr>
          <w:i/>
          <w:noProof/>
        </w:rPr>
        <w:t>ConfigSIB</w:t>
      </w:r>
      <w:proofErr w:type="spellEnd"/>
      <w:r w:rsidRPr="00583FA0">
        <w:rPr>
          <w:i/>
          <w:noProof/>
        </w:rPr>
        <w:t>-NB</w:t>
      </w:r>
      <w:r w:rsidRPr="00583FA0">
        <w:t xml:space="preserve"> is used to specify the NPRACH configuration for the anchor and non-anchor carriers.</w:t>
      </w:r>
    </w:p>
    <w:p w:rsidR="00E652BA" w:rsidRPr="00583FA0" w:rsidRDefault="00E652BA" w:rsidP="00E652BA">
      <w:pPr>
        <w:pStyle w:val="TH"/>
        <w:rPr>
          <w:bCs/>
          <w:i/>
          <w:iCs/>
          <w:noProof/>
        </w:rPr>
      </w:pPr>
      <w:r w:rsidRPr="00583FA0">
        <w:rPr>
          <w:bCs/>
          <w:i/>
          <w:iCs/>
          <w:noProof/>
        </w:rPr>
        <w:lastRenderedPageBreak/>
        <w:t xml:space="preserve">NPRACH-ConfigSIB-NB </w:t>
      </w:r>
      <w:r w:rsidRPr="00583FA0">
        <w:rPr>
          <w:bCs/>
          <w:iCs/>
          <w:noProof/>
        </w:rPr>
        <w:t>information elements</w:t>
      </w:r>
    </w:p>
    <w:p w:rsidR="00E652BA" w:rsidRPr="00583FA0" w:rsidRDefault="00E652BA" w:rsidP="00E652BA">
      <w:pPr>
        <w:pStyle w:val="PL"/>
        <w:shd w:val="clear" w:color="auto" w:fill="E6E6E6"/>
      </w:pPr>
      <w:r w:rsidRPr="00583FA0">
        <w:t>-- ASN1START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NPRACH-ConfigSIB-NB-r13 ::=</w:t>
      </w:r>
      <w:r w:rsidRPr="00583FA0">
        <w:tab/>
      </w:r>
      <w:r w:rsidRPr="00583FA0">
        <w:tab/>
      </w:r>
      <w:r w:rsidRPr="00583FA0">
        <w:tab/>
        <w:t>SEQUENCE {</w:t>
      </w:r>
    </w:p>
    <w:p w:rsidR="00E652BA" w:rsidRPr="00583FA0" w:rsidRDefault="00E652BA" w:rsidP="00E652BA">
      <w:pPr>
        <w:pStyle w:val="PL"/>
        <w:shd w:val="clear" w:color="auto" w:fill="E6E6E6"/>
        <w:rPr>
          <w:rFonts w:cs="Courier New"/>
          <w:szCs w:val="16"/>
        </w:rPr>
      </w:pPr>
      <w:r w:rsidRPr="00583FA0">
        <w:tab/>
        <w:t>n</w:t>
      </w:r>
      <w:r w:rsidRPr="00583FA0">
        <w:rPr>
          <w:rFonts w:cs="Courier New"/>
          <w:szCs w:val="16"/>
        </w:rPr>
        <w:t>prach-CP-Length-r13</w:t>
      </w:r>
      <w:r w:rsidRPr="00583FA0">
        <w:rPr>
          <w:rFonts w:cs="Courier New"/>
          <w:sz w:val="12"/>
          <w:szCs w:val="16"/>
        </w:rPr>
        <w:tab/>
      </w:r>
      <w:r w:rsidRPr="00583FA0">
        <w:rPr>
          <w:rFonts w:cs="Courier New"/>
          <w:szCs w:val="16"/>
        </w:rPr>
        <w:tab/>
      </w:r>
      <w:r w:rsidRPr="00583FA0">
        <w:rPr>
          <w:rFonts w:cs="Courier New"/>
          <w:szCs w:val="16"/>
        </w:rPr>
        <w:tab/>
      </w:r>
      <w:r w:rsidRPr="00583FA0">
        <w:rPr>
          <w:rFonts w:cs="Courier New"/>
          <w:szCs w:val="16"/>
        </w:rPr>
        <w:tab/>
        <w:t>ENUMERATED {us66dot7, us266dot7},</w:t>
      </w:r>
    </w:p>
    <w:p w:rsidR="00E652BA" w:rsidRPr="00583FA0" w:rsidRDefault="00E652BA" w:rsidP="00E652BA">
      <w:pPr>
        <w:pStyle w:val="PL"/>
        <w:shd w:val="clear" w:color="auto" w:fill="E6E6E6"/>
      </w:pPr>
      <w:r w:rsidRPr="00583FA0">
        <w:tab/>
        <w:t>rsrp-ThresholdsPrachInfoList-r13</w:t>
      </w:r>
      <w:r w:rsidRPr="00583FA0">
        <w:tab/>
        <w:t>RSRP-ThresholdsNPRACH-InfoList-NB-r13</w:t>
      </w:r>
      <w:r w:rsidRPr="00583FA0">
        <w:tab/>
        <w:t>OPTIONAL,</w:t>
      </w:r>
      <w:r w:rsidRPr="00583FA0">
        <w:tab/>
        <w:t>-- Need OR</w:t>
      </w:r>
    </w:p>
    <w:p w:rsidR="00E652BA" w:rsidRPr="00583FA0" w:rsidRDefault="00E652BA" w:rsidP="00E652BA">
      <w:pPr>
        <w:pStyle w:val="PL"/>
        <w:shd w:val="clear" w:color="auto" w:fill="E6E6E6"/>
        <w:rPr>
          <w:rFonts w:cs="Courier New"/>
          <w:szCs w:val="16"/>
        </w:rPr>
      </w:pPr>
      <w:r w:rsidRPr="00583FA0">
        <w:rPr>
          <w:rFonts w:cs="Courier New"/>
          <w:szCs w:val="16"/>
        </w:rPr>
        <w:tab/>
        <w:t>nprach-ParametersList-r13</w:t>
      </w:r>
      <w:r w:rsidRPr="00583FA0">
        <w:rPr>
          <w:rFonts w:cs="Courier New"/>
          <w:szCs w:val="16"/>
        </w:rPr>
        <w:tab/>
      </w:r>
      <w:r w:rsidRPr="00583FA0">
        <w:rPr>
          <w:rFonts w:cs="Courier New"/>
          <w:szCs w:val="16"/>
        </w:rPr>
        <w:tab/>
        <w:t>NPRACH-ParametersList-NB-r13</w:t>
      </w:r>
    </w:p>
    <w:p w:rsidR="00E652BA" w:rsidRPr="00583FA0" w:rsidRDefault="00E652BA" w:rsidP="00E652BA">
      <w:pPr>
        <w:pStyle w:val="PL"/>
        <w:shd w:val="clear" w:color="auto" w:fill="E6E6E6"/>
      </w:pPr>
      <w:r w:rsidRPr="00583FA0">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NPRACH-ConfigSIB-NB-v1330 ::=</w:t>
      </w:r>
      <w:r w:rsidRPr="00583FA0">
        <w:tab/>
      </w:r>
      <w:r w:rsidRPr="00583FA0">
        <w:tab/>
        <w:t>SEQUENCE {</w:t>
      </w:r>
    </w:p>
    <w:p w:rsidR="00E652BA" w:rsidRPr="00583FA0" w:rsidRDefault="00E652BA" w:rsidP="00E652BA">
      <w:pPr>
        <w:pStyle w:val="PL"/>
        <w:shd w:val="clear" w:color="auto" w:fill="E6E6E6"/>
      </w:pPr>
      <w:r w:rsidRPr="00583FA0">
        <w:tab/>
        <w:t>nprach-ParametersList-v1330</w:t>
      </w:r>
      <w:r w:rsidRPr="00583FA0">
        <w:tab/>
      </w:r>
      <w:r w:rsidRPr="00583FA0">
        <w:tab/>
      </w:r>
      <w:r w:rsidRPr="00583FA0">
        <w:tab/>
        <w:t>NPRACH-ParametersList-NB-v1330</w:t>
      </w:r>
    </w:p>
    <w:p w:rsidR="00E652BA" w:rsidRPr="00583FA0" w:rsidRDefault="00E652BA" w:rsidP="00E652BA">
      <w:pPr>
        <w:pStyle w:val="PL"/>
        <w:shd w:val="clear" w:color="auto" w:fill="E6E6E6"/>
      </w:pPr>
      <w:r w:rsidRPr="00583FA0">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NPRACH-ConfigSIB-NB-v1450 ::=</w:t>
      </w:r>
      <w:r w:rsidRPr="00583FA0">
        <w:tab/>
      </w:r>
      <w:r w:rsidRPr="00583FA0">
        <w:tab/>
        <w:t>SEQUENCE {</w:t>
      </w:r>
    </w:p>
    <w:p w:rsidR="00E652BA" w:rsidRPr="00583FA0" w:rsidRDefault="00E652BA" w:rsidP="00E652BA">
      <w:pPr>
        <w:pStyle w:val="PL"/>
        <w:shd w:val="clear" w:color="auto" w:fill="E6E6E6"/>
      </w:pPr>
      <w:r w:rsidRPr="00583FA0">
        <w:tab/>
        <w:t>maxNumPreambleAttemptCE-r14</w:t>
      </w:r>
      <w:r w:rsidRPr="00583FA0">
        <w:tab/>
      </w:r>
      <w:r w:rsidRPr="00583FA0">
        <w:tab/>
      </w:r>
      <w:r w:rsidRPr="00583FA0">
        <w:tab/>
        <w:t>ENUMERATED {n3, n4, n5, n6, n7, n8, n10, spare1}</w:t>
      </w:r>
    </w:p>
    <w:p w:rsidR="00E652BA" w:rsidRPr="00583FA0" w:rsidRDefault="00E652BA" w:rsidP="00E652BA">
      <w:pPr>
        <w:pStyle w:val="PL"/>
        <w:shd w:val="clear" w:color="auto" w:fill="E6E6E6"/>
      </w:pPr>
      <w:r w:rsidRPr="00583FA0">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NPRACH-ConfigSIB-NB-v1530 ::=</w:t>
      </w:r>
      <w:r w:rsidRPr="00583FA0">
        <w:tab/>
      </w:r>
      <w:r w:rsidRPr="00583FA0">
        <w:tab/>
        <w:t>SEQUENCE {</w:t>
      </w:r>
    </w:p>
    <w:p w:rsidR="00E652BA" w:rsidRPr="00583FA0" w:rsidRDefault="00E652BA" w:rsidP="00E652BA">
      <w:pPr>
        <w:pStyle w:val="PL"/>
        <w:shd w:val="clear" w:color="auto" w:fill="E6E6E6"/>
      </w:pPr>
      <w:r w:rsidRPr="00583FA0">
        <w:tab/>
        <w:t>tdd-Parameters-r15</w:t>
      </w:r>
      <w:r w:rsidRPr="00583FA0">
        <w:tab/>
      </w:r>
      <w:r w:rsidRPr="00583FA0">
        <w:tab/>
      </w:r>
      <w:r w:rsidRPr="00583FA0">
        <w:tab/>
      </w:r>
      <w:r w:rsidRPr="00583FA0">
        <w:tab/>
      </w:r>
      <w:r w:rsidRPr="00583FA0">
        <w:tab/>
        <w:t>SEQUENCE {</w:t>
      </w:r>
    </w:p>
    <w:p w:rsidR="00E652BA" w:rsidRPr="00583FA0" w:rsidRDefault="00E652BA" w:rsidP="00E652BA">
      <w:pPr>
        <w:pStyle w:val="PL"/>
        <w:shd w:val="clear" w:color="auto" w:fill="E6E6E6"/>
      </w:pPr>
      <w:r w:rsidRPr="00583FA0">
        <w:tab/>
      </w:r>
      <w:r w:rsidRPr="00583FA0">
        <w:tab/>
        <w:t>nprach-PreambleFormat-r15</w:t>
      </w:r>
      <w:r w:rsidRPr="00583FA0">
        <w:tab/>
      </w:r>
      <w:r w:rsidRPr="00583FA0">
        <w:tab/>
      </w:r>
      <w:r w:rsidRPr="00583FA0">
        <w:tab/>
        <w:t>ENUMERATED {</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fmt0, fmt1, fmt2, fmt0-a, fmt1-a},</w:t>
      </w:r>
    </w:p>
    <w:p w:rsidR="00E652BA" w:rsidRPr="00583FA0" w:rsidRDefault="00E652BA" w:rsidP="00E652BA">
      <w:pPr>
        <w:pStyle w:val="PL"/>
        <w:shd w:val="clear" w:color="auto" w:fill="E6E6E6"/>
      </w:pPr>
      <w:r w:rsidRPr="00583FA0">
        <w:tab/>
      </w:r>
      <w:r w:rsidRPr="00583FA0">
        <w:tab/>
        <w:t>dummy</w:t>
      </w:r>
      <w:r w:rsidRPr="00583FA0">
        <w:tab/>
      </w:r>
      <w:r w:rsidRPr="00583FA0">
        <w:tab/>
      </w:r>
      <w:r w:rsidRPr="00583FA0">
        <w:tab/>
      </w:r>
      <w:r w:rsidRPr="00583FA0">
        <w:tab/>
      </w:r>
      <w:r w:rsidRPr="00583FA0">
        <w:tab/>
      </w:r>
      <w:r w:rsidRPr="00583FA0">
        <w:tab/>
      </w:r>
      <w:r w:rsidRPr="00583FA0">
        <w:tab/>
      </w:r>
      <w:r w:rsidRPr="00583FA0">
        <w:tab/>
        <w:t>ENUMERATED {</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n1, n2, n4, n8, n16, n32, n64, n128,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n256, n512, n1024},</w:t>
      </w:r>
    </w:p>
    <w:p w:rsidR="00E652BA" w:rsidRPr="00583FA0" w:rsidRDefault="00E652BA" w:rsidP="00E652BA">
      <w:pPr>
        <w:pStyle w:val="PL"/>
        <w:shd w:val="clear" w:color="auto" w:fill="E6E6E6"/>
      </w:pPr>
      <w:r w:rsidRPr="00583FA0">
        <w:tab/>
      </w:r>
      <w:r w:rsidRPr="00583FA0">
        <w:tab/>
        <w:t>nprach-ParametersListTDD-r15</w:t>
      </w:r>
      <w:r w:rsidRPr="00583FA0">
        <w:tab/>
      </w:r>
      <w:r w:rsidRPr="00583FA0">
        <w:tab/>
        <w:t>NPRACH-ParametersListTDD-NB-r15</w:t>
      </w:r>
    </w:p>
    <w:p w:rsidR="00E652BA" w:rsidRPr="00583FA0" w:rsidRDefault="00E652BA" w:rsidP="00E652BA">
      <w:pPr>
        <w:pStyle w:val="PL"/>
        <w:shd w:val="clear" w:color="auto" w:fill="E6E6E6"/>
      </w:pPr>
      <w:r w:rsidRPr="00583FA0">
        <w:tab/>
        <w:t>}</w:t>
      </w:r>
      <w:r w:rsidRPr="00583FA0">
        <w:tab/>
        <w:t>OPTIONAL,</w:t>
      </w:r>
      <w:r w:rsidRPr="00583FA0">
        <w:tab/>
      </w:r>
      <w:r w:rsidRPr="00583FA0">
        <w:tab/>
        <w:t>-- Cond TDD</w:t>
      </w:r>
    </w:p>
    <w:p w:rsidR="00E652BA" w:rsidRPr="00583FA0" w:rsidRDefault="00E652BA" w:rsidP="00E652BA">
      <w:pPr>
        <w:pStyle w:val="PL"/>
        <w:shd w:val="clear" w:color="auto" w:fill="E6E6E6"/>
      </w:pPr>
      <w:r w:rsidRPr="00583FA0">
        <w:tab/>
        <w:t>fmt2-Parameters-r15</w:t>
      </w:r>
      <w:r w:rsidRPr="00583FA0">
        <w:tab/>
      </w:r>
      <w:r w:rsidRPr="00583FA0">
        <w:tab/>
      </w:r>
      <w:r w:rsidRPr="00583FA0">
        <w:tab/>
      </w:r>
      <w:r w:rsidRPr="00583FA0">
        <w:tab/>
      </w:r>
      <w:r w:rsidRPr="00583FA0">
        <w:tab/>
        <w:t>SEQUENCE {</w:t>
      </w:r>
    </w:p>
    <w:p w:rsidR="00E652BA" w:rsidRPr="00583FA0" w:rsidRDefault="00E652BA" w:rsidP="00E652BA">
      <w:pPr>
        <w:pStyle w:val="PL"/>
        <w:shd w:val="clear" w:color="auto" w:fill="E6E6E6"/>
      </w:pPr>
      <w:r w:rsidRPr="00583FA0">
        <w:tab/>
      </w:r>
      <w:r w:rsidRPr="00583FA0">
        <w:tab/>
        <w:t>nprach-ParametersListFmt2-r15</w:t>
      </w:r>
      <w:r w:rsidRPr="00583FA0">
        <w:tab/>
      </w:r>
      <w:r w:rsidRPr="00583FA0">
        <w:tab/>
        <w:t>NPRACH-ParametersListFmt2-NB-r15 OPTIONAL,</w:t>
      </w:r>
      <w:r w:rsidRPr="00583FA0">
        <w:tab/>
        <w:t>-- Need OR</w:t>
      </w:r>
    </w:p>
    <w:p w:rsidR="00E652BA" w:rsidRPr="00583FA0" w:rsidRDefault="00E652BA" w:rsidP="00E652BA">
      <w:pPr>
        <w:pStyle w:val="PL"/>
        <w:shd w:val="clear" w:color="auto" w:fill="E6E6E6"/>
      </w:pPr>
      <w:r w:rsidRPr="00583FA0">
        <w:tab/>
      </w:r>
      <w:r w:rsidRPr="00583FA0">
        <w:tab/>
        <w:t>nprach-ParametersListFmt2EDT-r15</w:t>
      </w:r>
      <w:r w:rsidRPr="00583FA0">
        <w:tab/>
        <w:t>NPRACH-ParametersListFmt2-NB-r15 OPTIONAL</w:t>
      </w:r>
      <w:r w:rsidRPr="00583FA0">
        <w:tab/>
        <w:t>-- Cond EDT2</w:t>
      </w:r>
    </w:p>
    <w:p w:rsidR="00E652BA" w:rsidRPr="00583FA0" w:rsidRDefault="00E652BA" w:rsidP="00E652BA">
      <w:pPr>
        <w:pStyle w:val="PL"/>
        <w:shd w:val="clear" w:color="auto" w:fill="E6E6E6"/>
      </w:pPr>
      <w:r w:rsidRPr="00583FA0">
        <w:tab/>
        <w:t>}</w:t>
      </w:r>
      <w:r w:rsidRPr="00583FA0">
        <w:tab/>
        <w:t>OPTIONAL,</w:t>
      </w:r>
      <w:r w:rsidRPr="00583FA0">
        <w:tab/>
      </w:r>
      <w:r w:rsidRPr="00583FA0">
        <w:tab/>
        <w:t>-- Need OR</w:t>
      </w:r>
    </w:p>
    <w:p w:rsidR="00E652BA" w:rsidRPr="00583FA0" w:rsidRDefault="00E652BA" w:rsidP="00E652BA">
      <w:pPr>
        <w:pStyle w:val="PL"/>
        <w:shd w:val="clear" w:color="auto" w:fill="E6E6E6"/>
      </w:pPr>
      <w:r w:rsidRPr="00583FA0">
        <w:tab/>
        <w:t>edt-Parameters-r15</w:t>
      </w:r>
      <w:r w:rsidRPr="00583FA0">
        <w:tab/>
      </w:r>
      <w:r w:rsidRPr="00583FA0">
        <w:tab/>
      </w:r>
      <w:r w:rsidRPr="00583FA0">
        <w:tab/>
      </w:r>
      <w:r w:rsidRPr="00583FA0">
        <w:tab/>
      </w:r>
      <w:r w:rsidRPr="00583FA0">
        <w:tab/>
        <w:t>SEQUENCE {</w:t>
      </w:r>
    </w:p>
    <w:p w:rsidR="00E652BA" w:rsidRPr="00583FA0" w:rsidRDefault="00E652BA" w:rsidP="00E652BA">
      <w:pPr>
        <w:pStyle w:val="PL"/>
        <w:shd w:val="clear" w:color="auto" w:fill="E6E6E6"/>
      </w:pPr>
      <w:r w:rsidRPr="00583FA0">
        <w:tab/>
      </w:r>
      <w:r w:rsidRPr="00583FA0">
        <w:tab/>
        <w:t>edt-SmallTBS-Subset-r15</w:t>
      </w:r>
      <w:r w:rsidRPr="00583FA0">
        <w:tab/>
      </w:r>
      <w:r w:rsidRPr="00583FA0">
        <w:tab/>
      </w:r>
      <w:r w:rsidRPr="00583FA0">
        <w:tab/>
      </w:r>
      <w:r w:rsidRPr="00583FA0">
        <w:tab/>
        <w:t>ENUMERATED {true}</w:t>
      </w:r>
      <w:r w:rsidRPr="00583FA0">
        <w:tab/>
      </w:r>
      <w:r w:rsidRPr="00583FA0">
        <w:tab/>
      </w:r>
      <w:r w:rsidRPr="00583FA0">
        <w:tab/>
      </w:r>
      <w:r w:rsidRPr="00583FA0">
        <w:tab/>
        <w:t>OPTIONAL,</w:t>
      </w:r>
      <w:r w:rsidRPr="00583FA0">
        <w:tab/>
        <w:t>-- Need OR</w:t>
      </w:r>
    </w:p>
    <w:p w:rsidR="00E652BA" w:rsidRPr="00583FA0" w:rsidRDefault="00E652BA" w:rsidP="00E652BA">
      <w:pPr>
        <w:pStyle w:val="PL"/>
        <w:shd w:val="clear" w:color="auto" w:fill="E6E6E6"/>
      </w:pPr>
      <w:r w:rsidRPr="00583FA0">
        <w:tab/>
      </w:r>
      <w:r w:rsidRPr="00583FA0">
        <w:tab/>
        <w:t>edt-TBS-InfoList-r15</w:t>
      </w:r>
      <w:r w:rsidRPr="00583FA0">
        <w:tab/>
      </w:r>
      <w:r w:rsidRPr="00583FA0">
        <w:tab/>
      </w:r>
      <w:r w:rsidRPr="00583FA0">
        <w:tab/>
      </w:r>
      <w:r w:rsidRPr="00583FA0">
        <w:tab/>
        <w:t>EDT-TBS-InfoList-NB-r15,</w:t>
      </w:r>
    </w:p>
    <w:p w:rsidR="00E652BA" w:rsidRPr="00583FA0" w:rsidRDefault="00E652BA" w:rsidP="00E652BA">
      <w:pPr>
        <w:pStyle w:val="PL"/>
        <w:shd w:val="clear" w:color="auto" w:fill="E6E6E6"/>
      </w:pPr>
      <w:r w:rsidRPr="00583FA0">
        <w:tab/>
      </w:r>
      <w:r w:rsidRPr="00583FA0">
        <w:tab/>
        <w:t>nprach-ParametersListEDT-r15</w:t>
      </w:r>
      <w:r w:rsidRPr="00583FA0">
        <w:tab/>
      </w:r>
      <w:r w:rsidRPr="00583FA0">
        <w:tab/>
        <w:t>NPRACH-ParametersList-NB-r14</w:t>
      </w:r>
      <w:r w:rsidRPr="00583FA0">
        <w:tab/>
        <w:t>OPTIONAL</w:t>
      </w:r>
      <w:r w:rsidRPr="00583FA0">
        <w:tab/>
        <w:t>-- Need OR</w:t>
      </w:r>
    </w:p>
    <w:p w:rsidR="00E652BA" w:rsidRPr="00583FA0" w:rsidRDefault="00E652BA" w:rsidP="00E652BA">
      <w:pPr>
        <w:pStyle w:val="PL"/>
        <w:shd w:val="clear" w:color="auto" w:fill="E6E6E6"/>
      </w:pPr>
      <w:r w:rsidRPr="00583FA0">
        <w:tab/>
        <w:t>}</w:t>
      </w:r>
      <w:r w:rsidRPr="00583FA0">
        <w:tab/>
        <w:t>OPTIONAL</w:t>
      </w:r>
      <w:r w:rsidRPr="00583FA0">
        <w:tab/>
      </w:r>
      <w:r w:rsidRPr="00583FA0">
        <w:tab/>
        <w:t>-- Cond EDT1</w:t>
      </w:r>
    </w:p>
    <w:p w:rsidR="00E652BA" w:rsidRPr="00583FA0" w:rsidRDefault="00E652BA" w:rsidP="00E652BA">
      <w:pPr>
        <w:pStyle w:val="PL"/>
        <w:shd w:val="clear" w:color="auto" w:fill="E6E6E6"/>
      </w:pPr>
      <w:r w:rsidRPr="00583FA0">
        <w:t>}</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NPRACH-ConfigSIB-NB-v1550 ::=</w:t>
      </w:r>
      <w:r w:rsidRPr="00583FA0">
        <w:rPr>
          <w:rFonts w:ascii="Courier New" w:hAnsi="Courier New"/>
          <w:noProof/>
          <w:sz w:val="16"/>
        </w:rPr>
        <w:tab/>
      </w:r>
      <w:r w:rsidRPr="00583FA0">
        <w:rPr>
          <w:rFonts w:ascii="Courier New" w:hAnsi="Courier New"/>
          <w:noProof/>
          <w:sz w:val="16"/>
        </w:rPr>
        <w:tab/>
        <w:t>SEQUENCE {</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ab/>
        <w:t>tdd-Parameters-v1550</w:t>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t>SEQUENCE {</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ab/>
      </w:r>
      <w:r w:rsidRPr="00583FA0">
        <w:rPr>
          <w:rFonts w:ascii="Courier New" w:hAnsi="Courier New"/>
          <w:noProof/>
          <w:sz w:val="16"/>
        </w:rPr>
        <w:tab/>
        <w:t>nprach-ParametersListTDD-v1550</w:t>
      </w:r>
      <w:r w:rsidRPr="00583FA0">
        <w:rPr>
          <w:rFonts w:ascii="Courier New" w:hAnsi="Courier New"/>
          <w:noProof/>
          <w:sz w:val="16"/>
        </w:rPr>
        <w:tab/>
      </w:r>
      <w:r w:rsidRPr="00583FA0">
        <w:rPr>
          <w:rFonts w:ascii="Courier New" w:hAnsi="Courier New"/>
          <w:noProof/>
          <w:sz w:val="16"/>
        </w:rPr>
        <w:tab/>
        <w:t>NPRACH-ParametersListTDD-NB-v1550</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ab/>
        <w:t>}</w:t>
      </w:r>
    </w:p>
    <w:p w:rsidR="00E652BA" w:rsidRPr="00583FA0" w:rsidRDefault="00E652BA" w:rsidP="00E652BA">
      <w:pPr>
        <w:pStyle w:val="PL"/>
        <w:shd w:val="clear" w:color="auto" w:fill="E6E6E6"/>
      </w:pPr>
      <w:r w:rsidRPr="00583FA0">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rPr>
          <w:rFonts w:cs="Courier New"/>
          <w:szCs w:val="16"/>
        </w:rPr>
      </w:pPr>
      <w:r w:rsidRPr="00583FA0">
        <w:rPr>
          <w:rFonts w:cs="Courier New"/>
          <w:szCs w:val="16"/>
        </w:rPr>
        <w:t>NPRACH-ParametersList-NB-r13 ::=</w:t>
      </w:r>
      <w:r w:rsidRPr="00583FA0">
        <w:rPr>
          <w:rFonts w:cs="Courier New"/>
          <w:szCs w:val="16"/>
        </w:rPr>
        <w:tab/>
      </w:r>
      <w:r w:rsidRPr="00583FA0">
        <w:t>SEQUENCE (SIZE (1.. maxNPRACH-Resources-NB-r13)) OF N</w:t>
      </w:r>
      <w:r w:rsidRPr="00583FA0">
        <w:rPr>
          <w:rFonts w:cs="Courier New"/>
          <w:szCs w:val="16"/>
        </w:rPr>
        <w:t>PRACH-Parameters-NB-r13</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NPRACH-ParametersList-NB-v1330 ::=</w:t>
      </w:r>
      <w:r w:rsidRPr="00583FA0">
        <w:tab/>
        <w:t>SEQUENCE (SIZE (1.. maxNPRACH-Resources-NB-r13)) OF NPRACH-Parameters-NB-v1330</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NPRACH-Parameters-NB-r13::=</w:t>
      </w:r>
      <w:r w:rsidRPr="00583FA0">
        <w:tab/>
      </w:r>
      <w:r w:rsidRPr="00583FA0">
        <w:tab/>
      </w:r>
      <w:r w:rsidRPr="00583FA0">
        <w:tab/>
        <w:t>SEQUENCE {</w:t>
      </w:r>
    </w:p>
    <w:p w:rsidR="00E652BA" w:rsidRPr="00583FA0" w:rsidRDefault="00E652BA" w:rsidP="00E652BA">
      <w:pPr>
        <w:pStyle w:val="PL"/>
        <w:shd w:val="clear" w:color="auto" w:fill="E6E6E6"/>
        <w:rPr>
          <w:rFonts w:cs="Courier New"/>
          <w:szCs w:val="16"/>
        </w:rPr>
      </w:pPr>
      <w:r w:rsidRPr="00583FA0">
        <w:tab/>
        <w:t>nprach-Periodicity-r13</w:t>
      </w:r>
      <w:r w:rsidRPr="00583FA0">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t>ENUMERATED {</w:t>
      </w:r>
      <w:bookmarkStart w:id="179" w:name="OLE_LINK204"/>
      <w:r w:rsidRPr="00583FA0">
        <w:t>ms40, ms80, ms160, ms240,</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ms320, ms640, ms1280, ms2560}</w:t>
      </w:r>
      <w:bookmarkEnd w:id="179"/>
      <w:r w:rsidRPr="00583FA0">
        <w:t>,</w:t>
      </w:r>
    </w:p>
    <w:p w:rsidR="00E652BA" w:rsidRPr="00583FA0" w:rsidRDefault="00E652BA" w:rsidP="00E652BA">
      <w:pPr>
        <w:pStyle w:val="PL"/>
        <w:shd w:val="clear" w:color="auto" w:fill="E6E6E6"/>
        <w:rPr>
          <w:rFonts w:cs="Courier New"/>
          <w:szCs w:val="16"/>
        </w:rPr>
      </w:pPr>
      <w:r w:rsidRPr="00583FA0">
        <w:tab/>
        <w:t>n</w:t>
      </w:r>
      <w:r w:rsidRPr="00583FA0">
        <w:rPr>
          <w:rFonts w:cs="Courier New"/>
          <w:szCs w:val="16"/>
        </w:rPr>
        <w:t>prach-StartTime-r13</w:t>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t>ENUMERATED {ms8, ms16, ms32, ms64,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ms128, ms256, ms512, ms1024},</w:t>
      </w:r>
    </w:p>
    <w:p w:rsidR="00E652BA" w:rsidRPr="00583FA0" w:rsidRDefault="00E652BA" w:rsidP="00E652BA">
      <w:pPr>
        <w:pStyle w:val="PL"/>
        <w:shd w:val="clear" w:color="auto" w:fill="E6E6E6"/>
        <w:rPr>
          <w:rFonts w:cs="Courier New"/>
          <w:szCs w:val="16"/>
        </w:rPr>
      </w:pPr>
      <w:r w:rsidRPr="00583FA0">
        <w:rPr>
          <w:rFonts w:cs="Courier New"/>
          <w:szCs w:val="16"/>
        </w:rPr>
        <w:tab/>
        <w:t>nprach-SubcarrierOffset-r13</w:t>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t>ENUMERATED {n0, n12, n24, n36, n2, n18, n34, spare1},</w:t>
      </w:r>
    </w:p>
    <w:p w:rsidR="00E652BA" w:rsidRPr="00583FA0" w:rsidRDefault="00E652BA" w:rsidP="00E652BA">
      <w:pPr>
        <w:pStyle w:val="PL"/>
        <w:shd w:val="clear" w:color="auto" w:fill="E6E6E6"/>
        <w:rPr>
          <w:rFonts w:cs="Courier New"/>
          <w:szCs w:val="16"/>
        </w:rPr>
      </w:pPr>
      <w:r w:rsidRPr="00583FA0">
        <w:rPr>
          <w:rFonts w:cs="Courier New"/>
          <w:szCs w:val="16"/>
        </w:rPr>
        <w:tab/>
        <w:t>nprach-NumSubcarriers-r13</w:t>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t>ENUMERATED {n12, n24, n36, n48},</w:t>
      </w:r>
    </w:p>
    <w:p w:rsidR="00E652BA" w:rsidRPr="00583FA0" w:rsidRDefault="00E652BA" w:rsidP="00E652BA">
      <w:pPr>
        <w:pStyle w:val="PL"/>
        <w:shd w:val="clear" w:color="auto" w:fill="E6E6E6"/>
        <w:rPr>
          <w:rFonts w:cs="Courier New"/>
          <w:szCs w:val="16"/>
        </w:rPr>
      </w:pPr>
      <w:r w:rsidRPr="00583FA0">
        <w:rPr>
          <w:rFonts w:cs="Courier New"/>
          <w:szCs w:val="16"/>
        </w:rPr>
        <w:tab/>
        <w:t>nprach-SubcarrierMSG3-RangeStart-r13</w:t>
      </w:r>
      <w:r w:rsidRPr="00583FA0">
        <w:rPr>
          <w:rFonts w:cs="Courier New"/>
          <w:szCs w:val="16"/>
        </w:rPr>
        <w:tab/>
        <w:t>ENUMERATED {zero, oneThird, twoThird, one},</w:t>
      </w:r>
    </w:p>
    <w:p w:rsidR="00E652BA" w:rsidRPr="00583FA0" w:rsidRDefault="00E652BA" w:rsidP="00E652BA">
      <w:pPr>
        <w:pStyle w:val="PL"/>
        <w:shd w:val="clear" w:color="auto" w:fill="E6E6E6"/>
      </w:pPr>
      <w:r w:rsidRPr="00583FA0">
        <w:tab/>
        <w:t>maxNumPreambleAttemptCE-r13</w:t>
      </w:r>
      <w:r w:rsidRPr="00583FA0">
        <w:tab/>
      </w:r>
      <w:r w:rsidRPr="00583FA0">
        <w:tab/>
      </w:r>
      <w:r w:rsidRPr="00583FA0">
        <w:tab/>
      </w:r>
      <w:r w:rsidRPr="00583FA0">
        <w:tab/>
        <w:t>ENUMERATED {n3, n4, n5, n6, n7, n8, n10, spare1},</w:t>
      </w:r>
    </w:p>
    <w:p w:rsidR="00E652BA" w:rsidRPr="00583FA0" w:rsidRDefault="00E652BA" w:rsidP="00E652BA">
      <w:pPr>
        <w:pStyle w:val="PL"/>
        <w:shd w:val="clear" w:color="auto" w:fill="E6E6E6"/>
      </w:pPr>
      <w:r w:rsidRPr="00583FA0">
        <w:tab/>
        <w:t>numRepetitionsPerPreambleAttempt-r13</w:t>
      </w:r>
      <w:r w:rsidRPr="00583FA0">
        <w:tab/>
        <w:t>ENUMERATED {n1, n2, n4, n8, n16, n32, n64, n128},</w:t>
      </w:r>
    </w:p>
    <w:p w:rsidR="00E652BA" w:rsidRPr="00583FA0" w:rsidRDefault="00E652BA" w:rsidP="00E652BA">
      <w:pPr>
        <w:pStyle w:val="PL"/>
        <w:shd w:val="clear" w:color="auto" w:fill="E6E6E6"/>
      </w:pPr>
      <w:r w:rsidRPr="00583FA0">
        <w:tab/>
        <w:t>npdcch-NumRepetitions-RA-r13</w:t>
      </w:r>
      <w:r w:rsidRPr="00583FA0">
        <w:tab/>
      </w:r>
      <w:r w:rsidRPr="00583FA0">
        <w:tab/>
      </w:r>
      <w:r w:rsidRPr="00583FA0">
        <w:tab/>
        <w:t>ENUMERATED {r1, r2, r4, r8, r16, r32, r64, r128,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r256, r512, r1024, r2048,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spare4, spare3, spare2, spare1},</w:t>
      </w:r>
    </w:p>
    <w:p w:rsidR="00E652BA" w:rsidRPr="00583FA0" w:rsidRDefault="00E652BA" w:rsidP="00E652BA">
      <w:pPr>
        <w:pStyle w:val="PL"/>
        <w:shd w:val="clear" w:color="auto" w:fill="E6E6E6"/>
      </w:pPr>
      <w:r w:rsidRPr="00583FA0">
        <w:tab/>
        <w:t>npdcch-StartSF-CSS-RA-r13</w:t>
      </w:r>
      <w:r w:rsidRPr="00583FA0">
        <w:tab/>
      </w:r>
      <w:r w:rsidRPr="00583FA0">
        <w:tab/>
      </w:r>
      <w:r w:rsidRPr="00583FA0">
        <w:tab/>
      </w:r>
      <w:r w:rsidRPr="00583FA0">
        <w:tab/>
        <w:t>ENUMERATED {v1dot5, v2, v4, v8, v16, v32, v48, v64},</w:t>
      </w:r>
    </w:p>
    <w:p w:rsidR="00E652BA" w:rsidRPr="00583FA0" w:rsidRDefault="00E652BA" w:rsidP="00E652BA">
      <w:pPr>
        <w:pStyle w:val="PL"/>
        <w:shd w:val="clear" w:color="auto" w:fill="E6E6E6"/>
      </w:pPr>
      <w:r w:rsidRPr="00583FA0">
        <w:tab/>
        <w:t>npdcch-Offset-RA-r13</w:t>
      </w:r>
      <w:r w:rsidRPr="00583FA0">
        <w:tab/>
      </w:r>
      <w:r w:rsidRPr="00583FA0">
        <w:tab/>
      </w:r>
      <w:r w:rsidRPr="00583FA0">
        <w:tab/>
      </w:r>
      <w:r w:rsidRPr="00583FA0">
        <w:tab/>
      </w:r>
      <w:r w:rsidRPr="00583FA0">
        <w:tab/>
        <w:t>ENUMERATED {zero, oneEighth, oneFourth, threeEighth}</w:t>
      </w:r>
    </w:p>
    <w:p w:rsidR="00E652BA" w:rsidRPr="00583FA0" w:rsidRDefault="00E652BA" w:rsidP="00E652BA">
      <w:pPr>
        <w:pStyle w:val="PL"/>
        <w:shd w:val="clear" w:color="auto" w:fill="E6E6E6"/>
        <w:ind w:left="351" w:hanging="357"/>
        <w:rPr>
          <w:rFonts w:cs="Courier New"/>
          <w:szCs w:val="16"/>
        </w:rPr>
      </w:pPr>
      <w:r w:rsidRPr="00583FA0">
        <w:rPr>
          <w:rFonts w:cs="Courier New"/>
          <w:szCs w:val="16"/>
        </w:rPr>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NPRACH-Parameters-NB-v1330 ::=</w:t>
      </w:r>
      <w:r w:rsidRPr="00583FA0">
        <w:tab/>
      </w:r>
      <w:r w:rsidRPr="00583FA0">
        <w:tab/>
        <w:t>SEQUENCE {</w:t>
      </w:r>
    </w:p>
    <w:p w:rsidR="00E652BA" w:rsidRPr="00583FA0" w:rsidRDefault="00E652BA" w:rsidP="00E652BA">
      <w:pPr>
        <w:pStyle w:val="PL"/>
        <w:shd w:val="clear" w:color="auto" w:fill="E6E6E6"/>
        <w:rPr>
          <w:rFonts w:cs="Courier New"/>
          <w:szCs w:val="16"/>
        </w:rPr>
      </w:pPr>
      <w:r w:rsidRPr="00583FA0">
        <w:tab/>
        <w:t>nprach-NumCBRA-StartSubcarriers-r13</w:t>
      </w:r>
      <w:r w:rsidRPr="00583FA0">
        <w:tab/>
      </w:r>
      <w:r w:rsidRPr="00583FA0">
        <w:tab/>
        <w:t>ENUMERATED {</w:t>
      </w:r>
      <w:r w:rsidRPr="00583FA0">
        <w:rPr>
          <w:rFonts w:cs="Courier New"/>
          <w:szCs w:val="16"/>
        </w:rPr>
        <w:t>n8, n10, n11, n12, n20, n22, n23, n24,</w:t>
      </w:r>
    </w:p>
    <w:p w:rsidR="00E652BA" w:rsidRPr="00583FA0" w:rsidRDefault="00E652BA" w:rsidP="00E652BA">
      <w:pPr>
        <w:pStyle w:val="PL"/>
        <w:shd w:val="clear" w:color="auto" w:fill="E6E6E6"/>
      </w:pP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r>
      <w:r w:rsidRPr="00583FA0">
        <w:rPr>
          <w:rFonts w:cs="Courier New"/>
          <w:szCs w:val="16"/>
        </w:rPr>
        <w:tab/>
        <w:t>n32, n34, n35, n36, n40, n44, n46, n48</w:t>
      </w:r>
      <w:r w:rsidRPr="00583FA0">
        <w:t>}</w:t>
      </w:r>
    </w:p>
    <w:p w:rsidR="00E652BA" w:rsidRPr="00583FA0" w:rsidRDefault="00E652BA" w:rsidP="00E652BA">
      <w:pPr>
        <w:pStyle w:val="PL"/>
        <w:shd w:val="clear" w:color="auto" w:fill="E6E6E6"/>
      </w:pPr>
      <w:r w:rsidRPr="00583FA0">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rPr>
          <w:rFonts w:cs="Courier New"/>
          <w:szCs w:val="16"/>
        </w:rPr>
        <w:t>NPRACH-ParametersList-NB-r14 ::=</w:t>
      </w:r>
      <w:r w:rsidRPr="00583FA0">
        <w:rPr>
          <w:rFonts w:cs="Courier New"/>
          <w:szCs w:val="16"/>
        </w:rPr>
        <w:tab/>
      </w:r>
      <w:r w:rsidRPr="00583FA0">
        <w:rPr>
          <w:rFonts w:cs="Courier New"/>
          <w:szCs w:val="16"/>
        </w:rPr>
        <w:tab/>
      </w:r>
      <w:r w:rsidRPr="00583FA0">
        <w:t>SEQUENCE (SIZE (1.. maxNPRACH-Resources-NB-r13)) OF</w:t>
      </w:r>
    </w:p>
    <w:p w:rsidR="00E652BA" w:rsidRPr="00583FA0" w:rsidRDefault="00E652BA" w:rsidP="00E652BA">
      <w:pPr>
        <w:pStyle w:val="PL"/>
        <w:shd w:val="clear" w:color="auto" w:fill="E6E6E6"/>
        <w:rPr>
          <w:rFonts w:cs="Courier New"/>
          <w:szCs w:val="16"/>
        </w:rPr>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w:t>
      </w:r>
      <w:r w:rsidRPr="00583FA0">
        <w:rPr>
          <w:rFonts w:cs="Courier New"/>
          <w:szCs w:val="16"/>
        </w:rPr>
        <w:t>PRACH-Parameters-NB-r14</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rPr>
          <w:rFonts w:cs="Courier New"/>
          <w:szCs w:val="16"/>
        </w:rPr>
        <w:t>NPRACH-Parameters-NB-r14 ::=</w:t>
      </w:r>
      <w:r w:rsidRPr="00583FA0">
        <w:rPr>
          <w:rFonts w:cs="Courier New"/>
          <w:szCs w:val="16"/>
        </w:rPr>
        <w:tab/>
      </w:r>
      <w:r w:rsidRPr="00583FA0">
        <w:rPr>
          <w:rFonts w:cs="Courier New"/>
          <w:szCs w:val="16"/>
        </w:rPr>
        <w:tab/>
      </w:r>
      <w:r w:rsidRPr="00583FA0">
        <w:rPr>
          <w:rFonts w:cs="Courier New"/>
          <w:szCs w:val="16"/>
        </w:rPr>
        <w:tab/>
      </w:r>
      <w:r w:rsidRPr="00583FA0">
        <w:t>SEQUENCE {</w:t>
      </w:r>
    </w:p>
    <w:p w:rsidR="00E652BA" w:rsidRPr="00583FA0" w:rsidRDefault="00E652BA" w:rsidP="00E652BA">
      <w:pPr>
        <w:pStyle w:val="PL"/>
        <w:shd w:val="clear" w:color="auto" w:fill="E6E6E6"/>
      </w:pPr>
      <w:r w:rsidRPr="00583FA0">
        <w:tab/>
        <w:t>nprach-Parameters-r14</w:t>
      </w:r>
      <w:r w:rsidRPr="00583FA0">
        <w:tab/>
      </w:r>
      <w:r w:rsidRPr="00583FA0">
        <w:tab/>
      </w:r>
      <w:r w:rsidRPr="00583FA0">
        <w:tab/>
      </w:r>
      <w:r w:rsidRPr="00583FA0">
        <w:tab/>
      </w:r>
      <w:r w:rsidRPr="00583FA0">
        <w:tab/>
        <w:t>SEQUENCE {</w:t>
      </w:r>
    </w:p>
    <w:p w:rsidR="00E652BA" w:rsidRPr="00583FA0" w:rsidRDefault="00E652BA" w:rsidP="00E652BA">
      <w:pPr>
        <w:pStyle w:val="PL"/>
        <w:shd w:val="clear" w:color="auto" w:fill="E6E6E6"/>
      </w:pPr>
      <w:r w:rsidRPr="00583FA0">
        <w:lastRenderedPageBreak/>
        <w:tab/>
      </w:r>
      <w:r w:rsidRPr="00583FA0">
        <w:tab/>
        <w:t>nprach-Periodicity-r14</w:t>
      </w:r>
      <w:r w:rsidRPr="00583FA0">
        <w:tab/>
      </w:r>
      <w:r w:rsidRPr="00583FA0">
        <w:tab/>
      </w:r>
      <w:r w:rsidRPr="00583FA0">
        <w:tab/>
      </w:r>
      <w:r w:rsidRPr="00583FA0">
        <w:tab/>
      </w:r>
      <w:r w:rsidRPr="00583FA0">
        <w:tab/>
        <w:t>ENUMERATED {ms40, ms80, ms160, ms240,</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ms320, ms640, ms1280, ms2560}</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nprach-StartTime-r14</w:t>
      </w:r>
      <w:r w:rsidRPr="00583FA0">
        <w:tab/>
      </w:r>
      <w:r w:rsidRPr="00583FA0">
        <w:tab/>
      </w:r>
      <w:r w:rsidRPr="00583FA0">
        <w:tab/>
      </w:r>
      <w:r w:rsidRPr="00583FA0">
        <w:tab/>
      </w:r>
      <w:r w:rsidRPr="00583FA0">
        <w:tab/>
        <w:t>ENUMERATED {ms8, ms16, ms32, ms64,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ms128, ms256, ms512, ms1024}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nprach-SubcarrierOffset-r14</w:t>
      </w:r>
      <w:r w:rsidRPr="00583FA0">
        <w:tab/>
      </w:r>
      <w:r w:rsidRPr="00583FA0">
        <w:tab/>
      </w:r>
      <w:r w:rsidRPr="00583FA0">
        <w:tab/>
      </w:r>
      <w:r w:rsidRPr="00583FA0">
        <w:tab/>
        <w:t>ENUMERATED {n0, n12, n24, n36, n2, n18, n34, spare1}</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nprach-NumSubcarriers-r14</w:t>
      </w:r>
      <w:r w:rsidRPr="00583FA0">
        <w:tab/>
      </w:r>
      <w:r w:rsidRPr="00583FA0">
        <w:tab/>
      </w:r>
      <w:r w:rsidRPr="00583FA0">
        <w:tab/>
      </w:r>
      <w:r w:rsidRPr="00583FA0">
        <w:tab/>
        <w:t>ENUMERATED {n12, n24, n36, n48}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nprach-SubcarrierMSG3-RangeStart-r14</w:t>
      </w:r>
      <w:r w:rsidRPr="00583FA0">
        <w:tab/>
        <w:t>ENUMERATED {zero, oneThird, twoThird, one}</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npdcch-NumRepetitions-RA-r14</w:t>
      </w:r>
      <w:r w:rsidRPr="00583FA0">
        <w:tab/>
      </w:r>
      <w:r w:rsidRPr="00583FA0">
        <w:tab/>
      </w:r>
      <w:r w:rsidRPr="00583FA0">
        <w:tab/>
        <w:t>ENUMERATED {r1, r2, r4, r8, r16, r32, r64, r128,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r256, r512, r1024, r2048,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spare4, spare3, spare2, spare1}</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npdcch-StartSF-CSS-RA-r14</w:t>
      </w:r>
      <w:r w:rsidRPr="00583FA0">
        <w:tab/>
      </w:r>
      <w:r w:rsidRPr="00583FA0">
        <w:tab/>
      </w:r>
      <w:r w:rsidRPr="00583FA0">
        <w:tab/>
      </w:r>
      <w:r w:rsidRPr="00583FA0">
        <w:tab/>
        <w:t>ENUMERATED {v1dot5, v2, v4, v8, v16, v32, v48, v64}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npdcch-Offset-RA-r14</w:t>
      </w:r>
      <w:r w:rsidRPr="00583FA0">
        <w:tab/>
      </w:r>
      <w:r w:rsidRPr="00583FA0">
        <w:tab/>
      </w:r>
      <w:r w:rsidRPr="00583FA0">
        <w:tab/>
      </w:r>
      <w:r w:rsidRPr="00583FA0">
        <w:tab/>
      </w:r>
      <w:r w:rsidRPr="00583FA0">
        <w:tab/>
        <w:t>ENUMERATED {zero, oneEighth, oneFourth, threeEighth}</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nprach-NumCBRA-StartSubcarriers-r14</w:t>
      </w:r>
      <w:r w:rsidRPr="00583FA0">
        <w:tab/>
      </w:r>
      <w:r w:rsidRPr="00583FA0">
        <w:tab/>
        <w:t>ENUMERATED {n8, n10, n11, n12, n20, n22, n23, n24,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n32, n34, n35, n36, n40, n44, n46, n48}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npdcch-CarrierIndex-r14</w:t>
      </w:r>
      <w:r w:rsidRPr="00583FA0">
        <w:tab/>
      </w:r>
      <w:r w:rsidRPr="00583FA0">
        <w:tab/>
      </w:r>
      <w:r w:rsidRPr="00583FA0">
        <w:tab/>
      </w:r>
      <w:r w:rsidRPr="00583FA0">
        <w:tab/>
      </w:r>
      <w:r w:rsidRPr="00583FA0">
        <w:tab/>
        <w:t>INTEGER (1..maxNonAnchorCarriers-NB-r14)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w:t>
      </w:r>
    </w:p>
    <w:p w:rsidR="00E652BA" w:rsidRPr="00583FA0" w:rsidRDefault="00E652BA" w:rsidP="00E652BA">
      <w:pPr>
        <w:pStyle w:val="PL"/>
        <w:shd w:val="clear" w:color="auto" w:fill="E6E6E6"/>
      </w:pPr>
      <w:r w:rsidRPr="00583FA0">
        <w:tab/>
        <w:t>}</w:t>
      </w:r>
      <w:r w:rsidRPr="00583FA0">
        <w:tab/>
        <w:t>OPTIONAL</w:t>
      </w:r>
      <w:r w:rsidRPr="00583FA0">
        <w:tab/>
        <w:t>-- Need OR</w:t>
      </w:r>
    </w:p>
    <w:p w:rsidR="00E652BA" w:rsidRPr="00583FA0" w:rsidRDefault="00E652BA" w:rsidP="00E652BA">
      <w:pPr>
        <w:pStyle w:val="PL"/>
        <w:shd w:val="clear" w:color="auto" w:fill="E6E6E6"/>
      </w:pPr>
      <w:r w:rsidRPr="00583FA0">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NPRACH-ParametersListTDD-NB-r15 ::=</w:t>
      </w:r>
      <w:r w:rsidRPr="00583FA0">
        <w:tab/>
        <w:t>SEQUENCE (SIZE (1.. maxNPRACH-Resources-NB-r13)) OF</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NPRACH-ParametersTDD-NB-r15</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NPRACH-ParametersTDD-NB-r15 ::=</w:t>
      </w:r>
      <w:r w:rsidRPr="00583FA0">
        <w:tab/>
      </w:r>
      <w:r w:rsidRPr="00583FA0">
        <w:tab/>
        <w:t>SEQUENCE {</w:t>
      </w:r>
    </w:p>
    <w:p w:rsidR="00E652BA" w:rsidRPr="00583FA0" w:rsidRDefault="00E652BA" w:rsidP="00E652BA">
      <w:pPr>
        <w:pStyle w:val="PL"/>
        <w:shd w:val="clear" w:color="auto" w:fill="E6E6E6"/>
      </w:pPr>
      <w:r w:rsidRPr="00583FA0">
        <w:tab/>
        <w:t>nprach-Parameters-r15</w:t>
      </w:r>
      <w:r w:rsidRPr="00583FA0">
        <w:tab/>
      </w:r>
      <w:r w:rsidRPr="00583FA0">
        <w:tab/>
      </w:r>
      <w:r w:rsidRPr="00583FA0">
        <w:tab/>
      </w:r>
      <w:r w:rsidRPr="00583FA0">
        <w:tab/>
      </w:r>
      <w:r w:rsidRPr="00583FA0">
        <w:tab/>
        <w:t>SEQUENCE {</w:t>
      </w:r>
    </w:p>
    <w:p w:rsidR="00E652BA" w:rsidRPr="00583FA0" w:rsidRDefault="00E652BA" w:rsidP="00E652BA">
      <w:pPr>
        <w:pStyle w:val="PL"/>
        <w:shd w:val="clear" w:color="auto" w:fill="E6E6E6"/>
      </w:pPr>
      <w:r w:rsidRPr="00583FA0">
        <w:tab/>
      </w:r>
      <w:r w:rsidRPr="00583FA0">
        <w:tab/>
        <w:t>nprach-Periodicity-r15</w:t>
      </w:r>
      <w:r w:rsidRPr="00583FA0">
        <w:tab/>
      </w:r>
      <w:r w:rsidRPr="00583FA0">
        <w:tab/>
      </w:r>
      <w:r w:rsidRPr="00583FA0">
        <w:tab/>
      </w:r>
      <w:r w:rsidRPr="00583FA0">
        <w:tab/>
      </w:r>
      <w:r w:rsidRPr="00583FA0">
        <w:tab/>
        <w:t>ENUMERATED {ms80, ms160, ms320, ms640,</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ms1280, ms2560, ms5120, ms10240}</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nprach-StartTime-r15</w:t>
      </w:r>
      <w:r w:rsidRPr="00583FA0">
        <w:tab/>
      </w:r>
      <w:r w:rsidRPr="00583FA0">
        <w:tab/>
      </w:r>
      <w:r w:rsidRPr="00583FA0">
        <w:tab/>
      </w:r>
      <w:r w:rsidRPr="00583FA0">
        <w:tab/>
      </w:r>
      <w:r w:rsidRPr="00583FA0">
        <w:tab/>
        <w:t>ENUMERATED {ms10, ms20, ms40, ms80,</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ms160, ms320, ms640, ms1280,</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ms2560, ms5120, spare6, spare5,</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spare4, spare3, spare2, spare1}</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nprach-SubcarrierOffset-r15</w:t>
      </w:r>
      <w:r w:rsidRPr="00583FA0">
        <w:tab/>
      </w:r>
      <w:r w:rsidRPr="00583FA0">
        <w:tab/>
      </w:r>
      <w:r w:rsidRPr="00583FA0">
        <w:tab/>
      </w:r>
      <w:r w:rsidRPr="00583FA0">
        <w:tab/>
        <w:t>ENUMERATED {n0, n12, n24, n36, n2, n18, n34, spare1}</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nprach-NumSubcarriers-r15</w:t>
      </w:r>
      <w:r w:rsidRPr="00583FA0">
        <w:tab/>
      </w:r>
      <w:r w:rsidRPr="00583FA0">
        <w:tab/>
      </w:r>
      <w:r w:rsidRPr="00583FA0">
        <w:tab/>
      </w:r>
      <w:r w:rsidRPr="00583FA0">
        <w:tab/>
        <w:t>ENUMERATED {n12, n24, n36, n48}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nprach-SubcarrierMSG3-RangeStart-r15</w:t>
      </w:r>
      <w:r w:rsidRPr="00583FA0">
        <w:tab/>
        <w:t>ENUMERATED {zero, oneThird, twoThird, one}</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npdcch-NumRepetitions-RA-r15</w:t>
      </w:r>
      <w:r w:rsidRPr="00583FA0">
        <w:tab/>
      </w:r>
      <w:r w:rsidRPr="00583FA0">
        <w:tab/>
      </w:r>
      <w:r w:rsidRPr="00583FA0">
        <w:tab/>
        <w:t>ENUMERATED {r1, r2, r4, r8, r16, r32, r64, r128,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r256, r512, r1024, r2048,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spare4, spare3, spare2, spare1}</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npdcch-StartSF-CSS-RA-r15</w:t>
      </w:r>
      <w:r w:rsidRPr="00583FA0">
        <w:tab/>
      </w:r>
      <w:r w:rsidRPr="00583FA0">
        <w:tab/>
      </w:r>
      <w:r w:rsidRPr="00583FA0">
        <w:tab/>
      </w:r>
      <w:r w:rsidRPr="00583FA0">
        <w:tab/>
        <w:t>ENUMERATED {v4, v8, v16, v32, v48, v64, v96, v128}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npdcch-Offset-RA-r15</w:t>
      </w:r>
      <w:r w:rsidRPr="00583FA0">
        <w:tab/>
      </w:r>
      <w:r w:rsidRPr="00583FA0">
        <w:tab/>
      </w:r>
      <w:r w:rsidRPr="00583FA0">
        <w:tab/>
      </w:r>
      <w:r w:rsidRPr="00583FA0">
        <w:tab/>
      </w:r>
      <w:r w:rsidRPr="00583FA0">
        <w:tab/>
        <w:t>ENUMERATED {zero, oneEighth, oneFourth, threeEighth}</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nprach-NumCBRA-StartSubcarriers-r15</w:t>
      </w:r>
      <w:r w:rsidRPr="00583FA0">
        <w:tab/>
      </w:r>
      <w:r w:rsidRPr="00583FA0">
        <w:tab/>
        <w:t>ENUMERATED {n8, n10, n11, n12, n20, n22, n23, n24,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n32, n34, n35, n36, n40, n44, n46, n48}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w:t>
      </w:r>
    </w:p>
    <w:p w:rsidR="00E652BA" w:rsidRPr="00583FA0" w:rsidRDefault="00E652BA" w:rsidP="00E652BA">
      <w:pPr>
        <w:pStyle w:val="PL"/>
        <w:shd w:val="clear" w:color="auto" w:fill="E6E6E6"/>
      </w:pPr>
      <w:r w:rsidRPr="00583FA0">
        <w:tab/>
        <w:t>}</w:t>
      </w:r>
      <w:r w:rsidRPr="00583FA0">
        <w:tab/>
        <w:t>OPTIONAL</w:t>
      </w:r>
      <w:r w:rsidRPr="00583FA0">
        <w:tab/>
        <w:t>-- Need OR</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t>}</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80" w:name="OLE_LINK272"/>
      <w:bookmarkStart w:id="181" w:name="OLE_LINK273"/>
      <w:r w:rsidRPr="00583FA0">
        <w:rPr>
          <w:rFonts w:ascii="Courier New" w:hAnsi="Courier New"/>
          <w:noProof/>
          <w:sz w:val="16"/>
        </w:rPr>
        <w:t>NPRACH-ParametersListTDD-NB-v1550 ::=</w:t>
      </w:r>
      <w:r w:rsidRPr="00583FA0">
        <w:rPr>
          <w:rFonts w:ascii="Courier New" w:hAnsi="Courier New"/>
          <w:noProof/>
          <w:sz w:val="16"/>
        </w:rPr>
        <w:tab/>
        <w:t>SEQUENCE (SIZE (1.. maxNPRACH-Resources-NB-r13)) OF</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t>NPRACH-ParametersTDD-NB-v1550</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NPRACH-ParametersTDD-NB-v1550 ::=</w:t>
      </w:r>
      <w:r w:rsidRPr="00583FA0">
        <w:rPr>
          <w:rFonts w:ascii="Courier New" w:hAnsi="Courier New"/>
          <w:noProof/>
          <w:sz w:val="16"/>
        </w:rPr>
        <w:tab/>
        <w:t>SEQUENCE {</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ab/>
        <w:t>maxNumPreambleAttemptCE-v1550</w:t>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t>ENUMERATED {n3, n4, n5, n6, n7, n8, n10, spare1},</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ab/>
        <w:t>numRepetitionsPerPreambleAttempt-v1550</w:t>
      </w:r>
      <w:r w:rsidRPr="00583FA0">
        <w:rPr>
          <w:rFonts w:ascii="Courier New" w:hAnsi="Courier New"/>
          <w:noProof/>
          <w:sz w:val="16"/>
        </w:rPr>
        <w:tab/>
        <w:t>ENUMERATED {n1, n2, n4, n8, n16, n32, n64, n128,</w:t>
      </w:r>
    </w:p>
    <w:p w:rsidR="00E652BA" w:rsidRPr="00583FA0" w:rsidRDefault="00E652BA" w:rsidP="00E652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t xml:space="preserve"> n256, n512, n1024}</w:t>
      </w:r>
    </w:p>
    <w:p w:rsidR="00E652BA" w:rsidRPr="00583FA0" w:rsidRDefault="00E652BA" w:rsidP="00E652BA">
      <w:pPr>
        <w:pStyle w:val="PL"/>
        <w:shd w:val="clear" w:color="auto" w:fill="E6E6E6"/>
      </w:pPr>
      <w:r w:rsidRPr="00583FA0">
        <w:t>}</w:t>
      </w:r>
      <w:bookmarkEnd w:id="180"/>
      <w:bookmarkEnd w:id="181"/>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NPRACH-ParametersListFmt2-NB-r15 ::=</w:t>
      </w:r>
      <w:r w:rsidRPr="00583FA0">
        <w:tab/>
        <w:t>SEQUENCE (SIZE (1.. maxNPRACH-Resources-NB-r13)) OF NPRACH-ParametersFmt2-NB-r15</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NPRACH-ParametersFmt2-NB-r15 ::=</w:t>
      </w:r>
      <w:r w:rsidRPr="00583FA0">
        <w:tab/>
      </w:r>
      <w:r w:rsidRPr="00583FA0">
        <w:tab/>
        <w:t>SEQUENCE {</w:t>
      </w:r>
    </w:p>
    <w:p w:rsidR="00E652BA" w:rsidRPr="00583FA0" w:rsidRDefault="00E652BA" w:rsidP="00E652BA">
      <w:pPr>
        <w:pStyle w:val="PL"/>
        <w:shd w:val="clear" w:color="auto" w:fill="E6E6E6"/>
      </w:pPr>
      <w:r w:rsidRPr="00583FA0">
        <w:tab/>
        <w:t>nprach-Parameters-r15</w:t>
      </w:r>
      <w:r w:rsidRPr="00583FA0">
        <w:tab/>
      </w:r>
      <w:r w:rsidRPr="00583FA0">
        <w:tab/>
      </w:r>
      <w:r w:rsidRPr="00583FA0">
        <w:tab/>
      </w:r>
      <w:r w:rsidRPr="00583FA0">
        <w:tab/>
      </w:r>
      <w:r w:rsidRPr="00583FA0">
        <w:tab/>
        <w:t>SEQUENCE {</w:t>
      </w:r>
    </w:p>
    <w:p w:rsidR="00E652BA" w:rsidRPr="00583FA0" w:rsidRDefault="00E652BA" w:rsidP="00E652BA">
      <w:pPr>
        <w:pStyle w:val="PL"/>
        <w:shd w:val="clear" w:color="auto" w:fill="E6E6E6"/>
      </w:pPr>
      <w:r w:rsidRPr="00583FA0">
        <w:tab/>
      </w:r>
      <w:r w:rsidRPr="00583FA0">
        <w:tab/>
        <w:t>nprach-Periodicity-r15</w:t>
      </w:r>
      <w:r w:rsidRPr="00583FA0">
        <w:tab/>
      </w:r>
      <w:r w:rsidRPr="00583FA0">
        <w:tab/>
      </w:r>
      <w:r w:rsidRPr="00583FA0">
        <w:tab/>
      </w:r>
      <w:r w:rsidRPr="00583FA0">
        <w:tab/>
      </w:r>
      <w:r w:rsidRPr="00583FA0">
        <w:tab/>
        <w:t>ENUMERATED {ms40, ms80, ms160, ms320,</w:t>
      </w:r>
    </w:p>
    <w:p w:rsidR="00E652BA" w:rsidRPr="00583FA0" w:rsidRDefault="00E652BA" w:rsidP="00E652BA">
      <w:pPr>
        <w:pStyle w:val="PL"/>
        <w:shd w:val="clear" w:color="auto" w:fill="E6E6E6"/>
      </w:pPr>
      <w:r w:rsidRPr="00583FA0">
        <w:lastRenderedPageBreak/>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ms640, ms1280, ms2560, ms5120}</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nprach-StartTime-r15</w:t>
      </w:r>
      <w:r w:rsidRPr="00583FA0">
        <w:tab/>
      </w:r>
      <w:r w:rsidRPr="00583FA0">
        <w:tab/>
      </w:r>
      <w:r w:rsidRPr="00583FA0">
        <w:tab/>
      </w:r>
      <w:r w:rsidRPr="00583FA0">
        <w:tab/>
      </w:r>
      <w:r w:rsidRPr="00583FA0">
        <w:tab/>
        <w:t>ENUMERATED {ms8, ms16, ms32, ms64,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ms128, ms256, ms512, ms1024}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nprach-SubcarrierOffset-r15</w:t>
      </w:r>
      <w:r w:rsidRPr="00583FA0">
        <w:tab/>
      </w:r>
      <w:r w:rsidRPr="00583FA0">
        <w:tab/>
      </w:r>
      <w:r w:rsidRPr="00583FA0">
        <w:tab/>
      </w:r>
      <w:r w:rsidRPr="00583FA0">
        <w:tab/>
        <w:t>ENUMERATED {n0, n36, n72, n108, n6, n54, n102, n42,</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n78, n90, n12, n24, n48, n84, n60, n18}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nprach-NumSubcarriers-r15</w:t>
      </w:r>
      <w:r w:rsidRPr="00583FA0">
        <w:tab/>
      </w:r>
      <w:r w:rsidRPr="00583FA0">
        <w:tab/>
      </w:r>
      <w:r w:rsidRPr="00583FA0">
        <w:tab/>
      </w:r>
      <w:r w:rsidRPr="00583FA0">
        <w:tab/>
        <w:t>ENUMERATED {n36, n72, n108, n144}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nprach-SubcarrierMSG3-RangeStart-r15</w:t>
      </w:r>
      <w:r w:rsidRPr="00583FA0">
        <w:tab/>
        <w:t>ENUMERATED {zero, oneThird, twoThird, one}</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npdcch-NumRepetitions-RA-r15</w:t>
      </w:r>
      <w:r w:rsidRPr="00583FA0">
        <w:tab/>
      </w:r>
      <w:r w:rsidRPr="00583FA0">
        <w:tab/>
      </w:r>
      <w:r w:rsidRPr="00583FA0">
        <w:tab/>
        <w:t>ENUMERATED {r1, r2, r4, r8, r16, r32, r64, r128,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r256, r512, r1024, r2048,</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spare4, spare3, spare2, spare1}</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npdcch-StartSF-CSS-RA-r15</w:t>
      </w:r>
      <w:r w:rsidRPr="00583FA0">
        <w:tab/>
      </w:r>
      <w:r w:rsidRPr="00583FA0">
        <w:tab/>
      </w:r>
      <w:r w:rsidRPr="00583FA0">
        <w:tab/>
      </w:r>
      <w:r w:rsidRPr="00583FA0">
        <w:tab/>
        <w:t>ENUMERATED {v1dot5, v2, v4, v8, v16, v32, v48, v64}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npdcch-Offset-RA-r15</w:t>
      </w:r>
      <w:r w:rsidRPr="00583FA0">
        <w:tab/>
      </w:r>
      <w:r w:rsidRPr="00583FA0">
        <w:tab/>
      </w:r>
      <w:r w:rsidRPr="00583FA0">
        <w:tab/>
      </w:r>
      <w:r w:rsidRPr="00583FA0">
        <w:tab/>
      </w:r>
      <w:r w:rsidRPr="00583FA0">
        <w:tab/>
        <w:t>ENUMERATED {zero, oneEighth, oneFourth, threeEighth}</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nprach-NumCBRA-StartSubcarriers-r15</w:t>
      </w:r>
      <w:r w:rsidRPr="00583FA0">
        <w:tab/>
      </w:r>
      <w:r w:rsidRPr="00583FA0">
        <w:tab/>
        <w:t>ENUMERATED {</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n24, n30, n33, n36, n60, n66, n69, n72,</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n96, n102, n105, n108, n120, n132, n138, n144}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npdcch-CarrierIndex-r15</w:t>
      </w:r>
      <w:r w:rsidRPr="00583FA0">
        <w:tab/>
      </w:r>
      <w:r w:rsidRPr="00583FA0">
        <w:tab/>
      </w:r>
      <w:r w:rsidRPr="00583FA0">
        <w:tab/>
      </w:r>
      <w:r w:rsidRPr="00583FA0">
        <w:tab/>
      </w:r>
      <w:r w:rsidRPr="00583FA0">
        <w:tab/>
        <w:t>INTEGER (1..maxNonAnchorCarriers-NB-r14)</w:t>
      </w:r>
    </w:p>
    <w:p w:rsidR="00E652BA" w:rsidRPr="00583FA0" w:rsidRDefault="00E652BA" w:rsidP="00E652BA">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rsidR="00E652BA" w:rsidRPr="00583FA0" w:rsidRDefault="00E652BA" w:rsidP="00E652BA">
      <w:pPr>
        <w:pStyle w:val="PL"/>
        <w:shd w:val="clear" w:color="auto" w:fill="E6E6E6"/>
      </w:pPr>
      <w:r w:rsidRPr="00583FA0">
        <w:tab/>
      </w:r>
      <w:r w:rsidRPr="00583FA0">
        <w:tab/>
        <w:t>...</w:t>
      </w:r>
    </w:p>
    <w:p w:rsidR="00E652BA" w:rsidRPr="00583FA0" w:rsidRDefault="00E652BA" w:rsidP="00E652BA">
      <w:pPr>
        <w:pStyle w:val="PL"/>
        <w:shd w:val="clear" w:color="auto" w:fill="E6E6E6"/>
      </w:pPr>
      <w:r w:rsidRPr="00583FA0">
        <w:tab/>
        <w:t>}</w:t>
      </w:r>
      <w:r w:rsidRPr="00583FA0">
        <w:tab/>
        <w:t>OPTIONAL</w:t>
      </w:r>
      <w:r w:rsidRPr="00583FA0">
        <w:tab/>
        <w:t>-- Need OR</w:t>
      </w:r>
    </w:p>
    <w:p w:rsidR="00E652BA" w:rsidRPr="00583FA0" w:rsidRDefault="00E652BA" w:rsidP="00E652BA">
      <w:pPr>
        <w:pStyle w:val="PL"/>
        <w:shd w:val="clear" w:color="auto" w:fill="E6E6E6"/>
      </w:pPr>
      <w:r w:rsidRPr="00583FA0">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RSRP-ThresholdsNPRACH-InfoList-NB-r13 ::= SEQUENCE (SIZE(1..2)) OF RSRP-Range</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EDT-TBS-InfoList-NB-r15 ::=</w:t>
      </w:r>
      <w:r w:rsidRPr="00583FA0">
        <w:tab/>
        <w:t>SEQUENCE (SIZE (1.. maxNPRACH-Resources-NB-r13)) OF EDT-TBS-NB-r15</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EDT-TBS-NB-r15 ::=</w:t>
      </w:r>
      <w:r w:rsidRPr="00583FA0">
        <w:tab/>
        <w:t>SEQUENCE {</w:t>
      </w:r>
    </w:p>
    <w:p w:rsidR="00E652BA" w:rsidRPr="00583FA0" w:rsidRDefault="00E652BA" w:rsidP="00E652BA">
      <w:pPr>
        <w:pStyle w:val="PL"/>
        <w:shd w:val="clear" w:color="auto" w:fill="E6E6E6"/>
      </w:pPr>
      <w:r w:rsidRPr="00583FA0">
        <w:tab/>
        <w:t>edt-SmallTBS-Enabled-r15</w:t>
      </w:r>
      <w:r w:rsidRPr="00583FA0">
        <w:tab/>
      </w:r>
      <w:r w:rsidRPr="00583FA0">
        <w:tab/>
        <w:t>BOOLEAN,</w:t>
      </w:r>
    </w:p>
    <w:p w:rsidR="00E652BA" w:rsidRPr="00583FA0" w:rsidRDefault="00E652BA" w:rsidP="00E652BA">
      <w:pPr>
        <w:pStyle w:val="PL"/>
        <w:shd w:val="clear" w:color="auto" w:fill="E6E6E6"/>
      </w:pPr>
      <w:r w:rsidRPr="00583FA0">
        <w:tab/>
        <w:t>edt-TBS-r15</w:t>
      </w:r>
      <w:r w:rsidRPr="00583FA0">
        <w:tab/>
      </w:r>
      <w:r w:rsidRPr="00583FA0">
        <w:tab/>
      </w:r>
      <w:r w:rsidRPr="00583FA0">
        <w:tab/>
      </w:r>
      <w:r w:rsidRPr="00583FA0">
        <w:tab/>
      </w:r>
      <w:r w:rsidRPr="00583FA0">
        <w:tab/>
      </w:r>
      <w:r w:rsidRPr="00583FA0">
        <w:tab/>
        <w:t>ENUMERATED {b328, b408, b504, b584, b680, b808, b936, b1000}</w:t>
      </w:r>
    </w:p>
    <w:p w:rsidR="00E652BA" w:rsidRPr="00583FA0" w:rsidRDefault="00E652BA" w:rsidP="00E652BA">
      <w:pPr>
        <w:pStyle w:val="PL"/>
        <w:shd w:val="clear" w:color="auto" w:fill="E6E6E6"/>
      </w:pPr>
      <w:r w:rsidRPr="00583FA0">
        <w:t>}</w:t>
      </w:r>
    </w:p>
    <w:p w:rsidR="00E652BA" w:rsidRPr="00583FA0" w:rsidRDefault="00E652BA" w:rsidP="00E652BA">
      <w:pPr>
        <w:pStyle w:val="PL"/>
        <w:shd w:val="clear" w:color="auto" w:fill="E6E6E6"/>
      </w:pPr>
    </w:p>
    <w:p w:rsidR="00E652BA" w:rsidRPr="00583FA0" w:rsidRDefault="00E652BA" w:rsidP="00E652BA">
      <w:pPr>
        <w:pStyle w:val="PL"/>
        <w:shd w:val="clear" w:color="auto" w:fill="E6E6E6"/>
      </w:pPr>
      <w:r w:rsidRPr="00583FA0">
        <w:t>-- ASN1STOP</w:t>
      </w:r>
    </w:p>
    <w:p w:rsidR="00E652BA" w:rsidRPr="00583FA0" w:rsidRDefault="00E652BA" w:rsidP="00E652B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652BA" w:rsidRPr="00583FA0" w:rsidTr="00DC7609">
        <w:trPr>
          <w:cantSplit/>
          <w:tblHeader/>
        </w:trPr>
        <w:tc>
          <w:tcPr>
            <w:tcW w:w="9639" w:type="dxa"/>
          </w:tcPr>
          <w:p w:rsidR="00E652BA" w:rsidRPr="00583FA0" w:rsidRDefault="00E652BA" w:rsidP="00DC7609">
            <w:pPr>
              <w:pStyle w:val="TAH"/>
              <w:rPr>
                <w:lang w:eastAsia="en-GB"/>
              </w:rPr>
            </w:pPr>
            <w:r w:rsidRPr="00583FA0">
              <w:rPr>
                <w:i/>
                <w:noProof/>
                <w:lang w:eastAsia="en-GB"/>
              </w:rPr>
              <w:lastRenderedPageBreak/>
              <w:t>NPRACH-ConfigSIB-NB</w:t>
            </w:r>
            <w:r w:rsidRPr="00583FA0">
              <w:rPr>
                <w:iCs/>
                <w:noProof/>
                <w:lang w:eastAsia="en-GB"/>
              </w:rPr>
              <w:t xml:space="preserve"> field descriptions</w:t>
            </w:r>
          </w:p>
        </w:tc>
      </w:tr>
      <w:tr w:rsidR="00E652BA"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E652BA" w:rsidRPr="00583FA0" w:rsidRDefault="00E652BA" w:rsidP="00DC7609">
            <w:pPr>
              <w:keepNext/>
              <w:keepLines/>
              <w:spacing w:after="0"/>
              <w:rPr>
                <w:rFonts w:ascii="Arial" w:hAnsi="Arial"/>
                <w:b/>
                <w:i/>
                <w:noProof/>
                <w:sz w:val="18"/>
                <w:lang w:eastAsia="en-GB"/>
              </w:rPr>
            </w:pPr>
            <w:r w:rsidRPr="00583FA0">
              <w:rPr>
                <w:rFonts w:ascii="Arial" w:hAnsi="Arial"/>
                <w:b/>
                <w:i/>
                <w:noProof/>
                <w:sz w:val="18"/>
                <w:lang w:eastAsia="en-GB"/>
              </w:rPr>
              <w:t>dummy</w:t>
            </w:r>
          </w:p>
          <w:p w:rsidR="00E652BA" w:rsidRPr="00583FA0" w:rsidRDefault="00E652BA" w:rsidP="00DC7609">
            <w:pPr>
              <w:pStyle w:val="TAL"/>
              <w:rPr>
                <w:b/>
                <w:i/>
                <w:noProof/>
                <w:lang w:eastAsia="en-GB"/>
              </w:rPr>
            </w:pPr>
            <w:r w:rsidRPr="00583FA0">
              <w:t>This field is not used in the specification. If received it shall be ignored by the UE.</w:t>
            </w:r>
          </w:p>
        </w:tc>
      </w:tr>
      <w:tr w:rsidR="00E652BA"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E652BA" w:rsidRPr="00583FA0" w:rsidRDefault="00E652BA" w:rsidP="00DC7609">
            <w:pPr>
              <w:pStyle w:val="TAL"/>
              <w:rPr>
                <w:b/>
                <w:i/>
                <w:noProof/>
                <w:lang w:eastAsia="en-GB"/>
              </w:rPr>
            </w:pPr>
            <w:r w:rsidRPr="00583FA0">
              <w:rPr>
                <w:b/>
                <w:i/>
                <w:noProof/>
                <w:lang w:eastAsia="en-GB"/>
              </w:rPr>
              <w:t>edt-SmallTBS-Enabled</w:t>
            </w:r>
          </w:p>
          <w:p w:rsidR="00E652BA" w:rsidRPr="00583FA0" w:rsidRDefault="00E652BA" w:rsidP="00DC7609">
            <w:pPr>
              <w:pStyle w:val="TAL"/>
              <w:rPr>
                <w:noProof/>
                <w:lang w:eastAsia="en-GB"/>
              </w:rPr>
            </w:pPr>
            <w:r w:rsidRPr="00583FA0">
              <w:rPr>
                <w:noProof/>
                <w:lang w:eastAsia="en-GB"/>
              </w:rPr>
              <w:t xml:space="preserve">Value TRUE indicates UE performing EDT is allowed to select TBS smaller than </w:t>
            </w:r>
            <w:r w:rsidRPr="00583FA0">
              <w:rPr>
                <w:i/>
                <w:noProof/>
                <w:lang w:eastAsia="en-GB"/>
              </w:rPr>
              <w:t>edt-TBS</w:t>
            </w:r>
            <w:r w:rsidRPr="00583FA0">
              <w:rPr>
                <w:noProof/>
                <w:lang w:eastAsia="en-GB"/>
              </w:rPr>
              <w:t xml:space="preserve"> for Msg3 according to the corresponding NPRACH resource, as specified in TS </w:t>
            </w:r>
            <w:r w:rsidRPr="00583FA0">
              <w:rPr>
                <w:bCs/>
                <w:noProof/>
                <w:lang w:eastAsia="en-GB"/>
              </w:rPr>
              <w:t>36.213 [23].</w:t>
            </w:r>
          </w:p>
        </w:tc>
      </w:tr>
      <w:tr w:rsidR="00E652BA" w:rsidRPr="00583FA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E652BA" w:rsidRPr="00583FA0" w:rsidRDefault="00E652BA" w:rsidP="00DC7609">
            <w:pPr>
              <w:pStyle w:val="TAL"/>
              <w:rPr>
                <w:b/>
                <w:i/>
              </w:rPr>
            </w:pPr>
            <w:proofErr w:type="spellStart"/>
            <w:r w:rsidRPr="00583FA0">
              <w:rPr>
                <w:b/>
                <w:i/>
              </w:rPr>
              <w:t>edt</w:t>
            </w:r>
            <w:proofErr w:type="spellEnd"/>
            <w:r w:rsidRPr="00583FA0">
              <w:rPr>
                <w:b/>
                <w:i/>
              </w:rPr>
              <w:t>-</w:t>
            </w:r>
            <w:proofErr w:type="spellStart"/>
            <w:r w:rsidRPr="00583FA0">
              <w:rPr>
                <w:b/>
                <w:i/>
              </w:rPr>
              <w:t>SmallTBS</w:t>
            </w:r>
            <w:proofErr w:type="spellEnd"/>
            <w:r w:rsidRPr="00583FA0">
              <w:rPr>
                <w:b/>
                <w:i/>
              </w:rPr>
              <w:t>-Subset</w:t>
            </w:r>
          </w:p>
          <w:p w:rsidR="00E652BA" w:rsidRPr="00583FA0" w:rsidRDefault="00E652BA" w:rsidP="00DC7609">
            <w:pPr>
              <w:pStyle w:val="TAL"/>
              <w:rPr>
                <w:b/>
                <w:i/>
                <w:noProof/>
                <w:lang w:eastAsia="en-GB"/>
              </w:rPr>
            </w:pPr>
            <w:r w:rsidRPr="00583FA0">
              <w:rPr>
                <w:bCs/>
                <w:iCs/>
                <w:kern w:val="2"/>
              </w:rPr>
              <w:t xml:space="preserve">Presence indicates only two of the TBS values can be used according to </w:t>
            </w:r>
            <w:proofErr w:type="spellStart"/>
            <w:r w:rsidRPr="00583FA0">
              <w:rPr>
                <w:bCs/>
                <w:i/>
                <w:iCs/>
                <w:kern w:val="2"/>
              </w:rPr>
              <w:t>edt</w:t>
            </w:r>
            <w:proofErr w:type="spellEnd"/>
            <w:r w:rsidRPr="00583FA0">
              <w:rPr>
                <w:bCs/>
                <w:i/>
                <w:iCs/>
                <w:kern w:val="2"/>
              </w:rPr>
              <w:t>-TBS</w:t>
            </w:r>
            <w:r w:rsidRPr="00583FA0">
              <w:rPr>
                <w:bCs/>
                <w:iCs/>
                <w:kern w:val="2"/>
              </w:rPr>
              <w:t xml:space="preserve"> corresponding to the NPRACH resource, as specified in TS 36.213 [23]. When the field is not present, any of the TBS values according to </w:t>
            </w:r>
            <w:proofErr w:type="spellStart"/>
            <w:r w:rsidRPr="00583FA0">
              <w:rPr>
                <w:bCs/>
                <w:i/>
                <w:iCs/>
                <w:kern w:val="2"/>
              </w:rPr>
              <w:t>edt</w:t>
            </w:r>
            <w:proofErr w:type="spellEnd"/>
            <w:r w:rsidRPr="00583FA0">
              <w:rPr>
                <w:bCs/>
                <w:i/>
                <w:iCs/>
                <w:kern w:val="2"/>
              </w:rPr>
              <w:t>-TBS</w:t>
            </w:r>
            <w:r w:rsidRPr="00583FA0">
              <w:rPr>
                <w:bCs/>
                <w:iCs/>
                <w:kern w:val="2"/>
              </w:rPr>
              <w:t xml:space="preserve"> corresponding to the NPRACH resource can be used. This field is applicable for a NPRACH resource only when </w:t>
            </w:r>
            <w:proofErr w:type="spellStart"/>
            <w:r w:rsidRPr="00583FA0">
              <w:rPr>
                <w:bCs/>
                <w:i/>
                <w:iCs/>
                <w:kern w:val="2"/>
              </w:rPr>
              <w:t>edt</w:t>
            </w:r>
            <w:proofErr w:type="spellEnd"/>
            <w:r w:rsidRPr="00583FA0">
              <w:rPr>
                <w:bCs/>
                <w:i/>
                <w:iCs/>
                <w:kern w:val="2"/>
              </w:rPr>
              <w:t>-</w:t>
            </w:r>
            <w:proofErr w:type="spellStart"/>
            <w:r w:rsidRPr="00583FA0">
              <w:rPr>
                <w:bCs/>
                <w:i/>
                <w:iCs/>
                <w:kern w:val="2"/>
              </w:rPr>
              <w:t>SmallTBS</w:t>
            </w:r>
            <w:proofErr w:type="spellEnd"/>
            <w:r w:rsidRPr="00583FA0">
              <w:rPr>
                <w:bCs/>
                <w:i/>
                <w:iCs/>
                <w:kern w:val="2"/>
              </w:rPr>
              <w:t>-Enabled</w:t>
            </w:r>
            <w:r w:rsidRPr="00583FA0">
              <w:rPr>
                <w:bCs/>
                <w:iCs/>
                <w:kern w:val="2"/>
              </w:rPr>
              <w:t xml:space="preserve"> is included for the corresponding NPRACH resource.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proofErr w:type="spellStart"/>
            <w:r w:rsidRPr="00583FA0">
              <w:rPr>
                <w:b/>
                <w:bCs/>
                <w:i/>
                <w:iCs/>
                <w:kern w:val="2"/>
              </w:rPr>
              <w:t>edt</w:t>
            </w:r>
            <w:proofErr w:type="spellEnd"/>
            <w:r w:rsidRPr="00583FA0">
              <w:rPr>
                <w:b/>
                <w:bCs/>
                <w:i/>
                <w:iCs/>
                <w:kern w:val="2"/>
              </w:rPr>
              <w:t>-TBS</w:t>
            </w:r>
          </w:p>
          <w:p w:rsidR="00E652BA" w:rsidRPr="00583FA0" w:rsidRDefault="00E652BA" w:rsidP="00DC7609">
            <w:pPr>
              <w:pStyle w:val="TAL"/>
              <w:rPr>
                <w:bCs/>
                <w:noProof/>
                <w:lang w:eastAsia="en-GB"/>
              </w:rPr>
            </w:pPr>
            <w:r w:rsidRPr="00583FA0">
              <w:rPr>
                <w:lang w:eastAsia="en-GB"/>
              </w:rPr>
              <w:t xml:space="preserve">Largest TBS for Msg3 for a NPRACH resource applicable to a UE performing EDT. Value in bits. </w:t>
            </w:r>
            <w:r w:rsidRPr="00583FA0">
              <w:rPr>
                <w:bCs/>
                <w:noProof/>
                <w:lang w:eastAsia="en-GB"/>
              </w:rPr>
              <w:t>Value b328 corresponds to 328 bits, value b408 corresponds to 408 bits and so on. See TS 36.213 [23].</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i/>
                <w:noProof/>
              </w:rPr>
            </w:pPr>
            <w:r w:rsidRPr="00583FA0">
              <w:rPr>
                <w:b/>
                <w:i/>
                <w:noProof/>
              </w:rPr>
              <w:t>maxNumPreambleAttemptCE</w:t>
            </w:r>
          </w:p>
          <w:p w:rsidR="00E652BA" w:rsidRPr="00583FA0" w:rsidRDefault="00E652BA" w:rsidP="00DC7609">
            <w:pPr>
              <w:pStyle w:val="TAL"/>
            </w:pPr>
            <w:r w:rsidRPr="00583FA0">
              <w:t>Maximum number of preamble transmission attempts per NPRACH resource. See TS 36.321 [6].</w:t>
            </w:r>
          </w:p>
          <w:p w:rsidR="00E652BA" w:rsidRPr="00583FA0" w:rsidRDefault="00E652BA" w:rsidP="00DC7609">
            <w:pPr>
              <w:pStyle w:val="TAL"/>
            </w:pPr>
            <w:r w:rsidRPr="00583FA0">
              <w:t xml:space="preserve">If the UE supports enhanced random access power control and </w:t>
            </w:r>
            <w:r w:rsidRPr="00583FA0">
              <w:rPr>
                <w:i/>
              </w:rPr>
              <w:t>maxNumPreambleAttemptCE-r14</w:t>
            </w:r>
            <w:r w:rsidRPr="00583FA0">
              <w:t xml:space="preserve"> is included, the UE shall use </w:t>
            </w:r>
            <w:r w:rsidRPr="00583FA0">
              <w:rPr>
                <w:i/>
              </w:rPr>
              <w:t>maxNumPreambleAttemptCE-r14</w:t>
            </w:r>
            <w:r w:rsidRPr="00583FA0">
              <w:t xml:space="preserve"> instead of </w:t>
            </w:r>
            <w:r w:rsidRPr="00583FA0">
              <w:rPr>
                <w:i/>
              </w:rPr>
              <w:t>maxNumPreambleAttemptCE-r13</w:t>
            </w:r>
            <w:r w:rsidRPr="00583FA0">
              <w:t xml:space="preserve"> for the first entry in </w:t>
            </w:r>
            <w:proofErr w:type="spellStart"/>
            <w:r w:rsidRPr="00583FA0">
              <w:rPr>
                <w:i/>
              </w:rPr>
              <w:t>nprach-ParametersList</w:t>
            </w:r>
            <w:proofErr w:type="spellEnd"/>
            <w:r w:rsidRPr="00583FA0">
              <w:t>.</w:t>
            </w:r>
          </w:p>
          <w:p w:rsidR="00E652BA" w:rsidRPr="00583FA0" w:rsidRDefault="00E652BA" w:rsidP="00DC7609">
            <w:pPr>
              <w:pStyle w:val="TAL"/>
            </w:pPr>
            <w:bookmarkStart w:id="182" w:name="OLE_LINK258"/>
            <w:bookmarkStart w:id="183" w:name="OLE_LINK259"/>
            <w:r w:rsidRPr="00583FA0">
              <w:rPr>
                <w:i/>
                <w:noProof/>
                <w:lang w:eastAsia="en-GB"/>
              </w:rPr>
              <w:t>maxNumPreambleAttemptCE-r13</w:t>
            </w:r>
            <w:bookmarkEnd w:id="182"/>
            <w:bookmarkEnd w:id="183"/>
            <w:r w:rsidRPr="00583FA0">
              <w:rPr>
                <w:noProof/>
                <w:lang w:eastAsia="en-GB"/>
              </w:rPr>
              <w:t xml:space="preserve"> applies to FDD and </w:t>
            </w:r>
            <w:r w:rsidRPr="00583FA0">
              <w:rPr>
                <w:i/>
                <w:noProof/>
                <w:lang w:eastAsia="en-GB"/>
              </w:rPr>
              <w:t>maxNumPreambleAttemptCE-v1550</w:t>
            </w:r>
            <w:r w:rsidRPr="00583FA0">
              <w:rPr>
                <w:noProof/>
                <w:lang w:eastAsia="en-GB"/>
              </w:rPr>
              <w:t xml:space="preserve"> applies to TDD.</w:t>
            </w:r>
          </w:p>
        </w:tc>
      </w:tr>
      <w:tr w:rsidR="00E652BA" w:rsidRPr="00583FA0" w:rsidTr="00DC7609">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rsidR="00E652BA" w:rsidRPr="00583FA0" w:rsidRDefault="00E652BA" w:rsidP="00DC7609">
            <w:pPr>
              <w:pStyle w:val="TAL"/>
              <w:rPr>
                <w:b/>
                <w:bCs/>
                <w:i/>
                <w:iCs/>
              </w:rPr>
            </w:pPr>
            <w:proofErr w:type="spellStart"/>
            <w:r w:rsidRPr="00583FA0">
              <w:rPr>
                <w:b/>
                <w:bCs/>
                <w:i/>
                <w:iCs/>
              </w:rPr>
              <w:t>npdcch-CarrierIndex</w:t>
            </w:r>
            <w:proofErr w:type="spellEnd"/>
          </w:p>
          <w:p w:rsidR="00E652BA" w:rsidRPr="00583FA0" w:rsidRDefault="00E652BA" w:rsidP="00DC7609">
            <w:pPr>
              <w:pStyle w:val="TAL"/>
            </w:pPr>
            <w:r w:rsidRPr="00583FA0">
              <w:t>For FDD: Index of the carrier in the list of DL non anchor carriers. The first entry in the list has index '1', the second entry has index '2' and so on.</w:t>
            </w:r>
          </w:p>
          <w:p w:rsidR="00E652BA" w:rsidRPr="00583FA0" w:rsidRDefault="00E652BA" w:rsidP="00DC7609">
            <w:pPr>
              <w:pStyle w:val="TAL"/>
            </w:pPr>
            <w:r w:rsidRPr="00583FA0">
              <w:rPr>
                <w:noProof/>
                <w:kern w:val="2"/>
                <w:lang w:eastAsia="zh-CN"/>
              </w:rPr>
              <w:t xml:space="preserve">If the UE supports mixed operation mode and </w:t>
            </w:r>
            <w:r w:rsidRPr="00583FA0">
              <w:rPr>
                <w:i/>
                <w:noProof/>
                <w:kern w:val="2"/>
                <w:lang w:eastAsia="zh-CN"/>
              </w:rPr>
              <w:t xml:space="preserve">dl-ConfigListMixed </w:t>
            </w:r>
            <w:r w:rsidRPr="00583FA0">
              <w:rPr>
                <w:noProof/>
                <w:kern w:val="2"/>
                <w:lang w:eastAsia="zh-CN"/>
              </w:rPr>
              <w:t xml:space="preserve">is present in </w:t>
            </w:r>
            <w:r w:rsidRPr="00583FA0">
              <w:rPr>
                <w:i/>
                <w:noProof/>
                <w:kern w:val="2"/>
                <w:lang w:eastAsia="zh-CN"/>
              </w:rPr>
              <w:t>systemInformationBlockType22-NB</w:t>
            </w:r>
            <w:r w:rsidRPr="00583FA0">
              <w:rPr>
                <w:noProof/>
                <w:kern w:val="2"/>
                <w:lang w:eastAsia="zh-CN"/>
              </w:rPr>
              <w:t xml:space="preserve">,  the UE creates a </w:t>
            </w:r>
            <w:r w:rsidRPr="00583FA0">
              <w:rPr>
                <w:bCs/>
                <w:iCs/>
              </w:rPr>
              <w:t xml:space="preserve">combined list of DL carriers for random access by appending </w:t>
            </w:r>
            <w:r w:rsidRPr="00583FA0">
              <w:rPr>
                <w:bCs/>
                <w:i/>
                <w:iCs/>
              </w:rPr>
              <w:t>dl-</w:t>
            </w:r>
            <w:proofErr w:type="spellStart"/>
            <w:r w:rsidRPr="00583FA0">
              <w:rPr>
                <w:bCs/>
                <w:i/>
                <w:iCs/>
              </w:rPr>
              <w:t>ConfigListMixed</w:t>
            </w:r>
            <w:proofErr w:type="spellEnd"/>
            <w:r w:rsidRPr="00583FA0">
              <w:rPr>
                <w:bCs/>
                <w:iCs/>
              </w:rPr>
              <w:t xml:space="preserve"> to the </w:t>
            </w:r>
            <w:r w:rsidRPr="00583FA0">
              <w:rPr>
                <w:bCs/>
                <w:i/>
                <w:iCs/>
              </w:rPr>
              <w:t>dl-</w:t>
            </w:r>
            <w:proofErr w:type="spellStart"/>
            <w:r w:rsidRPr="00583FA0">
              <w:rPr>
                <w:bCs/>
                <w:i/>
                <w:iCs/>
              </w:rPr>
              <w:t>ConfigList</w:t>
            </w:r>
            <w:proofErr w:type="spellEnd"/>
            <w:r w:rsidRPr="00583FA0">
              <w:rPr>
                <w:bCs/>
                <w:iCs/>
              </w:rPr>
              <w:t xml:space="preserve"> while maintaining the order among both </w:t>
            </w:r>
            <w:r w:rsidRPr="00583FA0">
              <w:rPr>
                <w:bCs/>
                <w:i/>
                <w:iCs/>
              </w:rPr>
              <w:t>dl-</w:t>
            </w:r>
            <w:proofErr w:type="spellStart"/>
            <w:r w:rsidRPr="00583FA0">
              <w:rPr>
                <w:bCs/>
                <w:i/>
                <w:iCs/>
              </w:rPr>
              <w:t>ConfigList</w:t>
            </w:r>
            <w:proofErr w:type="spellEnd"/>
            <w:r w:rsidRPr="00583FA0">
              <w:rPr>
                <w:bCs/>
                <w:i/>
                <w:iCs/>
              </w:rPr>
              <w:t xml:space="preserve"> </w:t>
            </w:r>
            <w:r w:rsidRPr="00583FA0">
              <w:rPr>
                <w:bCs/>
                <w:iCs/>
              </w:rPr>
              <w:t>and</w:t>
            </w:r>
            <w:r w:rsidRPr="00583FA0">
              <w:rPr>
                <w:bCs/>
                <w:i/>
                <w:iCs/>
              </w:rPr>
              <w:t xml:space="preserve"> dl-</w:t>
            </w:r>
            <w:proofErr w:type="spellStart"/>
            <w:r w:rsidRPr="00583FA0">
              <w:rPr>
                <w:bCs/>
                <w:i/>
                <w:iCs/>
              </w:rPr>
              <w:t>ConfigListMixed</w:t>
            </w:r>
            <w:proofErr w:type="spellEnd"/>
            <w:r w:rsidRPr="00583FA0">
              <w:rPr>
                <w:bCs/>
                <w:iCs/>
              </w:rPr>
              <w:t xml:space="preserve">; only the first </w:t>
            </w:r>
            <w:r w:rsidRPr="00583FA0">
              <w:rPr>
                <w:bCs/>
                <w:i/>
                <w:iCs/>
              </w:rPr>
              <w:t>maxNonAnchorCarriers-NB-r14</w:t>
            </w:r>
            <w:r w:rsidRPr="00583FA0">
              <w:rPr>
                <w:bCs/>
                <w:iCs/>
              </w:rPr>
              <w:t xml:space="preserve"> DL non-anchor carriers in the concatenated list can be used for random access.</w:t>
            </w:r>
          </w:p>
          <w:p w:rsidR="00E652BA" w:rsidRPr="00583FA0" w:rsidRDefault="00E652BA" w:rsidP="00DC7609">
            <w:pPr>
              <w:pStyle w:val="TAL"/>
              <w:rPr>
                <w:lang w:eastAsia="en-GB"/>
              </w:rPr>
            </w:pPr>
            <w:r w:rsidRPr="00583FA0">
              <w:rPr>
                <w:lang w:eastAsia="en-GB"/>
              </w:rPr>
              <w:t xml:space="preserve">If the field is absent in the entry in </w:t>
            </w:r>
            <w:r w:rsidRPr="00583FA0">
              <w:rPr>
                <w:i/>
                <w:noProof/>
                <w:lang w:eastAsia="en-GB"/>
              </w:rPr>
              <w:t xml:space="preserve">nprach-ParametersListEDT </w:t>
            </w:r>
            <w:r w:rsidRPr="00583FA0">
              <w:rPr>
                <w:noProof/>
                <w:lang w:eastAsia="en-GB"/>
              </w:rPr>
              <w:t>in</w:t>
            </w:r>
            <w:r w:rsidRPr="00583FA0">
              <w:rPr>
                <w:i/>
                <w:noProof/>
                <w:lang w:eastAsia="en-GB"/>
              </w:rPr>
              <w:t xml:space="preserve"> SystemInformationBlockType22-NB</w:t>
            </w:r>
            <w:r w:rsidRPr="00583FA0">
              <w:rPr>
                <w:lang w:eastAsia="en-GB"/>
              </w:rPr>
              <w:t xml:space="preserve">, the value of </w:t>
            </w:r>
            <w:proofErr w:type="spellStart"/>
            <w:r w:rsidRPr="00583FA0">
              <w:rPr>
                <w:bCs/>
                <w:i/>
                <w:iCs/>
                <w:lang w:eastAsia="en-GB"/>
              </w:rPr>
              <w:t>npdcch-CarrierIndex</w:t>
            </w:r>
            <w:proofErr w:type="spellEnd"/>
            <w:r w:rsidRPr="00583FA0">
              <w:rPr>
                <w:bCs/>
                <w:i/>
                <w:iCs/>
                <w:lang w:eastAsia="en-GB"/>
              </w:rPr>
              <w:t xml:space="preserve"> </w:t>
            </w:r>
            <w:r w:rsidRPr="00583FA0">
              <w:rPr>
                <w:lang w:eastAsia="en-GB"/>
              </w:rPr>
              <w:t xml:space="preserve">in the corresponding entry of </w:t>
            </w:r>
            <w:proofErr w:type="spellStart"/>
            <w:r w:rsidRPr="00583FA0">
              <w:rPr>
                <w:rFonts w:cs="Courier New"/>
                <w:i/>
                <w:szCs w:val="16"/>
              </w:rPr>
              <w:t>nprach-ParametersList</w:t>
            </w:r>
            <w:proofErr w:type="spellEnd"/>
            <w:r w:rsidRPr="00583FA0">
              <w:rPr>
                <w:rFonts w:cs="Courier New"/>
                <w:i/>
                <w:szCs w:val="16"/>
              </w:rPr>
              <w:t xml:space="preserve"> </w:t>
            </w:r>
            <w:r w:rsidRPr="00583FA0">
              <w:rPr>
                <w:lang w:eastAsia="en-GB"/>
              </w:rPr>
              <w:t xml:space="preserve">applies, if present. If the field is absent in an entry in </w:t>
            </w:r>
            <w:r w:rsidRPr="00583FA0">
              <w:rPr>
                <w:i/>
                <w:noProof/>
                <w:lang w:eastAsia="en-GB"/>
              </w:rPr>
              <w:t xml:space="preserve">nprach-ParametersListFmt2EDT </w:t>
            </w:r>
            <w:r w:rsidRPr="00583FA0">
              <w:rPr>
                <w:noProof/>
                <w:lang w:eastAsia="en-GB"/>
              </w:rPr>
              <w:t>in</w:t>
            </w:r>
            <w:r w:rsidRPr="00583FA0">
              <w:rPr>
                <w:i/>
                <w:noProof/>
                <w:lang w:eastAsia="en-GB"/>
              </w:rPr>
              <w:t xml:space="preserve"> SystemInformationBlockType23-NB</w:t>
            </w:r>
            <w:r w:rsidRPr="00583FA0">
              <w:rPr>
                <w:lang w:eastAsia="en-GB"/>
              </w:rPr>
              <w:t xml:space="preserve">, the value of </w:t>
            </w:r>
            <w:proofErr w:type="spellStart"/>
            <w:r w:rsidRPr="00583FA0">
              <w:rPr>
                <w:bCs/>
                <w:i/>
                <w:iCs/>
                <w:lang w:eastAsia="en-GB"/>
              </w:rPr>
              <w:t>npdcch-CarrierIndex</w:t>
            </w:r>
            <w:proofErr w:type="spellEnd"/>
            <w:r w:rsidRPr="00583FA0">
              <w:rPr>
                <w:bCs/>
                <w:i/>
                <w:iCs/>
                <w:lang w:eastAsia="en-GB"/>
              </w:rPr>
              <w:t xml:space="preserve"> </w:t>
            </w:r>
            <w:r w:rsidRPr="00583FA0">
              <w:rPr>
                <w:lang w:eastAsia="en-GB"/>
              </w:rPr>
              <w:t xml:space="preserve">in the corresponding entry of </w:t>
            </w:r>
            <w:r w:rsidRPr="00583FA0">
              <w:rPr>
                <w:rFonts w:cs="Courier New"/>
                <w:i/>
                <w:szCs w:val="16"/>
              </w:rPr>
              <w:t xml:space="preserve">nprach-ParametersListFmt2 </w:t>
            </w:r>
            <w:r w:rsidRPr="00583FA0">
              <w:rPr>
                <w:lang w:eastAsia="en-GB"/>
              </w:rPr>
              <w:t>applies, if present. Otherwise, the DL anchor carrier is used.</w:t>
            </w:r>
          </w:p>
          <w:p w:rsidR="00E652BA" w:rsidRPr="00583FA0" w:rsidRDefault="00E652BA" w:rsidP="00DC7609">
            <w:pPr>
              <w:pStyle w:val="TAL"/>
              <w:rPr>
                <w:b/>
                <w:i/>
              </w:rPr>
            </w:pPr>
            <w:r w:rsidRPr="00583FA0">
              <w:rPr>
                <w:lang w:eastAsia="en-GB"/>
              </w:rPr>
              <w:t>For TDD: This parameter is absent and the same carrier is used in uplink and downlink.</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proofErr w:type="spellStart"/>
            <w:r w:rsidRPr="00583FA0">
              <w:rPr>
                <w:b/>
                <w:bCs/>
                <w:i/>
                <w:iCs/>
                <w:kern w:val="2"/>
              </w:rPr>
              <w:t>npdcch</w:t>
            </w:r>
            <w:proofErr w:type="spellEnd"/>
            <w:r w:rsidRPr="00583FA0">
              <w:rPr>
                <w:b/>
                <w:bCs/>
                <w:i/>
                <w:iCs/>
                <w:kern w:val="2"/>
              </w:rPr>
              <w:t>-</w:t>
            </w:r>
            <w:proofErr w:type="spellStart"/>
            <w:r w:rsidRPr="00583FA0">
              <w:rPr>
                <w:b/>
                <w:bCs/>
                <w:i/>
                <w:iCs/>
                <w:kern w:val="2"/>
              </w:rPr>
              <w:t>NumRepetitions</w:t>
            </w:r>
            <w:proofErr w:type="spellEnd"/>
            <w:r w:rsidRPr="00583FA0">
              <w:rPr>
                <w:b/>
                <w:bCs/>
                <w:i/>
                <w:iCs/>
                <w:kern w:val="2"/>
              </w:rPr>
              <w:t>-RA</w:t>
            </w:r>
          </w:p>
          <w:p w:rsidR="00E652BA" w:rsidRPr="00583FA0" w:rsidRDefault="00E652BA" w:rsidP="00DC7609">
            <w:pPr>
              <w:pStyle w:val="TAL"/>
            </w:pPr>
            <w:r w:rsidRPr="00583FA0">
              <w:rPr>
                <w:szCs w:val="18"/>
              </w:rPr>
              <w:t xml:space="preserve">Maximum number of repetitions for NPDCCH </w:t>
            </w:r>
            <w:r w:rsidRPr="00583FA0">
              <w:t>common search space (CSS) for RAR, Msg3 retransmission and Msg4, see TS 36.213 [23], clause 16.6.</w:t>
            </w:r>
          </w:p>
          <w:p w:rsidR="00E652BA" w:rsidRPr="00583FA0" w:rsidRDefault="00E652BA" w:rsidP="00DC7609">
            <w:pPr>
              <w:pStyle w:val="TAL"/>
            </w:pPr>
            <w:r w:rsidRPr="00583FA0">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noProof/>
                <w:kern w:val="2"/>
                <w:lang w:eastAsia="en-GB"/>
              </w:rPr>
            </w:pPr>
            <w:proofErr w:type="spellStart"/>
            <w:r w:rsidRPr="00583FA0">
              <w:rPr>
                <w:b/>
                <w:bCs/>
                <w:i/>
                <w:iCs/>
                <w:kern w:val="2"/>
              </w:rPr>
              <w:t>npdcch</w:t>
            </w:r>
            <w:proofErr w:type="spellEnd"/>
            <w:r w:rsidRPr="00583FA0">
              <w:rPr>
                <w:b/>
                <w:bCs/>
                <w:i/>
                <w:iCs/>
                <w:kern w:val="2"/>
              </w:rPr>
              <w:t>-Offset</w:t>
            </w:r>
            <w:del w:id="184" w:author="Seungri Jin (Samsung)" w:date="2021-02-01T17:41:00Z">
              <w:r w:rsidRPr="00583FA0" w:rsidDel="00303486">
                <w:rPr>
                  <w:b/>
                  <w:bCs/>
                  <w:i/>
                  <w:iCs/>
                  <w:kern w:val="2"/>
                </w:rPr>
                <w:delText xml:space="preserve"> </w:delText>
              </w:r>
            </w:del>
            <w:r w:rsidRPr="00583FA0">
              <w:rPr>
                <w:b/>
                <w:bCs/>
                <w:i/>
                <w:iCs/>
                <w:kern w:val="2"/>
              </w:rPr>
              <w:t>-RA</w:t>
            </w:r>
          </w:p>
          <w:p w:rsidR="00E652BA" w:rsidRPr="00583FA0" w:rsidRDefault="00E652BA" w:rsidP="00DC7609">
            <w:pPr>
              <w:pStyle w:val="TAL"/>
            </w:pPr>
            <w:r w:rsidRPr="00583FA0">
              <w:t xml:space="preserve">Fractional period offset of starting </w:t>
            </w:r>
            <w:proofErr w:type="spellStart"/>
            <w:r w:rsidRPr="00583FA0">
              <w:t>subframe</w:t>
            </w:r>
            <w:proofErr w:type="spellEnd"/>
            <w:r w:rsidRPr="00583FA0">
              <w:t xml:space="preserve"> for NPDCCH common search space (CSS Type 2), see TS 36.213 [23], clause 16.6.</w:t>
            </w:r>
          </w:p>
          <w:p w:rsidR="00E652BA" w:rsidRPr="00583FA0" w:rsidRDefault="00E652BA" w:rsidP="00DC7609">
            <w:pPr>
              <w:pStyle w:val="TAL"/>
            </w:pPr>
            <w:r w:rsidRPr="00583FA0">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noProof/>
                <w:kern w:val="2"/>
                <w:lang w:eastAsia="en-GB"/>
              </w:rPr>
            </w:pPr>
            <w:proofErr w:type="spellStart"/>
            <w:r w:rsidRPr="00583FA0">
              <w:rPr>
                <w:b/>
                <w:bCs/>
                <w:i/>
                <w:iCs/>
                <w:kern w:val="2"/>
              </w:rPr>
              <w:t>npdcch</w:t>
            </w:r>
            <w:proofErr w:type="spellEnd"/>
            <w:r w:rsidRPr="00583FA0">
              <w:rPr>
                <w:b/>
                <w:bCs/>
                <w:i/>
                <w:iCs/>
                <w:kern w:val="2"/>
              </w:rPr>
              <w:t>-</w:t>
            </w:r>
            <w:proofErr w:type="spellStart"/>
            <w:r w:rsidRPr="00583FA0">
              <w:rPr>
                <w:b/>
                <w:bCs/>
                <w:i/>
                <w:iCs/>
                <w:kern w:val="2"/>
              </w:rPr>
              <w:t>StartSF</w:t>
            </w:r>
            <w:proofErr w:type="spellEnd"/>
            <w:r w:rsidRPr="00583FA0">
              <w:rPr>
                <w:b/>
                <w:bCs/>
                <w:i/>
                <w:iCs/>
                <w:kern w:val="2"/>
              </w:rPr>
              <w:t>-CSS-RA</w:t>
            </w:r>
          </w:p>
          <w:p w:rsidR="00E652BA" w:rsidRPr="00583FA0" w:rsidRDefault="00E652BA" w:rsidP="00DC7609">
            <w:pPr>
              <w:pStyle w:val="TAL"/>
            </w:pPr>
            <w:r w:rsidRPr="00583FA0">
              <w:t xml:space="preserve">Starting </w:t>
            </w:r>
            <w:proofErr w:type="spellStart"/>
            <w:r w:rsidRPr="00583FA0">
              <w:t>subframe</w:t>
            </w:r>
            <w:proofErr w:type="spellEnd"/>
            <w:r w:rsidRPr="00583FA0">
              <w:t xml:space="preserve"> configuration for NPDCCH common search space (CSS), including RAR, Msg3 retransmission, and Msg4, see TS 36.213 [23], clause 16.6.</w:t>
            </w:r>
          </w:p>
          <w:p w:rsidR="00E652BA" w:rsidRPr="00583FA0" w:rsidRDefault="00E652BA" w:rsidP="00DC7609">
            <w:pPr>
              <w:pStyle w:val="TAL"/>
            </w:pPr>
            <w:r w:rsidRPr="00583FA0">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noProof/>
                <w:kern w:val="2"/>
              </w:rPr>
            </w:pPr>
            <w:r w:rsidRPr="00583FA0">
              <w:rPr>
                <w:b/>
                <w:bCs/>
                <w:i/>
                <w:iCs/>
                <w:noProof/>
                <w:kern w:val="2"/>
              </w:rPr>
              <w:t>nprach-CP-Length</w:t>
            </w:r>
          </w:p>
          <w:p w:rsidR="00E652BA" w:rsidRPr="00583FA0" w:rsidRDefault="00E652BA" w:rsidP="00DC7609">
            <w:pPr>
              <w:pStyle w:val="TAL"/>
            </w:pPr>
            <w:r w:rsidRPr="00583FA0">
              <w:t>Cyclic prefix length for NPRACH transmission (T</w:t>
            </w:r>
            <w:r w:rsidRPr="00583FA0">
              <w:rPr>
                <w:vertAlign w:val="subscript"/>
              </w:rPr>
              <w:t>CP</w:t>
            </w:r>
            <w:r w:rsidRPr="00583FA0">
              <w:t>), see TS 36.211 [21], clause 10.1.6. Value us66dot7 corresponds to 66.7 microseconds and value us266dot7 corresponds to 266.7 microseconds. If the UE uses a NPRACH resource for preamble format 2</w:t>
            </w:r>
            <w:r w:rsidRPr="00583FA0">
              <w:rPr>
                <w:i/>
              </w:rPr>
              <w:t xml:space="preserve">, </w:t>
            </w:r>
            <w:r w:rsidRPr="00583FA0">
              <w:t xml:space="preserve">the UE ignores the value signalled in </w:t>
            </w:r>
            <w:r w:rsidRPr="00583FA0">
              <w:rPr>
                <w:bCs/>
                <w:i/>
                <w:iCs/>
                <w:noProof/>
                <w:kern w:val="2"/>
              </w:rPr>
              <w:t xml:space="preserve">nprach-CP-Length </w:t>
            </w:r>
            <w:r w:rsidRPr="00583FA0">
              <w:rPr>
                <w:bCs/>
                <w:iCs/>
                <w:noProof/>
                <w:kern w:val="2"/>
              </w:rPr>
              <w:t>and considers the value to be</w:t>
            </w:r>
            <w:r w:rsidRPr="00583FA0">
              <w:rPr>
                <w:bCs/>
                <w:i/>
                <w:iCs/>
                <w:noProof/>
                <w:kern w:val="2"/>
              </w:rPr>
              <w:t xml:space="preserve"> </w:t>
            </w:r>
            <w:r w:rsidRPr="00583FA0">
              <w:rPr>
                <w:bCs/>
                <w:iCs/>
                <w:noProof/>
                <w:kern w:val="2"/>
              </w:rPr>
              <w:t>800 microseconds.</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rFonts w:cs="Courier New"/>
                <w:b/>
                <w:i/>
                <w:szCs w:val="16"/>
              </w:rPr>
            </w:pPr>
            <w:proofErr w:type="spellStart"/>
            <w:r w:rsidRPr="00583FA0">
              <w:rPr>
                <w:rFonts w:cs="Courier New"/>
                <w:b/>
                <w:i/>
                <w:szCs w:val="16"/>
              </w:rPr>
              <w:t>nprach-NumCBRA-StartSubcarriers</w:t>
            </w:r>
            <w:proofErr w:type="spellEnd"/>
          </w:p>
          <w:p w:rsidR="00E652BA" w:rsidRPr="00583FA0" w:rsidRDefault="00E652BA" w:rsidP="00DC7609">
            <w:pPr>
              <w:pStyle w:val="TAL"/>
              <w:rPr>
                <w:szCs w:val="18"/>
              </w:rPr>
            </w:pPr>
            <w:r w:rsidRPr="00583FA0">
              <w:rPr>
                <w:szCs w:val="18"/>
              </w:rPr>
              <w:t>The number of start subcarriers from which a UE can randomly select a start subcarrier as specified in TS 36.321 [6].</w:t>
            </w:r>
          </w:p>
          <w:p w:rsidR="00E652BA" w:rsidRPr="00583FA0" w:rsidRDefault="00E652BA" w:rsidP="00DC7609">
            <w:pPr>
              <w:pStyle w:val="TAL"/>
              <w:rPr>
                <w:szCs w:val="18"/>
              </w:rPr>
            </w:pPr>
            <w:r w:rsidRPr="00583FA0">
              <w:rPr>
                <w:szCs w:val="18"/>
              </w:rPr>
              <w:t xml:space="preserve">If </w:t>
            </w:r>
            <w:r w:rsidRPr="00583FA0">
              <w:rPr>
                <w:i/>
                <w:szCs w:val="18"/>
              </w:rPr>
              <w:t>nprach-Config-v1330</w:t>
            </w:r>
            <w:r w:rsidRPr="00583FA0">
              <w:rPr>
                <w:szCs w:val="18"/>
              </w:rPr>
              <w:t xml:space="preserve"> is not included in </w:t>
            </w:r>
            <w:r w:rsidRPr="00583FA0">
              <w:rPr>
                <w:i/>
                <w:szCs w:val="18"/>
              </w:rPr>
              <w:t>SystemInformationBlockType2-NB</w:t>
            </w:r>
            <w:r w:rsidRPr="00583FA0">
              <w:rPr>
                <w:szCs w:val="18"/>
              </w:rPr>
              <w:t xml:space="preserve">, the UE sets the value of </w:t>
            </w:r>
            <w:r w:rsidRPr="00583FA0">
              <w:rPr>
                <w:i/>
                <w:szCs w:val="18"/>
              </w:rPr>
              <w:t>nprach-NumCBRA-StartSubcarriers-r13</w:t>
            </w:r>
            <w:r w:rsidRPr="00583FA0">
              <w:rPr>
                <w:szCs w:val="18"/>
              </w:rPr>
              <w:t xml:space="preserve"> to the value signalled by </w:t>
            </w:r>
            <w:r w:rsidRPr="00583FA0">
              <w:rPr>
                <w:i/>
                <w:szCs w:val="18"/>
              </w:rPr>
              <w:t>nprach-NumSubcarriers-r13</w:t>
            </w:r>
            <w:r w:rsidRPr="00583FA0">
              <w:rPr>
                <w:szCs w:val="18"/>
              </w:rPr>
              <w:t xml:space="preserve"> for the corresponding NPRACH resource.</w:t>
            </w:r>
          </w:p>
          <w:p w:rsidR="00E652BA" w:rsidRPr="00583FA0" w:rsidRDefault="00E652BA" w:rsidP="00DC7609">
            <w:pPr>
              <w:pStyle w:val="TAL"/>
              <w:rPr>
                <w:szCs w:val="18"/>
              </w:rPr>
            </w:pPr>
            <w:r w:rsidRPr="00583FA0">
              <w:rPr>
                <w:szCs w:val="18"/>
              </w:rPr>
              <w:t>The start subcarrier indices that the UE is allowed to randomly select from, are given by:</w:t>
            </w:r>
          </w:p>
          <w:p w:rsidR="00E652BA" w:rsidRPr="00583FA0" w:rsidRDefault="00E652BA" w:rsidP="00DC7609">
            <w:pPr>
              <w:pStyle w:val="TAL"/>
              <w:rPr>
                <w:rFonts w:cs="Courier New"/>
                <w:szCs w:val="16"/>
              </w:rPr>
            </w:pPr>
            <w:proofErr w:type="spellStart"/>
            <w:r w:rsidRPr="00583FA0">
              <w:rPr>
                <w:rFonts w:cs="Courier New"/>
                <w:i/>
                <w:szCs w:val="16"/>
              </w:rPr>
              <w:t>nprach-SubcarrierOffset</w:t>
            </w:r>
            <w:proofErr w:type="spellEnd"/>
            <w:r w:rsidRPr="00583FA0">
              <w:rPr>
                <w:rFonts w:cs="Courier New"/>
                <w:szCs w:val="16"/>
              </w:rPr>
              <w:t xml:space="preserve"> + [0, </w:t>
            </w:r>
            <w:proofErr w:type="spellStart"/>
            <w:r w:rsidRPr="00583FA0">
              <w:rPr>
                <w:rFonts w:cs="Courier New"/>
                <w:i/>
                <w:szCs w:val="16"/>
              </w:rPr>
              <w:t>nprach-NumCBRA-StartSubcarriers</w:t>
            </w:r>
            <w:proofErr w:type="spellEnd"/>
            <w:r w:rsidRPr="00583FA0">
              <w:rPr>
                <w:rFonts w:cs="Courier New"/>
                <w:i/>
                <w:szCs w:val="16"/>
              </w:rPr>
              <w:t xml:space="preserve"> </w:t>
            </w:r>
            <w:r w:rsidRPr="00583FA0">
              <w:rPr>
                <w:rFonts w:cs="Courier New"/>
                <w:szCs w:val="16"/>
              </w:rPr>
              <w:t>- 1].</w:t>
            </w:r>
          </w:p>
          <w:p w:rsidR="00E652BA" w:rsidRPr="00583FA0" w:rsidRDefault="00E652BA" w:rsidP="00DC7609">
            <w:pPr>
              <w:pStyle w:val="TAL"/>
              <w:rPr>
                <w:b/>
                <w:bCs/>
                <w:i/>
                <w:iCs/>
                <w:noProof/>
                <w:kern w:val="2"/>
              </w:rPr>
            </w:pPr>
            <w:r w:rsidRPr="00583FA0">
              <w:rPr>
                <w:rFonts w:cs="Courier New"/>
                <w:szCs w:val="16"/>
              </w:rPr>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proofErr w:type="spellStart"/>
            <w:r w:rsidRPr="00583FA0">
              <w:rPr>
                <w:b/>
                <w:bCs/>
                <w:i/>
                <w:iCs/>
                <w:kern w:val="2"/>
              </w:rPr>
              <w:t>nprach-NumSubcarriers</w:t>
            </w:r>
            <w:proofErr w:type="spellEnd"/>
          </w:p>
          <w:p w:rsidR="00E652BA" w:rsidRPr="00583FA0" w:rsidRDefault="00E652BA" w:rsidP="00DC7609">
            <w:pPr>
              <w:pStyle w:val="TAL"/>
            </w:pPr>
            <w:r w:rsidRPr="00583FA0">
              <w:t>Number of sub-carriers in a NPRACH resource, see TS 36.211 [21], clause 10.1.6. In number of subcarriers.</w:t>
            </w:r>
          </w:p>
          <w:p w:rsidR="00E652BA" w:rsidRPr="00583FA0" w:rsidRDefault="00E652BA" w:rsidP="00DC7609">
            <w:pPr>
              <w:pStyle w:val="TAL"/>
            </w:pPr>
            <w:r w:rsidRPr="00583FA0">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proofErr w:type="spellStart"/>
            <w:r w:rsidRPr="00583FA0">
              <w:rPr>
                <w:b/>
                <w:bCs/>
                <w:i/>
                <w:iCs/>
                <w:kern w:val="2"/>
              </w:rPr>
              <w:t>nprach-ParametersList</w:t>
            </w:r>
            <w:proofErr w:type="spellEnd"/>
            <w:r w:rsidRPr="00583FA0">
              <w:rPr>
                <w:b/>
                <w:bCs/>
                <w:i/>
                <w:iCs/>
                <w:kern w:val="2"/>
              </w:rPr>
              <w:t xml:space="preserve">, </w:t>
            </w:r>
            <w:proofErr w:type="spellStart"/>
            <w:r w:rsidRPr="00583FA0">
              <w:rPr>
                <w:b/>
                <w:bCs/>
                <w:i/>
                <w:iCs/>
                <w:kern w:val="2"/>
              </w:rPr>
              <w:t>nprach-ParametersListEDT</w:t>
            </w:r>
            <w:proofErr w:type="spellEnd"/>
          </w:p>
          <w:p w:rsidR="00E652BA" w:rsidRPr="00583FA0" w:rsidRDefault="00E652BA" w:rsidP="00DC7609">
            <w:pPr>
              <w:pStyle w:val="TAL"/>
              <w:rPr>
                <w:noProof/>
                <w:lang w:eastAsia="en-GB"/>
              </w:rPr>
            </w:pPr>
            <w:r w:rsidRPr="00583FA0">
              <w:rPr>
                <w:bCs/>
                <w:noProof/>
                <w:lang w:eastAsia="en-GB"/>
              </w:rPr>
              <w:t xml:space="preserve">Configures NPRACH parameters for each NPRACH resource. Up to three PRACH resources can be configured in </w:t>
            </w:r>
            <w:r w:rsidRPr="00583FA0">
              <w:rPr>
                <w:bCs/>
                <w:i/>
                <w:noProof/>
                <w:lang w:eastAsia="en-GB"/>
              </w:rPr>
              <w:t>nprach-ParametersList</w:t>
            </w:r>
            <w:r w:rsidRPr="00583FA0">
              <w:rPr>
                <w:bCs/>
                <w:noProof/>
                <w:lang w:eastAsia="en-GB"/>
              </w:rPr>
              <w:t xml:space="preserve"> in a cell. </w:t>
            </w:r>
            <w:r w:rsidRPr="00583FA0">
              <w:rPr>
                <w:noProof/>
                <w:lang w:eastAsia="en-GB"/>
              </w:rPr>
              <w:t>Each NPRACH resource is associated with a different number of NPRACH repetitions.</w:t>
            </w:r>
          </w:p>
          <w:p w:rsidR="00E652BA" w:rsidRPr="00583FA0" w:rsidRDefault="00E652BA" w:rsidP="00DC7609">
            <w:pPr>
              <w:pStyle w:val="TAL"/>
              <w:rPr>
                <w:i/>
              </w:rPr>
            </w:pPr>
            <w:r w:rsidRPr="00583FA0">
              <w:rPr>
                <w:bCs/>
                <w:noProof/>
                <w:lang w:eastAsia="en-GB"/>
              </w:rPr>
              <w:t xml:space="preserve">The NPRACH resources in </w:t>
            </w:r>
            <w:proofErr w:type="spellStart"/>
            <w:r w:rsidRPr="00583FA0">
              <w:rPr>
                <w:bCs/>
                <w:i/>
                <w:iCs/>
                <w:kern w:val="2"/>
              </w:rPr>
              <w:t>nprach-ParametersListEDT</w:t>
            </w:r>
            <w:proofErr w:type="spellEnd"/>
            <w:r w:rsidRPr="00583FA0">
              <w:rPr>
                <w:bCs/>
                <w:i/>
                <w:iCs/>
                <w:kern w:val="2"/>
              </w:rPr>
              <w:t xml:space="preserve"> </w:t>
            </w:r>
            <w:r w:rsidRPr="00583FA0">
              <w:rPr>
                <w:bCs/>
                <w:iCs/>
                <w:kern w:val="2"/>
              </w:rPr>
              <w:t>are used to initiate</w:t>
            </w:r>
            <w:r w:rsidRPr="00583FA0">
              <w:rPr>
                <w:bCs/>
                <w:i/>
                <w:iCs/>
                <w:kern w:val="2"/>
              </w:rPr>
              <w:t xml:space="preserve"> </w:t>
            </w:r>
            <w:r w:rsidRPr="00583FA0">
              <w:rPr>
                <w:bCs/>
                <w:iCs/>
                <w:kern w:val="2"/>
              </w:rPr>
              <w:t xml:space="preserve">EDT. </w:t>
            </w:r>
            <w:r w:rsidRPr="00583FA0">
              <w:rPr>
                <w:noProof/>
                <w:lang w:eastAsia="en-GB"/>
              </w:rPr>
              <w:t xml:space="preserve">Each NPRACH resource is associated with a TBS signalled </w:t>
            </w:r>
            <w:r w:rsidRPr="00583FA0">
              <w:rPr>
                <w:lang w:eastAsia="en-GB"/>
              </w:rPr>
              <w:t>in the corresponding entry of</w:t>
            </w:r>
            <w:r w:rsidRPr="00583FA0">
              <w:rPr>
                <w:noProof/>
                <w:lang w:eastAsia="en-GB"/>
              </w:rPr>
              <w:t xml:space="preserve"> </w:t>
            </w:r>
            <w:proofErr w:type="spellStart"/>
            <w:r w:rsidRPr="00583FA0">
              <w:rPr>
                <w:i/>
              </w:rPr>
              <w:t>edt</w:t>
            </w:r>
            <w:proofErr w:type="spellEnd"/>
            <w:r w:rsidRPr="00583FA0">
              <w:rPr>
                <w:i/>
              </w:rPr>
              <w:t>-TBS-</w:t>
            </w:r>
            <w:proofErr w:type="spellStart"/>
            <w:r w:rsidRPr="00583FA0">
              <w:rPr>
                <w:i/>
              </w:rPr>
              <w:t>InfoList</w:t>
            </w:r>
            <w:proofErr w:type="spellEnd"/>
            <w:r w:rsidRPr="00583FA0">
              <w:rPr>
                <w:i/>
              </w:rPr>
              <w:t>.</w:t>
            </w:r>
          </w:p>
          <w:p w:rsidR="00E652BA" w:rsidRPr="00583FA0" w:rsidRDefault="00E652BA" w:rsidP="00DC7609">
            <w:pPr>
              <w:pStyle w:val="TAL"/>
              <w:rPr>
                <w:bCs/>
                <w:iCs/>
                <w:kern w:val="2"/>
              </w:rPr>
            </w:pPr>
            <w:r w:rsidRPr="00583FA0">
              <w:t xml:space="preserve">For TDD: The UE shall use </w:t>
            </w:r>
            <w:proofErr w:type="spellStart"/>
            <w:r w:rsidRPr="00583FA0">
              <w:rPr>
                <w:i/>
              </w:rPr>
              <w:t>nprach-ParametersListTDD</w:t>
            </w:r>
            <w:proofErr w:type="spellEnd"/>
            <w:r w:rsidRPr="00583FA0">
              <w:t xml:space="preserve"> and ignore </w:t>
            </w:r>
            <w:proofErr w:type="spellStart"/>
            <w:r w:rsidRPr="00583FA0">
              <w:rPr>
                <w:i/>
              </w:rPr>
              <w:t>nprach-ParametersList</w:t>
            </w:r>
            <w:proofErr w:type="spellEnd"/>
            <w:r w:rsidRPr="00583FA0">
              <w:rPr>
                <w:i/>
              </w:rPr>
              <w:t>.</w:t>
            </w:r>
          </w:p>
        </w:tc>
      </w:tr>
      <w:tr w:rsidR="00E652BA" w:rsidRPr="00583FA0" w:rsidTr="00DC760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E652BA" w:rsidRPr="00583FA0" w:rsidRDefault="00E652BA" w:rsidP="00DC7609">
            <w:pPr>
              <w:pStyle w:val="TAL"/>
              <w:rPr>
                <w:b/>
                <w:i/>
              </w:rPr>
            </w:pPr>
            <w:proofErr w:type="spellStart"/>
            <w:r w:rsidRPr="00583FA0">
              <w:rPr>
                <w:b/>
                <w:i/>
              </w:rPr>
              <w:lastRenderedPageBreak/>
              <w:t>nprach-ParametersListTDD</w:t>
            </w:r>
            <w:proofErr w:type="spellEnd"/>
          </w:p>
          <w:p w:rsidR="00E652BA" w:rsidRPr="00583FA0" w:rsidRDefault="00E652BA" w:rsidP="00DC7609">
            <w:pPr>
              <w:pStyle w:val="TAL"/>
              <w:rPr>
                <w:kern w:val="2"/>
              </w:rPr>
            </w:pPr>
            <w:r w:rsidRPr="00583FA0">
              <w:rPr>
                <w:noProof/>
                <w:lang w:eastAsia="en-GB"/>
              </w:rPr>
              <w:t>For TDD: Configure NPRACH parameters for each NPRACH. Up to three NPRACH resources can be configured in a cell. Each NPRACH resource is associated with a different number of NPRACH repetitions.</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i/>
              </w:rPr>
            </w:pPr>
            <w:r w:rsidRPr="00583FA0">
              <w:rPr>
                <w:b/>
                <w:i/>
              </w:rPr>
              <w:t>nprach-ParametersListFmt2, nprach-ParametersListFmt2EDT</w:t>
            </w:r>
          </w:p>
          <w:p w:rsidR="00E652BA" w:rsidRPr="00583FA0" w:rsidRDefault="00E652BA" w:rsidP="00DC7609">
            <w:pPr>
              <w:pStyle w:val="TAL"/>
              <w:rPr>
                <w:noProof/>
              </w:rPr>
            </w:pPr>
            <w:r w:rsidRPr="00583FA0">
              <w:rPr>
                <w:noProof/>
              </w:rPr>
              <w:t>Configures NPRACH parameters for each NPRACH resource format 2. Up to three NPRACH resources can be configured on one carrier. Each NPRACH resource is associated with a different number of NPRACH repetitions.</w:t>
            </w:r>
          </w:p>
          <w:p w:rsidR="00E652BA" w:rsidRPr="00583FA0" w:rsidRDefault="00E652BA" w:rsidP="00DC7609">
            <w:pPr>
              <w:pStyle w:val="TAL"/>
              <w:rPr>
                <w:noProof/>
              </w:rPr>
            </w:pPr>
            <w:r w:rsidRPr="00583FA0">
              <w:rPr>
                <w:noProof/>
              </w:rPr>
              <w:t xml:space="preserve">The NPRACH resources in </w:t>
            </w:r>
            <w:r w:rsidRPr="00583FA0">
              <w:rPr>
                <w:i/>
                <w:noProof/>
              </w:rPr>
              <w:t>nprach-ParametersListFmt2EDT</w:t>
            </w:r>
            <w:r w:rsidRPr="00583FA0">
              <w:rPr>
                <w:noProof/>
              </w:rPr>
              <w:t xml:space="preserve"> are used to initiate EDT. Each NPRACH resource is associated with a TBS signalled in the corresponding entry of </w:t>
            </w:r>
            <w:r w:rsidRPr="00583FA0">
              <w:rPr>
                <w:i/>
                <w:noProof/>
              </w:rPr>
              <w:t>edt-TBS-InfoList.</w:t>
            </w:r>
          </w:p>
          <w:p w:rsidR="00E652BA" w:rsidRPr="00583FA0" w:rsidRDefault="00E652BA" w:rsidP="00DC7609">
            <w:pPr>
              <w:pStyle w:val="TAL"/>
              <w:rPr>
                <w:noProof/>
              </w:rPr>
            </w:pPr>
            <w:r w:rsidRPr="00583FA0">
              <w:rPr>
                <w:noProof/>
              </w:rPr>
              <w:t xml:space="preserve">E-UTRAN configures the NPRACH resources format 2 so </w:t>
            </w:r>
            <w:r w:rsidRPr="00583FA0">
              <w:rPr>
                <w:kern w:val="2"/>
              </w:rPr>
              <w:t xml:space="preserve">that they do not overlap in time domain with the NPRACH resources configured in </w:t>
            </w:r>
            <w:r w:rsidRPr="00583FA0">
              <w:rPr>
                <w:i/>
                <w:noProof/>
              </w:rPr>
              <w:t xml:space="preserve">nprach-ParametersList </w:t>
            </w:r>
            <w:r w:rsidRPr="00583FA0">
              <w:rPr>
                <w:kern w:val="2"/>
              </w:rPr>
              <w:t xml:space="preserve">and </w:t>
            </w:r>
            <w:r w:rsidRPr="00583FA0">
              <w:rPr>
                <w:i/>
                <w:noProof/>
              </w:rPr>
              <w:t>nprach-ParametersListEDT</w:t>
            </w:r>
            <w:r w:rsidRPr="00583FA0">
              <w:rPr>
                <w:kern w:val="2"/>
              </w:rPr>
              <w:t>.</w:t>
            </w:r>
          </w:p>
          <w:p w:rsidR="00E652BA" w:rsidRPr="00583FA0" w:rsidRDefault="00E652BA" w:rsidP="00DC7609">
            <w:pPr>
              <w:pStyle w:val="TAL"/>
              <w:rPr>
                <w:kern w:val="2"/>
              </w:rPr>
            </w:pPr>
            <w:r w:rsidRPr="00583FA0">
              <w:rPr>
                <w:noProof/>
              </w:rPr>
              <w:t xml:space="preserve">If there is no NPRACH resource in </w:t>
            </w:r>
            <w:r w:rsidRPr="00583FA0">
              <w:rPr>
                <w:i/>
                <w:kern w:val="2"/>
              </w:rPr>
              <w:t>nprach-ParametersListFmt2</w:t>
            </w:r>
            <w:r w:rsidRPr="00583FA0">
              <w:rPr>
                <w:kern w:val="2"/>
              </w:rPr>
              <w:t xml:space="preserve"> (respectively </w:t>
            </w:r>
            <w:r w:rsidRPr="00583FA0">
              <w:rPr>
                <w:i/>
                <w:kern w:val="2"/>
              </w:rPr>
              <w:t>nprach-ParametersListFmt2EDT</w:t>
            </w:r>
            <w:r w:rsidRPr="00583FA0">
              <w:rPr>
                <w:kern w:val="2"/>
              </w:rPr>
              <w:t xml:space="preserve">) </w:t>
            </w:r>
            <w:r w:rsidRPr="00583FA0">
              <w:rPr>
                <w:noProof/>
              </w:rPr>
              <w:t xml:space="preserve">on any UL carrier for one NPRACH repetition level, the UE uses the NPRACH resources in </w:t>
            </w:r>
            <w:proofErr w:type="spellStart"/>
            <w:r w:rsidRPr="00583FA0">
              <w:rPr>
                <w:i/>
                <w:kern w:val="2"/>
              </w:rPr>
              <w:t>nprach-ParametersList</w:t>
            </w:r>
            <w:proofErr w:type="spellEnd"/>
            <w:r w:rsidRPr="00583FA0">
              <w:rPr>
                <w:i/>
                <w:kern w:val="2"/>
              </w:rPr>
              <w:t xml:space="preserve"> </w:t>
            </w:r>
            <w:r w:rsidRPr="00583FA0">
              <w:rPr>
                <w:kern w:val="2"/>
              </w:rPr>
              <w:t xml:space="preserve">(respectively </w:t>
            </w:r>
            <w:proofErr w:type="spellStart"/>
            <w:r w:rsidRPr="00583FA0">
              <w:rPr>
                <w:i/>
                <w:kern w:val="2"/>
              </w:rPr>
              <w:t>nprach-ParametersListEDT</w:t>
            </w:r>
            <w:proofErr w:type="spellEnd"/>
            <w:r w:rsidRPr="00583FA0">
              <w:rPr>
                <w:kern w:val="2"/>
              </w:rPr>
              <w:t xml:space="preserve">) </w:t>
            </w:r>
            <w:r w:rsidRPr="00583FA0">
              <w:rPr>
                <w:noProof/>
              </w:rPr>
              <w:t xml:space="preserve">for this NPRACH repetition level. Otherwise, the UE uses only NPRACH resources in </w:t>
            </w:r>
            <w:r w:rsidRPr="00583FA0">
              <w:rPr>
                <w:i/>
                <w:kern w:val="2"/>
              </w:rPr>
              <w:t>nprach-ParametersListFmt2</w:t>
            </w:r>
            <w:r w:rsidRPr="00583FA0">
              <w:rPr>
                <w:kern w:val="2"/>
              </w:rPr>
              <w:t xml:space="preserve"> (respectively </w:t>
            </w:r>
            <w:r w:rsidRPr="00583FA0">
              <w:rPr>
                <w:i/>
                <w:kern w:val="2"/>
              </w:rPr>
              <w:t>nprach-ParametersListFmt2EDT</w:t>
            </w:r>
            <w:r w:rsidRPr="00583FA0">
              <w:rPr>
                <w:kern w:val="2"/>
              </w:rPr>
              <w:t>).</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proofErr w:type="spellStart"/>
            <w:r w:rsidRPr="00583FA0">
              <w:rPr>
                <w:b/>
                <w:bCs/>
                <w:i/>
                <w:iCs/>
                <w:kern w:val="2"/>
              </w:rPr>
              <w:t>nprach</w:t>
            </w:r>
            <w:proofErr w:type="spellEnd"/>
            <w:r w:rsidRPr="00583FA0">
              <w:rPr>
                <w:b/>
                <w:bCs/>
                <w:i/>
                <w:iCs/>
                <w:kern w:val="2"/>
              </w:rPr>
              <w:t>-Periodicity</w:t>
            </w:r>
          </w:p>
          <w:p w:rsidR="00E652BA" w:rsidRPr="00583FA0" w:rsidRDefault="00E652BA" w:rsidP="00DC7609">
            <w:pPr>
              <w:pStyle w:val="TAL"/>
            </w:pPr>
            <w:r w:rsidRPr="00583FA0">
              <w:t>Periodicity of a NPRACH resource, see TS 36.211 [21], clause10.1.6. Unit in millisecond.</w:t>
            </w:r>
          </w:p>
          <w:p w:rsidR="00E652BA" w:rsidRPr="00583FA0" w:rsidRDefault="00E652BA" w:rsidP="00DC7609">
            <w:pPr>
              <w:pStyle w:val="TAL"/>
            </w:pPr>
            <w:r w:rsidRPr="00583FA0">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i/>
                <w:kern w:val="2"/>
              </w:rPr>
            </w:pPr>
            <w:proofErr w:type="spellStart"/>
            <w:r w:rsidRPr="00583FA0">
              <w:rPr>
                <w:b/>
                <w:i/>
                <w:kern w:val="2"/>
              </w:rPr>
              <w:t>nprach-PreambleFormat</w:t>
            </w:r>
            <w:proofErr w:type="spellEnd"/>
          </w:p>
          <w:p w:rsidR="00E652BA" w:rsidRPr="00583FA0" w:rsidRDefault="00E652BA" w:rsidP="00DC7609">
            <w:pPr>
              <w:pStyle w:val="TAL"/>
            </w:pPr>
            <w:r w:rsidRPr="00583FA0">
              <w:t>TDD: TDD preamble format, see TS 36.211 [21]. clause 10.1.6,</w:t>
            </w:r>
          </w:p>
          <w:p w:rsidR="00E652BA" w:rsidRPr="00583FA0" w:rsidRDefault="00E652BA" w:rsidP="00DC7609">
            <w:pPr>
              <w:pStyle w:val="TAL"/>
              <w:rPr>
                <w:kern w:val="2"/>
              </w:rPr>
            </w:pPr>
            <w:r w:rsidRPr="00583FA0">
              <w:t xml:space="preserve">Value </w:t>
            </w:r>
            <w:r w:rsidRPr="00583FA0">
              <w:rPr>
                <w:i/>
              </w:rPr>
              <w:t>fmt0</w:t>
            </w:r>
            <w:r w:rsidRPr="00583FA0">
              <w:t xml:space="preserve"> corresponds to preamble format 0, value </w:t>
            </w:r>
            <w:r w:rsidRPr="00583FA0">
              <w:rPr>
                <w:i/>
              </w:rPr>
              <w:t>fmt1</w:t>
            </w:r>
            <w:r w:rsidRPr="00583FA0">
              <w:t xml:space="preserve"> corresponds to preamble format 1 and so on.</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proofErr w:type="spellStart"/>
            <w:r w:rsidRPr="00583FA0">
              <w:rPr>
                <w:b/>
                <w:bCs/>
                <w:i/>
                <w:iCs/>
                <w:kern w:val="2"/>
              </w:rPr>
              <w:t>nprach-StartTime</w:t>
            </w:r>
            <w:proofErr w:type="spellEnd"/>
          </w:p>
          <w:p w:rsidR="00E652BA" w:rsidRPr="00583FA0" w:rsidRDefault="00E652BA" w:rsidP="00DC7609">
            <w:pPr>
              <w:pStyle w:val="TAL"/>
            </w:pPr>
            <w:r w:rsidRPr="00583FA0">
              <w:t>Start time of the NPRACH resource in one period, see TS 36.211 [21], clause 10.1.6. Unit in millisecond.</w:t>
            </w:r>
          </w:p>
          <w:p w:rsidR="00E652BA" w:rsidRPr="00583FA0" w:rsidRDefault="00E652BA" w:rsidP="00DC7609">
            <w:pPr>
              <w:pStyle w:val="TAL"/>
            </w:pPr>
            <w:r w:rsidRPr="00583FA0">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proofErr w:type="spellStart"/>
            <w:r w:rsidRPr="00583FA0">
              <w:rPr>
                <w:b/>
                <w:bCs/>
                <w:i/>
                <w:iCs/>
                <w:kern w:val="2"/>
              </w:rPr>
              <w:t>nprach-SubcarrierOffset</w:t>
            </w:r>
            <w:proofErr w:type="spellEnd"/>
          </w:p>
          <w:p w:rsidR="00E652BA" w:rsidRPr="00583FA0" w:rsidRDefault="00E652BA" w:rsidP="00DC7609">
            <w:pPr>
              <w:pStyle w:val="TAL"/>
            </w:pPr>
            <w:r w:rsidRPr="00583FA0">
              <w:t>Frequency location of the NPRACH resource, see TS 36.211 [21], clause 10.1.6. In number of subcarriers, offset from sub-carrier 0.</w:t>
            </w:r>
          </w:p>
          <w:p w:rsidR="00E652BA" w:rsidRPr="00583FA0" w:rsidRDefault="00E652BA" w:rsidP="00DC7609">
            <w:pPr>
              <w:pStyle w:val="TAL"/>
            </w:pPr>
            <w:r w:rsidRPr="00583FA0">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r w:rsidRPr="00583FA0">
              <w:rPr>
                <w:b/>
                <w:bCs/>
                <w:i/>
                <w:iCs/>
                <w:kern w:val="2"/>
              </w:rPr>
              <w:t>nprach-SubcarrierMSG3-RangeStart</w:t>
            </w:r>
          </w:p>
          <w:p w:rsidR="00E652BA" w:rsidRPr="00583FA0" w:rsidRDefault="00E652BA" w:rsidP="00DC7609">
            <w:pPr>
              <w:pStyle w:val="TAL"/>
              <w:rPr>
                <w:rFonts w:cs="Courier New"/>
                <w:szCs w:val="18"/>
              </w:rPr>
            </w:pPr>
            <w:r w:rsidRPr="00583FA0">
              <w:t>Fraction for calculating the starting subcarrier index of the range reserved for indication of UE support for multi-tone Msg3 transmission, within the NPRACH resource, see TS 36.211 [21], clause 10.1.6</w:t>
            </w:r>
            <w:r w:rsidRPr="00583FA0">
              <w:rPr>
                <w:rFonts w:cs="Courier New"/>
                <w:szCs w:val="18"/>
              </w:rPr>
              <w:t xml:space="preserve">. </w:t>
            </w:r>
            <w:r w:rsidRPr="00583FA0">
              <w:rPr>
                <w:szCs w:val="18"/>
              </w:rPr>
              <w:t xml:space="preserve">Multi-tone Msg3 transmission is not supported for {32, 64, 128} repetitions of NPRACH. For at least one of the NPRACH resources with the number of NPRACH repetitions other than {32, 64, 128}, the value of </w:t>
            </w:r>
            <w:r w:rsidRPr="00583FA0">
              <w:rPr>
                <w:rFonts w:cs="Courier New"/>
                <w:i/>
                <w:szCs w:val="18"/>
              </w:rPr>
              <w:t>nprach-SubcarrierMSG3-RangeStart</w:t>
            </w:r>
            <w:r w:rsidRPr="00583FA0">
              <w:rPr>
                <w:rFonts w:cs="Courier New"/>
                <w:szCs w:val="18"/>
              </w:rPr>
              <w:t xml:space="preserve"> should not be 0.</w:t>
            </w:r>
          </w:p>
          <w:p w:rsidR="00E652BA" w:rsidRPr="00583FA0" w:rsidRDefault="00E652BA" w:rsidP="00DC7609">
            <w:pPr>
              <w:pStyle w:val="TAL"/>
              <w:rPr>
                <w:szCs w:val="18"/>
              </w:rPr>
            </w:pPr>
            <w:r w:rsidRPr="00583FA0">
              <w:rPr>
                <w:szCs w:val="18"/>
              </w:rPr>
              <w:t xml:space="preserve">If </w:t>
            </w:r>
            <w:r w:rsidRPr="00583FA0">
              <w:rPr>
                <w:i/>
                <w:szCs w:val="18"/>
              </w:rPr>
              <w:t>nprach-SubcarrierMSG3-RangeStart</w:t>
            </w:r>
            <w:r w:rsidRPr="00583FA0">
              <w:rPr>
                <w:szCs w:val="18"/>
              </w:rPr>
              <w:t xml:space="preserve"> is equal to zero, no start subcarrier index for the single-tone Msg3 NPRACH is allocated and the start subcarrier indexes for the multi-tone Msg3 NPRACH partition are given by </w:t>
            </w:r>
            <w:proofErr w:type="spellStart"/>
            <w:r w:rsidRPr="00583FA0">
              <w:rPr>
                <w:i/>
                <w:szCs w:val="18"/>
              </w:rPr>
              <w:t>nprach-SubcarrierOffset</w:t>
            </w:r>
            <w:proofErr w:type="spellEnd"/>
            <w:r w:rsidRPr="00583FA0">
              <w:rPr>
                <w:szCs w:val="18"/>
              </w:rPr>
              <w:t xml:space="preserve"> + [0, </w:t>
            </w:r>
            <w:proofErr w:type="spellStart"/>
            <w:r w:rsidRPr="00583FA0">
              <w:rPr>
                <w:i/>
                <w:szCs w:val="18"/>
              </w:rPr>
              <w:t>nprach-NumCBRA-StartSubcarriers</w:t>
            </w:r>
            <w:proofErr w:type="spellEnd"/>
            <w:r w:rsidRPr="00583FA0">
              <w:rPr>
                <w:szCs w:val="18"/>
              </w:rPr>
              <w:t xml:space="preserve"> - 1].</w:t>
            </w:r>
          </w:p>
          <w:p w:rsidR="00E652BA" w:rsidRPr="00583FA0" w:rsidRDefault="00E652BA" w:rsidP="00DC7609">
            <w:pPr>
              <w:pStyle w:val="TAL"/>
              <w:rPr>
                <w:rFonts w:cs="Courier New"/>
                <w:szCs w:val="16"/>
              </w:rPr>
            </w:pPr>
            <w:r w:rsidRPr="00583FA0">
              <w:rPr>
                <w:szCs w:val="18"/>
              </w:rPr>
              <w:t xml:space="preserve">If </w:t>
            </w:r>
            <w:r w:rsidRPr="00583FA0">
              <w:rPr>
                <w:rFonts w:cs="Courier New"/>
                <w:i/>
                <w:szCs w:val="16"/>
              </w:rPr>
              <w:t>nprach-SubcarrierMSG3-RangeStart</w:t>
            </w:r>
            <w:r w:rsidRPr="00583FA0">
              <w:rPr>
                <w:rFonts w:cs="Courier New"/>
                <w:szCs w:val="16"/>
              </w:rPr>
              <w:t xml:space="preserve"> is equal to </w:t>
            </w:r>
            <w:proofErr w:type="spellStart"/>
            <w:r w:rsidRPr="00583FA0">
              <w:rPr>
                <w:rFonts w:cs="Courier New"/>
                <w:szCs w:val="16"/>
              </w:rPr>
              <w:t>oneThird</w:t>
            </w:r>
            <w:proofErr w:type="spellEnd"/>
            <w:r w:rsidRPr="00583FA0">
              <w:rPr>
                <w:rFonts w:cs="Courier New"/>
                <w:i/>
                <w:szCs w:val="16"/>
              </w:rPr>
              <w:t xml:space="preserve"> </w:t>
            </w:r>
            <w:r w:rsidRPr="00583FA0">
              <w:rPr>
                <w:rFonts w:cs="Courier New"/>
                <w:szCs w:val="16"/>
              </w:rPr>
              <w:t xml:space="preserve">or </w:t>
            </w:r>
            <w:proofErr w:type="spellStart"/>
            <w:r w:rsidRPr="00583FA0">
              <w:rPr>
                <w:rFonts w:cs="Courier New"/>
                <w:szCs w:val="16"/>
              </w:rPr>
              <w:t>twoThird</w:t>
            </w:r>
            <w:proofErr w:type="spellEnd"/>
            <w:r w:rsidRPr="00583FA0">
              <w:rPr>
                <w:rFonts w:cs="Courier New"/>
                <w:szCs w:val="16"/>
              </w:rPr>
              <w:t>, the start subcarrier indexes for the two partitions are given by:</w:t>
            </w:r>
          </w:p>
          <w:p w:rsidR="00E652BA" w:rsidRPr="00583FA0" w:rsidRDefault="00E652BA" w:rsidP="00DC7609">
            <w:pPr>
              <w:pStyle w:val="TAL"/>
              <w:rPr>
                <w:rFonts w:cs="Courier New"/>
                <w:szCs w:val="16"/>
              </w:rPr>
            </w:pPr>
            <w:proofErr w:type="spellStart"/>
            <w:r w:rsidRPr="00583FA0">
              <w:rPr>
                <w:rFonts w:cs="Courier New"/>
                <w:i/>
                <w:szCs w:val="16"/>
              </w:rPr>
              <w:t>nprach-SubcarrierOffset</w:t>
            </w:r>
            <w:proofErr w:type="spellEnd"/>
            <w:r w:rsidRPr="00583FA0">
              <w:rPr>
                <w:rFonts w:cs="Courier New"/>
                <w:szCs w:val="16"/>
              </w:rPr>
              <w:t xml:space="preserve"> + [0, FLOOR (</w:t>
            </w:r>
            <w:proofErr w:type="spellStart"/>
            <w:r w:rsidRPr="00583FA0">
              <w:rPr>
                <w:rFonts w:cs="Courier New"/>
                <w:i/>
                <w:szCs w:val="16"/>
              </w:rPr>
              <w:t>nprach-NumCBRA-StartSubcarriers</w:t>
            </w:r>
            <w:proofErr w:type="spellEnd"/>
            <w:r w:rsidRPr="00583FA0">
              <w:rPr>
                <w:rFonts w:cs="Courier New"/>
                <w:i/>
                <w:szCs w:val="16"/>
              </w:rPr>
              <w:t xml:space="preserve"> *</w:t>
            </w:r>
            <w:r w:rsidRPr="00583FA0">
              <w:rPr>
                <w:rFonts w:cs="Courier New"/>
                <w:szCs w:val="16"/>
              </w:rPr>
              <w:t xml:space="preserve"> </w:t>
            </w:r>
            <w:r w:rsidRPr="00583FA0">
              <w:rPr>
                <w:rFonts w:cs="Courier New"/>
                <w:i/>
                <w:szCs w:val="16"/>
              </w:rPr>
              <w:t>nprach-SubcarrierMSG3-RangeStart</w:t>
            </w:r>
            <w:r w:rsidRPr="00583FA0">
              <w:rPr>
                <w:rFonts w:cs="Courier New"/>
                <w:szCs w:val="16"/>
              </w:rPr>
              <w:t>) -1]</w:t>
            </w:r>
          </w:p>
          <w:p w:rsidR="00E652BA" w:rsidRPr="00583FA0" w:rsidRDefault="00E652BA" w:rsidP="00DC7609">
            <w:pPr>
              <w:pStyle w:val="TAL"/>
              <w:rPr>
                <w:rFonts w:cs="Courier New"/>
                <w:szCs w:val="16"/>
              </w:rPr>
            </w:pPr>
            <w:r w:rsidRPr="00583FA0">
              <w:rPr>
                <w:rFonts w:cs="Courier New"/>
                <w:szCs w:val="16"/>
              </w:rPr>
              <w:t>for the single-tone Msg3 NPRACH partition;</w:t>
            </w:r>
          </w:p>
          <w:p w:rsidR="00E652BA" w:rsidRPr="00583FA0" w:rsidRDefault="00E652BA" w:rsidP="00DC7609">
            <w:pPr>
              <w:pStyle w:val="TAL"/>
              <w:rPr>
                <w:rFonts w:cs="Courier New"/>
                <w:szCs w:val="16"/>
              </w:rPr>
            </w:pPr>
            <w:proofErr w:type="spellStart"/>
            <w:r w:rsidRPr="00583FA0">
              <w:rPr>
                <w:rFonts w:cs="Courier New"/>
                <w:i/>
                <w:szCs w:val="16"/>
              </w:rPr>
              <w:t>nprach-SubcarrierOffset</w:t>
            </w:r>
            <w:proofErr w:type="spellEnd"/>
            <w:r w:rsidRPr="00583FA0">
              <w:rPr>
                <w:rFonts w:cs="Courier New"/>
                <w:szCs w:val="16"/>
              </w:rPr>
              <w:t xml:space="preserve"> + [FLOOR (</w:t>
            </w:r>
            <w:proofErr w:type="spellStart"/>
            <w:r w:rsidRPr="00583FA0">
              <w:rPr>
                <w:rFonts w:cs="Courier New"/>
                <w:i/>
                <w:szCs w:val="16"/>
              </w:rPr>
              <w:t>nprach-NumCBRA-StartSubcarriers</w:t>
            </w:r>
            <w:proofErr w:type="spellEnd"/>
            <w:r w:rsidRPr="00583FA0">
              <w:rPr>
                <w:rFonts w:cs="Courier New"/>
                <w:i/>
                <w:szCs w:val="16"/>
              </w:rPr>
              <w:t xml:space="preserve"> * nprach-SubcarrierMSG3-RangeStart</w:t>
            </w:r>
            <w:r w:rsidRPr="00583FA0">
              <w:rPr>
                <w:rFonts w:cs="Courier New"/>
                <w:szCs w:val="16"/>
              </w:rPr>
              <w:t>)</w:t>
            </w:r>
            <w:r w:rsidRPr="00583FA0">
              <w:rPr>
                <w:rFonts w:cs="Courier New"/>
                <w:i/>
                <w:szCs w:val="16"/>
              </w:rPr>
              <w:t xml:space="preserve">, </w:t>
            </w:r>
            <w:proofErr w:type="spellStart"/>
            <w:r w:rsidRPr="00583FA0">
              <w:rPr>
                <w:rFonts w:cs="Courier New"/>
                <w:i/>
                <w:szCs w:val="16"/>
              </w:rPr>
              <w:t>nprach-NumCBRA-StartSubcarriers</w:t>
            </w:r>
            <w:proofErr w:type="spellEnd"/>
            <w:r w:rsidRPr="00583FA0">
              <w:rPr>
                <w:rFonts w:cs="Courier New"/>
                <w:i/>
                <w:szCs w:val="16"/>
              </w:rPr>
              <w:t xml:space="preserve"> </w:t>
            </w:r>
            <w:r w:rsidRPr="00583FA0">
              <w:rPr>
                <w:rFonts w:cs="Courier New"/>
                <w:szCs w:val="16"/>
              </w:rPr>
              <w:t>- 1]</w:t>
            </w:r>
          </w:p>
          <w:p w:rsidR="00E652BA" w:rsidRPr="00583FA0" w:rsidRDefault="00E652BA" w:rsidP="00DC7609">
            <w:pPr>
              <w:pStyle w:val="TAL"/>
              <w:rPr>
                <w:rFonts w:cs="Courier New"/>
                <w:szCs w:val="16"/>
              </w:rPr>
            </w:pPr>
            <w:r w:rsidRPr="00583FA0">
              <w:rPr>
                <w:rFonts w:cs="Courier New"/>
                <w:szCs w:val="16"/>
              </w:rPr>
              <w:t>for the multi-tone Msg3 NPRACH partition;</w:t>
            </w:r>
          </w:p>
          <w:p w:rsidR="00E652BA" w:rsidRPr="00583FA0" w:rsidRDefault="00E652BA" w:rsidP="00DC7609">
            <w:pPr>
              <w:pStyle w:val="TAL"/>
              <w:rPr>
                <w:rFonts w:cs="Courier New"/>
                <w:szCs w:val="16"/>
              </w:rPr>
            </w:pPr>
            <w:r w:rsidRPr="00583FA0">
              <w:rPr>
                <w:rFonts w:cs="Courier New"/>
                <w:szCs w:val="16"/>
              </w:rPr>
              <w:t xml:space="preserve">If </w:t>
            </w:r>
            <w:r w:rsidRPr="00583FA0">
              <w:rPr>
                <w:rFonts w:cs="Courier New"/>
                <w:i/>
                <w:szCs w:val="16"/>
              </w:rPr>
              <w:t>nprach-SubcarrierMSG3-RangeStart</w:t>
            </w:r>
            <w:r w:rsidRPr="00583FA0">
              <w:rPr>
                <w:rFonts w:cs="Courier New"/>
                <w:szCs w:val="16"/>
              </w:rPr>
              <w:t xml:space="preserve"> is equal to one, the start subcarrier indexes for the single-tone Msg3 NPRACH are given by </w:t>
            </w:r>
            <w:proofErr w:type="spellStart"/>
            <w:r w:rsidRPr="00583FA0">
              <w:rPr>
                <w:rFonts w:cs="Courier New"/>
                <w:i/>
                <w:szCs w:val="16"/>
              </w:rPr>
              <w:t>nprach-SubcarrierOffset</w:t>
            </w:r>
            <w:proofErr w:type="spellEnd"/>
            <w:r w:rsidRPr="00583FA0">
              <w:rPr>
                <w:rFonts w:cs="Courier New"/>
                <w:szCs w:val="16"/>
              </w:rPr>
              <w:t xml:space="preserve"> + [0, </w:t>
            </w:r>
            <w:proofErr w:type="spellStart"/>
            <w:r w:rsidRPr="00583FA0">
              <w:rPr>
                <w:rFonts w:cs="Courier New"/>
                <w:i/>
                <w:szCs w:val="16"/>
              </w:rPr>
              <w:t>nprach-NumCBRA-StartSubcarriers</w:t>
            </w:r>
            <w:proofErr w:type="spellEnd"/>
            <w:r w:rsidRPr="00583FA0">
              <w:rPr>
                <w:rFonts w:cs="Courier New"/>
                <w:szCs w:val="16"/>
              </w:rPr>
              <w:t xml:space="preserve"> - 1] and no start subcarrier index for the multi-tone Msg3 NPRACH partition is allocated.</w:t>
            </w:r>
          </w:p>
          <w:p w:rsidR="00E652BA" w:rsidRPr="00583FA0" w:rsidRDefault="00E652BA" w:rsidP="00DC7609">
            <w:pPr>
              <w:pStyle w:val="TAL"/>
              <w:rPr>
                <w:szCs w:val="18"/>
              </w:rPr>
            </w:pPr>
            <w:r w:rsidRPr="00583FA0">
              <w:rPr>
                <w:rFonts w:cs="Courier New"/>
                <w:szCs w:val="16"/>
              </w:rPr>
              <w:t>See NOTE.</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noProof/>
                <w:kern w:val="2"/>
              </w:rPr>
            </w:pPr>
            <w:r w:rsidRPr="00583FA0">
              <w:rPr>
                <w:b/>
                <w:bCs/>
                <w:i/>
                <w:iCs/>
                <w:noProof/>
                <w:kern w:val="2"/>
              </w:rPr>
              <w:t>numRepetitionsPerPreambleAttempt</w:t>
            </w:r>
          </w:p>
          <w:p w:rsidR="00E652BA" w:rsidRPr="00583FA0" w:rsidRDefault="00E652BA" w:rsidP="00DC7609">
            <w:pPr>
              <w:pStyle w:val="TAL"/>
              <w:rPr>
                <w:bCs/>
                <w:noProof/>
                <w:lang w:eastAsia="en-GB"/>
              </w:rPr>
            </w:pPr>
            <w:r w:rsidRPr="00583FA0">
              <w:t xml:space="preserve">Number of NPRACH repetitions per attempt for each NPRACH resource, See TS 36.211 [21], clause 10.1.6. </w:t>
            </w:r>
            <w:r w:rsidRPr="00583FA0">
              <w:rPr>
                <w:bCs/>
                <w:i/>
                <w:noProof/>
                <w:lang w:eastAsia="en-GB"/>
              </w:rPr>
              <w:t>numRepetitionsPerPreambleAttempt-r13</w:t>
            </w:r>
            <w:r w:rsidRPr="00583FA0">
              <w:rPr>
                <w:bCs/>
                <w:noProof/>
                <w:lang w:eastAsia="en-GB"/>
              </w:rPr>
              <w:t xml:space="preserve"> applies to FDD and </w:t>
            </w:r>
            <w:r w:rsidRPr="00583FA0">
              <w:rPr>
                <w:bCs/>
                <w:i/>
                <w:noProof/>
                <w:lang w:eastAsia="en-GB"/>
              </w:rPr>
              <w:t>numRepetitionsPerPreambleAttempt-v1550</w:t>
            </w:r>
            <w:r w:rsidRPr="00583FA0">
              <w:rPr>
                <w:bCs/>
                <w:noProof/>
                <w:lang w:eastAsia="en-GB"/>
              </w:rPr>
              <w:t xml:space="preserve"> applies to TDD.</w:t>
            </w:r>
          </w:p>
        </w:tc>
      </w:tr>
      <w:tr w:rsidR="00E652BA" w:rsidRPr="00583FA0" w:rsidTr="00DC7609">
        <w:tblPrEx>
          <w:tblLook w:val="01E0" w:firstRow="1" w:lastRow="1" w:firstColumn="1" w:lastColumn="1" w:noHBand="0" w:noVBand="0"/>
        </w:tblPrEx>
        <w:tc>
          <w:tcPr>
            <w:tcW w:w="9639" w:type="dxa"/>
          </w:tcPr>
          <w:p w:rsidR="00E652BA" w:rsidRPr="00583FA0" w:rsidRDefault="00E652BA" w:rsidP="00DC7609">
            <w:pPr>
              <w:pStyle w:val="TAL"/>
              <w:rPr>
                <w:b/>
                <w:bCs/>
                <w:i/>
                <w:iCs/>
                <w:kern w:val="2"/>
              </w:rPr>
            </w:pPr>
            <w:proofErr w:type="spellStart"/>
            <w:r w:rsidRPr="00583FA0">
              <w:rPr>
                <w:b/>
                <w:bCs/>
                <w:i/>
                <w:iCs/>
                <w:kern w:val="2"/>
              </w:rPr>
              <w:t>rsrp-ThresholdsPrachInfoList</w:t>
            </w:r>
            <w:proofErr w:type="spellEnd"/>
          </w:p>
          <w:p w:rsidR="00E652BA" w:rsidRPr="00583FA0" w:rsidRDefault="00E652BA" w:rsidP="00DC7609">
            <w:pPr>
              <w:pStyle w:val="TAL"/>
            </w:pPr>
            <w:r w:rsidRPr="00583FA0">
              <w:t xml:space="preserve">The criterion for UEs to select a NPRACH resource. Up to 2 RSRP threshold values can be signalled. </w:t>
            </w:r>
            <w:r w:rsidRPr="00583FA0">
              <w:rPr>
                <w:noProof/>
                <w:lang w:eastAsia="en-GB"/>
              </w:rPr>
              <w:t xml:space="preserve">The first element corresponds to RSRP threshold 1, the second element corresponds to RSRP threshold 2. See TS 36.321 [6]. </w:t>
            </w:r>
            <w:r w:rsidRPr="00583FA0">
              <w:t>If absent, there is only one NPRACH resource.</w:t>
            </w:r>
          </w:p>
          <w:p w:rsidR="00E652BA" w:rsidRPr="00583FA0" w:rsidRDefault="00E652BA" w:rsidP="00DC7609">
            <w:pPr>
              <w:pStyle w:val="TAL"/>
            </w:pPr>
            <w:r w:rsidRPr="00583FA0">
              <w:t xml:space="preserve">A UE that supports </w:t>
            </w:r>
            <w:r w:rsidRPr="00583FA0">
              <w:rPr>
                <w:i/>
              </w:rPr>
              <w:t xml:space="preserve">powerClassNB-14dBm-r14 </w:t>
            </w:r>
            <w:r w:rsidRPr="00583FA0">
              <w:t>shall correct the RSRP threshold values before applying them as follows:</w:t>
            </w:r>
          </w:p>
          <w:p w:rsidR="00E652BA" w:rsidRPr="00583FA0" w:rsidRDefault="00E652BA" w:rsidP="00DC7609">
            <w:pPr>
              <w:pStyle w:val="TAL"/>
              <w:rPr>
                <w:bCs/>
                <w:noProof/>
                <w:lang w:eastAsia="en-GB"/>
              </w:rPr>
            </w:pPr>
            <w:r w:rsidRPr="00583FA0">
              <w:t>RSRP threshold = Signalled RSRP threshold - min{0, (14-min(23, P-Max))} where P-Max</w:t>
            </w:r>
            <w:r w:rsidRPr="00583FA0">
              <w:rPr>
                <w:i/>
                <w:vertAlign w:val="subscript"/>
              </w:rPr>
              <w:t>:</w:t>
            </w:r>
            <w:r w:rsidRPr="00583FA0">
              <w:rPr>
                <w:vertAlign w:val="subscript"/>
              </w:rPr>
              <w:t xml:space="preserve"> </w:t>
            </w:r>
            <w:r w:rsidRPr="00583FA0">
              <w:t xml:space="preserve">is the value of </w:t>
            </w:r>
            <w:r w:rsidRPr="00583FA0">
              <w:rPr>
                <w:i/>
                <w:iCs/>
              </w:rPr>
              <w:t xml:space="preserve">p-Max </w:t>
            </w:r>
            <w:r w:rsidRPr="00583FA0">
              <w:t xml:space="preserve">field in </w:t>
            </w:r>
            <w:r w:rsidRPr="00583FA0">
              <w:rPr>
                <w:i/>
              </w:rPr>
              <w:t>SystemInformationBlockType1-NB.</w:t>
            </w:r>
          </w:p>
        </w:tc>
      </w:tr>
    </w:tbl>
    <w:p w:rsidR="00E652BA" w:rsidRPr="00583FA0" w:rsidRDefault="00E652BA" w:rsidP="00E652BA"/>
    <w:p w:rsidR="00E652BA" w:rsidRPr="00583FA0" w:rsidRDefault="00E652BA" w:rsidP="00E652BA">
      <w:pPr>
        <w:pStyle w:val="NO"/>
        <w:rPr>
          <w:noProof/>
        </w:rPr>
      </w:pPr>
      <w:r w:rsidRPr="00583FA0">
        <w:t>NOTE</w:t>
      </w:r>
      <w:r w:rsidRPr="00583FA0">
        <w:rPr>
          <w:noProof/>
        </w:rPr>
        <w:t>:</w:t>
      </w:r>
    </w:p>
    <w:p w:rsidR="00E652BA" w:rsidRPr="00583FA0" w:rsidRDefault="00E652BA" w:rsidP="00E652BA">
      <w:pPr>
        <w:pStyle w:val="B1"/>
        <w:rPr>
          <w:noProof/>
        </w:rPr>
      </w:pPr>
      <w:r w:rsidRPr="00583FA0">
        <w:rPr>
          <w:noProof/>
        </w:rPr>
        <w:t>-</w:t>
      </w:r>
      <w:r w:rsidRPr="00583FA0">
        <w:rPr>
          <w:noProof/>
        </w:rPr>
        <w:tab/>
        <w:t xml:space="preserve">If the field is absent in an entry of </w:t>
      </w:r>
      <w:r w:rsidRPr="00583FA0">
        <w:rPr>
          <w:i/>
          <w:noProof/>
        </w:rPr>
        <w:t xml:space="preserve">nprach-ParametersList </w:t>
      </w:r>
      <w:r w:rsidRPr="00583FA0">
        <w:rPr>
          <w:noProof/>
        </w:rPr>
        <w:t>in</w:t>
      </w:r>
      <w:r w:rsidRPr="00583FA0">
        <w:rPr>
          <w:i/>
          <w:noProof/>
        </w:rPr>
        <w:t xml:space="preserve"> SystemInformationBlockType22-NB</w:t>
      </w:r>
      <w:r w:rsidRPr="00583FA0">
        <w:rPr>
          <w:noProof/>
        </w:rPr>
        <w:t xml:space="preserve">, the value of the same field in the corresponding entry of </w:t>
      </w:r>
      <w:r w:rsidRPr="00583FA0">
        <w:rPr>
          <w:i/>
          <w:noProof/>
        </w:rPr>
        <w:t xml:space="preserve">nprach-ParametersList </w:t>
      </w:r>
      <w:r w:rsidRPr="00583FA0">
        <w:rPr>
          <w:noProof/>
        </w:rPr>
        <w:t xml:space="preserve">in </w:t>
      </w:r>
      <w:r w:rsidRPr="00583FA0">
        <w:rPr>
          <w:i/>
          <w:noProof/>
        </w:rPr>
        <w:t>SystemInformationBlockType2-NB</w:t>
      </w:r>
      <w:r w:rsidRPr="00583FA0">
        <w:rPr>
          <w:noProof/>
        </w:rPr>
        <w:t xml:space="preserve"> applies.</w:t>
      </w:r>
    </w:p>
    <w:p w:rsidR="00E652BA" w:rsidRPr="00583FA0" w:rsidRDefault="00E652BA" w:rsidP="00E652BA">
      <w:pPr>
        <w:pStyle w:val="B1"/>
      </w:pPr>
      <w:r w:rsidRPr="00583FA0">
        <w:rPr>
          <w:noProof/>
        </w:rPr>
        <w:lastRenderedPageBreak/>
        <w:t>-</w:t>
      </w:r>
      <w:r w:rsidRPr="00583FA0">
        <w:rPr>
          <w:noProof/>
        </w:rPr>
        <w:tab/>
      </w:r>
      <w:r w:rsidRPr="00583FA0">
        <w:t xml:space="preserve">If the field is absent in the entry in </w:t>
      </w:r>
      <w:proofErr w:type="spellStart"/>
      <w:r w:rsidRPr="00583FA0">
        <w:rPr>
          <w:i/>
        </w:rPr>
        <w:t>nprach-ParametersListEDT</w:t>
      </w:r>
      <w:proofErr w:type="spellEnd"/>
      <w:r w:rsidRPr="00583FA0">
        <w:t xml:space="preserve">, the value of the same field in the corresponding entry of </w:t>
      </w:r>
      <w:proofErr w:type="spellStart"/>
      <w:r w:rsidRPr="00583FA0">
        <w:rPr>
          <w:i/>
        </w:rPr>
        <w:t>nprach-ParametersList</w:t>
      </w:r>
      <w:proofErr w:type="spellEnd"/>
      <w:r w:rsidRPr="00583FA0">
        <w:rPr>
          <w:i/>
        </w:rPr>
        <w:t xml:space="preserve"> </w:t>
      </w:r>
      <w:r w:rsidRPr="00583FA0">
        <w:t>on the same UL carrier</w:t>
      </w:r>
      <w:r w:rsidRPr="00583FA0">
        <w:rPr>
          <w:i/>
        </w:rPr>
        <w:t xml:space="preserve"> </w:t>
      </w:r>
      <w:r w:rsidRPr="00583FA0">
        <w:t xml:space="preserve">applies, if present. Otherwise, the value of the same field in the corresponding entry of </w:t>
      </w:r>
      <w:proofErr w:type="spellStart"/>
      <w:r w:rsidRPr="00583FA0">
        <w:rPr>
          <w:i/>
        </w:rPr>
        <w:t>nprach-ParametersList</w:t>
      </w:r>
      <w:proofErr w:type="spellEnd"/>
      <w:r w:rsidRPr="00583FA0">
        <w:rPr>
          <w:i/>
        </w:rPr>
        <w:t xml:space="preserve"> </w:t>
      </w:r>
      <w:r w:rsidRPr="00583FA0">
        <w:t xml:space="preserve">in </w:t>
      </w:r>
      <w:r w:rsidRPr="00583FA0">
        <w:rPr>
          <w:i/>
        </w:rPr>
        <w:t>SystemInformationBlockType2-NB</w:t>
      </w:r>
      <w:r w:rsidRPr="00583FA0">
        <w:t xml:space="preserve"> applies.</w:t>
      </w:r>
    </w:p>
    <w:p w:rsidR="00E652BA" w:rsidRPr="00583FA0" w:rsidRDefault="00E652BA" w:rsidP="00E652BA">
      <w:pPr>
        <w:pStyle w:val="B1"/>
        <w:rPr>
          <w:i/>
          <w:noProof/>
        </w:rPr>
      </w:pPr>
      <w:r w:rsidRPr="00583FA0">
        <w:rPr>
          <w:noProof/>
        </w:rPr>
        <w:t>-</w:t>
      </w:r>
      <w:r w:rsidRPr="00583FA0">
        <w:rPr>
          <w:noProof/>
        </w:rPr>
        <w:tab/>
        <w:t xml:space="preserve">If the field is absent in an entry of </w:t>
      </w:r>
      <w:r w:rsidRPr="00583FA0">
        <w:rPr>
          <w:i/>
          <w:noProof/>
        </w:rPr>
        <w:t xml:space="preserve">nprach-ParametersListTDD </w:t>
      </w:r>
      <w:r w:rsidRPr="00583FA0">
        <w:rPr>
          <w:noProof/>
        </w:rPr>
        <w:t>in</w:t>
      </w:r>
      <w:r w:rsidRPr="00583FA0">
        <w:rPr>
          <w:i/>
          <w:noProof/>
        </w:rPr>
        <w:t xml:space="preserve"> SystemInformationBlockType22-NB</w:t>
      </w:r>
      <w:r w:rsidRPr="00583FA0">
        <w:rPr>
          <w:noProof/>
        </w:rPr>
        <w:t xml:space="preserve">, the value of the same field in the corresponding entry of </w:t>
      </w:r>
      <w:r w:rsidRPr="00583FA0">
        <w:rPr>
          <w:i/>
          <w:noProof/>
        </w:rPr>
        <w:t>nprach-ParametersListTDD</w:t>
      </w:r>
      <w:r w:rsidRPr="00583FA0">
        <w:rPr>
          <w:noProof/>
        </w:rPr>
        <w:t xml:space="preserve"> in </w:t>
      </w:r>
      <w:r w:rsidRPr="00583FA0">
        <w:rPr>
          <w:i/>
          <w:noProof/>
        </w:rPr>
        <w:t>SystemInformationBlockType2-NB</w:t>
      </w:r>
      <w:r w:rsidRPr="00583FA0">
        <w:rPr>
          <w:noProof/>
        </w:rPr>
        <w:t xml:space="preserve"> applies. The field is mandatory present in </w:t>
      </w:r>
      <w:r w:rsidRPr="00583FA0">
        <w:rPr>
          <w:i/>
          <w:noProof/>
        </w:rPr>
        <w:t xml:space="preserve">nprach-ParametersListTDD </w:t>
      </w:r>
      <w:r w:rsidRPr="00583FA0">
        <w:rPr>
          <w:noProof/>
        </w:rPr>
        <w:t xml:space="preserve">in </w:t>
      </w:r>
      <w:r w:rsidRPr="00583FA0">
        <w:rPr>
          <w:i/>
          <w:noProof/>
        </w:rPr>
        <w:t>SystemInformationBlockType2-NB.</w:t>
      </w:r>
    </w:p>
    <w:p w:rsidR="00E652BA" w:rsidRPr="00583FA0" w:rsidRDefault="00E652BA" w:rsidP="00E652BA">
      <w:pPr>
        <w:pStyle w:val="B1"/>
      </w:pPr>
      <w:r w:rsidRPr="00583FA0">
        <w:rPr>
          <w:noProof/>
        </w:rPr>
        <w:t>-</w:t>
      </w:r>
      <w:r w:rsidRPr="00583FA0">
        <w:rPr>
          <w:noProof/>
        </w:rPr>
        <w:tab/>
        <w:t xml:space="preserve">If the field is absent in an entry of </w:t>
      </w:r>
      <w:r w:rsidRPr="00583FA0">
        <w:rPr>
          <w:i/>
          <w:noProof/>
        </w:rPr>
        <w:t xml:space="preserve">nprach-ParametersListFmt2 </w:t>
      </w:r>
      <w:r w:rsidRPr="00583FA0">
        <w:rPr>
          <w:noProof/>
        </w:rPr>
        <w:t>in</w:t>
      </w:r>
      <w:r w:rsidRPr="00583FA0">
        <w:rPr>
          <w:i/>
          <w:noProof/>
        </w:rPr>
        <w:t xml:space="preserve"> SystemInformationBlockType23-NB</w:t>
      </w:r>
      <w:r w:rsidRPr="00583FA0">
        <w:rPr>
          <w:noProof/>
        </w:rPr>
        <w:t xml:space="preserve">, the value of the same field, if present, in the corresponding entry of </w:t>
      </w:r>
      <w:r w:rsidRPr="00583FA0">
        <w:rPr>
          <w:i/>
          <w:noProof/>
        </w:rPr>
        <w:t xml:space="preserve">nprach-ParametersListFmt2 </w:t>
      </w:r>
      <w:r w:rsidRPr="00583FA0">
        <w:rPr>
          <w:noProof/>
        </w:rPr>
        <w:t xml:space="preserve">in </w:t>
      </w:r>
      <w:r w:rsidRPr="00583FA0">
        <w:rPr>
          <w:i/>
          <w:noProof/>
        </w:rPr>
        <w:t>SystemInformationBlockType2-NB</w:t>
      </w:r>
      <w:r w:rsidRPr="00583FA0">
        <w:rPr>
          <w:noProof/>
        </w:rPr>
        <w:t xml:space="preserve"> applies. Otherwise the value of the same field, if present,</w:t>
      </w:r>
      <w:r w:rsidRPr="00583FA0">
        <w:rPr>
          <w:i/>
          <w:noProof/>
        </w:rPr>
        <w:t xml:space="preserve"> </w:t>
      </w:r>
      <w:r w:rsidRPr="00583FA0">
        <w:rPr>
          <w:noProof/>
        </w:rPr>
        <w:t>in the</w:t>
      </w:r>
      <w:r w:rsidRPr="00583FA0">
        <w:rPr>
          <w:i/>
          <w:noProof/>
        </w:rPr>
        <w:t xml:space="preserve"> </w:t>
      </w:r>
      <w:r w:rsidRPr="00583FA0">
        <w:rPr>
          <w:noProof/>
        </w:rPr>
        <w:t xml:space="preserve">corresponding entry of the first occurence of </w:t>
      </w:r>
      <w:r w:rsidRPr="00583FA0">
        <w:rPr>
          <w:i/>
          <w:noProof/>
        </w:rPr>
        <w:t>nprach-ParametersListFmt2</w:t>
      </w:r>
      <w:r w:rsidRPr="00583FA0">
        <w:rPr>
          <w:noProof/>
        </w:rPr>
        <w:t xml:space="preserve"> in the non anchor carrier list applies. </w:t>
      </w:r>
      <w:r w:rsidRPr="00583FA0">
        <w:t xml:space="preserve">Otherwise, the value of the same field in the corresponding entry of </w:t>
      </w:r>
      <w:proofErr w:type="spellStart"/>
      <w:r w:rsidRPr="00583FA0">
        <w:rPr>
          <w:i/>
        </w:rPr>
        <w:t>nprach-ParametersList</w:t>
      </w:r>
      <w:proofErr w:type="spellEnd"/>
      <w:r w:rsidRPr="00583FA0">
        <w:rPr>
          <w:i/>
        </w:rPr>
        <w:t xml:space="preserve"> </w:t>
      </w:r>
      <w:r w:rsidRPr="00583FA0">
        <w:t xml:space="preserve">in </w:t>
      </w:r>
      <w:r w:rsidRPr="00583FA0">
        <w:rPr>
          <w:i/>
        </w:rPr>
        <w:t>SystemInformationBlockType2-NB</w:t>
      </w:r>
      <w:r w:rsidRPr="00583FA0">
        <w:t xml:space="preserve"> applies.</w:t>
      </w:r>
    </w:p>
    <w:p w:rsidR="00E652BA" w:rsidRPr="00583FA0" w:rsidRDefault="00E652BA" w:rsidP="00E652BA">
      <w:pPr>
        <w:pStyle w:val="B1"/>
        <w:rPr>
          <w:i/>
          <w:noProof/>
        </w:rPr>
      </w:pPr>
      <w:r w:rsidRPr="00583FA0">
        <w:t>-</w:t>
      </w:r>
      <w:r w:rsidRPr="00583FA0">
        <w:tab/>
        <w:t xml:space="preserve">If the field is absent in an entry of </w:t>
      </w:r>
      <w:r w:rsidRPr="00583FA0">
        <w:rPr>
          <w:i/>
        </w:rPr>
        <w:t>nprach-ParametersListFmt2</w:t>
      </w:r>
      <w:r w:rsidRPr="00583FA0">
        <w:t xml:space="preserve"> in </w:t>
      </w:r>
      <w:r w:rsidRPr="00583FA0">
        <w:rPr>
          <w:i/>
        </w:rPr>
        <w:t>SystemInformationBlockType2-NB</w:t>
      </w:r>
      <w:r w:rsidRPr="00583FA0">
        <w:t xml:space="preserve">, the value of the same field in the corresponding entry of </w:t>
      </w:r>
      <w:proofErr w:type="spellStart"/>
      <w:r w:rsidRPr="00583FA0">
        <w:rPr>
          <w:i/>
        </w:rPr>
        <w:t>nprach-ParametersList</w:t>
      </w:r>
      <w:proofErr w:type="spellEnd"/>
      <w:r w:rsidRPr="00583FA0">
        <w:t xml:space="preserve"> in </w:t>
      </w:r>
      <w:r w:rsidRPr="00583FA0">
        <w:rPr>
          <w:i/>
        </w:rPr>
        <w:t>SystemInformationBlockType2-NB</w:t>
      </w:r>
      <w:r w:rsidRPr="00583FA0">
        <w:t xml:space="preserve"> applies.</w:t>
      </w:r>
    </w:p>
    <w:p w:rsidR="00E652BA" w:rsidRPr="00583FA0" w:rsidRDefault="00E652BA" w:rsidP="00E652BA">
      <w:pPr>
        <w:pStyle w:val="B1"/>
      </w:pPr>
      <w:r w:rsidRPr="00583FA0">
        <w:t>-</w:t>
      </w:r>
      <w:r w:rsidRPr="00583FA0">
        <w:tab/>
        <w:t xml:space="preserve">If the field is absent in an entry of </w:t>
      </w:r>
      <w:r w:rsidRPr="00583FA0">
        <w:rPr>
          <w:i/>
        </w:rPr>
        <w:t xml:space="preserve">nprach-ParametersListFmt2EDT </w:t>
      </w:r>
      <w:r w:rsidRPr="00583FA0">
        <w:rPr>
          <w:noProof/>
        </w:rPr>
        <w:t>in</w:t>
      </w:r>
      <w:r w:rsidRPr="00583FA0">
        <w:rPr>
          <w:i/>
          <w:noProof/>
        </w:rPr>
        <w:t xml:space="preserve"> SystemInformationBlockType23-NB</w:t>
      </w:r>
      <w:r w:rsidRPr="00583FA0">
        <w:t xml:space="preserve">, the value of the same field, if present, in the corresponding entry of </w:t>
      </w:r>
      <w:r w:rsidRPr="00583FA0">
        <w:rPr>
          <w:i/>
        </w:rPr>
        <w:t xml:space="preserve">nprach-ParametersListFmt2 </w:t>
      </w:r>
      <w:r w:rsidRPr="00583FA0">
        <w:t>on the same UL carrier</w:t>
      </w:r>
      <w:r w:rsidRPr="00583FA0">
        <w:rPr>
          <w:i/>
        </w:rPr>
        <w:t xml:space="preserve"> </w:t>
      </w:r>
      <w:r w:rsidRPr="00583FA0">
        <w:t>applies. Otherwise, t</w:t>
      </w:r>
      <w:r w:rsidRPr="00583FA0">
        <w:rPr>
          <w:noProof/>
        </w:rPr>
        <w:t xml:space="preserve">he value of the same field, if present, in the corresponding entry of </w:t>
      </w:r>
      <w:r w:rsidRPr="00583FA0">
        <w:rPr>
          <w:i/>
          <w:noProof/>
        </w:rPr>
        <w:t xml:space="preserve">nprach-ParametersListFmt2 </w:t>
      </w:r>
      <w:r w:rsidRPr="00583FA0">
        <w:rPr>
          <w:noProof/>
        </w:rPr>
        <w:t xml:space="preserve">in </w:t>
      </w:r>
      <w:r w:rsidRPr="00583FA0">
        <w:rPr>
          <w:i/>
          <w:noProof/>
        </w:rPr>
        <w:t>SystemInformationBlockType2-NB</w:t>
      </w:r>
      <w:r w:rsidRPr="00583FA0">
        <w:rPr>
          <w:noProof/>
        </w:rPr>
        <w:t xml:space="preserve"> applies. Otherwise the value of the same field, if present,</w:t>
      </w:r>
      <w:r w:rsidRPr="00583FA0">
        <w:rPr>
          <w:i/>
          <w:noProof/>
        </w:rPr>
        <w:t xml:space="preserve"> </w:t>
      </w:r>
      <w:r w:rsidRPr="00583FA0">
        <w:rPr>
          <w:noProof/>
        </w:rPr>
        <w:t>in the</w:t>
      </w:r>
      <w:r w:rsidRPr="00583FA0">
        <w:rPr>
          <w:i/>
          <w:noProof/>
        </w:rPr>
        <w:t xml:space="preserve"> </w:t>
      </w:r>
      <w:r w:rsidRPr="00583FA0">
        <w:rPr>
          <w:noProof/>
        </w:rPr>
        <w:t xml:space="preserve">corresponding entry of the first occurence of </w:t>
      </w:r>
      <w:r w:rsidRPr="00583FA0">
        <w:rPr>
          <w:i/>
          <w:noProof/>
        </w:rPr>
        <w:t>nprach-ParametersListFmt2</w:t>
      </w:r>
      <w:r w:rsidRPr="00583FA0">
        <w:rPr>
          <w:noProof/>
        </w:rPr>
        <w:t xml:space="preserve"> in the non anchor carrier list applies. </w:t>
      </w:r>
      <w:r w:rsidRPr="00583FA0">
        <w:t xml:space="preserve">Otherwise, the value of the same field in the corresponding entry of </w:t>
      </w:r>
      <w:proofErr w:type="spellStart"/>
      <w:r w:rsidRPr="00583FA0">
        <w:rPr>
          <w:i/>
        </w:rPr>
        <w:t>nprach-ParametersList</w:t>
      </w:r>
      <w:proofErr w:type="spellEnd"/>
      <w:r w:rsidRPr="00583FA0">
        <w:rPr>
          <w:i/>
        </w:rPr>
        <w:t xml:space="preserve"> </w:t>
      </w:r>
      <w:r w:rsidRPr="00583FA0">
        <w:t xml:space="preserve">in </w:t>
      </w:r>
      <w:r w:rsidRPr="00583FA0">
        <w:rPr>
          <w:i/>
        </w:rPr>
        <w:t>SystemInformationBlockType2-NB</w:t>
      </w:r>
      <w:r w:rsidRPr="00583FA0">
        <w:t xml:space="preserve"> applies.</w:t>
      </w:r>
    </w:p>
    <w:p w:rsidR="00E652BA" w:rsidRPr="00583FA0" w:rsidRDefault="00E652BA" w:rsidP="00E652BA">
      <w:pPr>
        <w:pStyle w:val="B1"/>
      </w:pPr>
      <w:r w:rsidRPr="00583FA0">
        <w:t>-</w:t>
      </w:r>
      <w:r w:rsidRPr="00583FA0">
        <w:tab/>
        <w:t xml:space="preserve">If the field is absent in an entry of </w:t>
      </w:r>
      <w:r w:rsidRPr="00583FA0">
        <w:rPr>
          <w:i/>
        </w:rPr>
        <w:t>nprach-ParametersListFmt2EDT</w:t>
      </w:r>
      <w:r w:rsidRPr="00583FA0">
        <w:t xml:space="preserve"> in </w:t>
      </w:r>
      <w:r w:rsidRPr="00583FA0">
        <w:rPr>
          <w:i/>
        </w:rPr>
        <w:t>SystemInformationBlockType2-NB</w:t>
      </w:r>
      <w:r w:rsidRPr="00583FA0">
        <w:t xml:space="preserve">, the value of the same field, if present, in the corresponding entry of </w:t>
      </w:r>
      <w:r w:rsidRPr="00583FA0">
        <w:rPr>
          <w:i/>
        </w:rPr>
        <w:t xml:space="preserve">nprach-ParametersListFmt2 </w:t>
      </w:r>
      <w:r w:rsidRPr="00583FA0">
        <w:t xml:space="preserve">in </w:t>
      </w:r>
      <w:r w:rsidRPr="00583FA0">
        <w:rPr>
          <w:i/>
        </w:rPr>
        <w:t>SystemInformationBlockType2-NB</w:t>
      </w:r>
      <w:r w:rsidRPr="00583FA0">
        <w:t xml:space="preserve"> applies. Otherwise the value of the same field in the corresponding entry of </w:t>
      </w:r>
      <w:proofErr w:type="spellStart"/>
      <w:r w:rsidRPr="00583FA0">
        <w:rPr>
          <w:i/>
        </w:rPr>
        <w:t>nprach-ParametersList</w:t>
      </w:r>
      <w:proofErr w:type="spellEnd"/>
      <w:r w:rsidRPr="00583FA0">
        <w:t xml:space="preserve"> in</w:t>
      </w:r>
      <w:r w:rsidRPr="00583FA0">
        <w:rPr>
          <w:i/>
        </w:rPr>
        <w:t xml:space="preserve"> SystemInformationBlockType2-NB</w:t>
      </w:r>
      <w:r w:rsidRPr="00583FA0">
        <w:t xml:space="preserve"> applies.</w:t>
      </w:r>
    </w:p>
    <w:p w:rsidR="00E652BA" w:rsidRPr="00583FA0" w:rsidRDefault="00E652BA" w:rsidP="00E652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652BA" w:rsidRPr="00583FA0" w:rsidTr="00DC7609">
        <w:trPr>
          <w:cantSplit/>
          <w:tblHeader/>
        </w:trPr>
        <w:tc>
          <w:tcPr>
            <w:tcW w:w="2268" w:type="dxa"/>
          </w:tcPr>
          <w:p w:rsidR="00E652BA" w:rsidRPr="00583FA0" w:rsidRDefault="00E652BA" w:rsidP="00DC7609">
            <w:pPr>
              <w:pStyle w:val="TAH"/>
              <w:rPr>
                <w:kern w:val="2"/>
              </w:rPr>
            </w:pPr>
            <w:r w:rsidRPr="00583FA0">
              <w:rPr>
                <w:kern w:val="2"/>
              </w:rPr>
              <w:t>Conditional presence</w:t>
            </w:r>
          </w:p>
        </w:tc>
        <w:tc>
          <w:tcPr>
            <w:tcW w:w="7371" w:type="dxa"/>
          </w:tcPr>
          <w:p w:rsidR="00E652BA" w:rsidRPr="00583FA0" w:rsidRDefault="00E652BA" w:rsidP="00DC7609">
            <w:pPr>
              <w:pStyle w:val="TAH"/>
              <w:rPr>
                <w:kern w:val="2"/>
              </w:rPr>
            </w:pPr>
            <w:r w:rsidRPr="00583FA0">
              <w:rPr>
                <w:kern w:val="2"/>
              </w:rPr>
              <w:t>Explanation</w:t>
            </w:r>
          </w:p>
        </w:tc>
      </w:tr>
      <w:tr w:rsidR="00E652BA" w:rsidRPr="00583FA0" w:rsidTr="00DC7609">
        <w:trPr>
          <w:cantSplit/>
        </w:trPr>
        <w:tc>
          <w:tcPr>
            <w:tcW w:w="2268" w:type="dxa"/>
          </w:tcPr>
          <w:p w:rsidR="00E652BA" w:rsidRPr="00583FA0" w:rsidRDefault="00E652BA" w:rsidP="00DC7609">
            <w:pPr>
              <w:pStyle w:val="TAL"/>
              <w:rPr>
                <w:i/>
              </w:rPr>
            </w:pPr>
            <w:r w:rsidRPr="00583FA0">
              <w:rPr>
                <w:i/>
              </w:rPr>
              <w:t>EDT1</w:t>
            </w:r>
          </w:p>
        </w:tc>
        <w:tc>
          <w:tcPr>
            <w:tcW w:w="7371" w:type="dxa"/>
          </w:tcPr>
          <w:p w:rsidR="00E652BA" w:rsidRPr="00583FA0" w:rsidRDefault="00E652BA" w:rsidP="00DC7609">
            <w:pPr>
              <w:pStyle w:val="TAL"/>
              <w:rPr>
                <w:lang w:eastAsia="en-GB"/>
              </w:rPr>
            </w:pPr>
            <w:r w:rsidRPr="00583FA0">
              <w:rPr>
                <w:lang w:eastAsia="en-GB"/>
              </w:rPr>
              <w:t xml:space="preserve">The field is mandatory present if </w:t>
            </w:r>
            <w:proofErr w:type="spellStart"/>
            <w:r w:rsidRPr="00583FA0">
              <w:rPr>
                <w:i/>
                <w:lang w:eastAsia="en-GB"/>
              </w:rPr>
              <w:t>cp</w:t>
            </w:r>
            <w:proofErr w:type="spellEnd"/>
            <w:r w:rsidRPr="00583FA0">
              <w:rPr>
                <w:i/>
                <w:lang w:eastAsia="en-GB"/>
              </w:rPr>
              <w:t>-EDT</w:t>
            </w:r>
            <w:r w:rsidRPr="00583FA0">
              <w:rPr>
                <w:lang w:eastAsia="en-GB"/>
              </w:rPr>
              <w:t xml:space="preserve">, </w:t>
            </w:r>
            <w:r w:rsidRPr="00583FA0">
              <w:rPr>
                <w:i/>
                <w:lang w:eastAsia="en-GB"/>
              </w:rPr>
              <w:t>cp-EDT-5GC</w:t>
            </w:r>
            <w:r w:rsidRPr="00583FA0">
              <w:rPr>
                <w:lang w:eastAsia="en-GB"/>
              </w:rPr>
              <w:t>,</w:t>
            </w:r>
            <w:r w:rsidRPr="00583FA0">
              <w:rPr>
                <w:i/>
                <w:lang w:eastAsia="en-GB"/>
              </w:rPr>
              <w:t xml:space="preserve"> up-EDT</w:t>
            </w:r>
            <w:r w:rsidRPr="00583FA0">
              <w:rPr>
                <w:lang w:eastAsia="en-GB"/>
              </w:rPr>
              <w:t xml:space="preserve"> or </w:t>
            </w:r>
            <w:r w:rsidRPr="00583FA0">
              <w:rPr>
                <w:i/>
                <w:lang w:eastAsia="en-GB"/>
              </w:rPr>
              <w:t>up-EDT-5GC</w:t>
            </w:r>
            <w:r w:rsidRPr="00583FA0">
              <w:rPr>
                <w:lang w:eastAsia="en-GB"/>
              </w:rPr>
              <w:t xml:space="preserve"> in </w:t>
            </w:r>
            <w:r w:rsidRPr="00583FA0">
              <w:rPr>
                <w:i/>
                <w:lang w:eastAsia="en-GB"/>
              </w:rPr>
              <w:t>SystemInformationBlockType2-NB</w:t>
            </w:r>
            <w:r w:rsidRPr="00583FA0">
              <w:rPr>
                <w:lang w:eastAsia="en-GB"/>
              </w:rPr>
              <w:t xml:space="preserve"> is present; otherwise the field is not present and the UE shall delete any existing value for this field.</w:t>
            </w:r>
          </w:p>
        </w:tc>
      </w:tr>
      <w:tr w:rsidR="00E652BA" w:rsidRPr="00583FA0" w:rsidTr="00DC7609">
        <w:trPr>
          <w:cantSplit/>
        </w:trPr>
        <w:tc>
          <w:tcPr>
            <w:tcW w:w="2268" w:type="dxa"/>
          </w:tcPr>
          <w:p w:rsidR="00E652BA" w:rsidRPr="00583FA0" w:rsidRDefault="00E652BA" w:rsidP="00DC7609">
            <w:pPr>
              <w:pStyle w:val="TAL"/>
              <w:rPr>
                <w:i/>
              </w:rPr>
            </w:pPr>
            <w:r w:rsidRPr="00583FA0">
              <w:rPr>
                <w:i/>
              </w:rPr>
              <w:t>EDT2</w:t>
            </w:r>
          </w:p>
        </w:tc>
        <w:tc>
          <w:tcPr>
            <w:tcW w:w="7371" w:type="dxa"/>
          </w:tcPr>
          <w:p w:rsidR="00E652BA" w:rsidRPr="00583FA0" w:rsidRDefault="00E652BA" w:rsidP="00DC7609">
            <w:pPr>
              <w:pStyle w:val="TAL"/>
              <w:rPr>
                <w:lang w:eastAsia="en-GB"/>
              </w:rPr>
            </w:pPr>
            <w:r w:rsidRPr="00583FA0">
              <w:rPr>
                <w:lang w:eastAsia="en-GB"/>
              </w:rPr>
              <w:t xml:space="preserve">The field is optionally present, Need OR, if </w:t>
            </w:r>
            <w:proofErr w:type="spellStart"/>
            <w:r w:rsidRPr="00583FA0">
              <w:rPr>
                <w:i/>
                <w:lang w:eastAsia="en-GB"/>
              </w:rPr>
              <w:t>edt</w:t>
            </w:r>
            <w:proofErr w:type="spellEnd"/>
            <w:r w:rsidRPr="00583FA0">
              <w:rPr>
                <w:i/>
                <w:lang w:eastAsia="en-GB"/>
              </w:rPr>
              <w:t>-Parameters</w:t>
            </w:r>
            <w:r w:rsidRPr="00583FA0">
              <w:rPr>
                <w:lang w:eastAsia="en-GB"/>
              </w:rPr>
              <w:t xml:space="preserve"> is present; otherwise the field is not present and the UE shall delete any existing value for this field.</w:t>
            </w:r>
          </w:p>
        </w:tc>
      </w:tr>
      <w:tr w:rsidR="00E652BA" w:rsidRPr="00583FA0" w:rsidTr="00DC7609">
        <w:trPr>
          <w:cantSplit/>
        </w:trPr>
        <w:tc>
          <w:tcPr>
            <w:tcW w:w="2268" w:type="dxa"/>
          </w:tcPr>
          <w:p w:rsidR="00E652BA" w:rsidRPr="00583FA0" w:rsidRDefault="00E652BA" w:rsidP="00DC7609">
            <w:pPr>
              <w:pStyle w:val="TAL"/>
              <w:rPr>
                <w:i/>
                <w:iCs/>
                <w:noProof/>
                <w:kern w:val="2"/>
              </w:rPr>
            </w:pPr>
            <w:r w:rsidRPr="00583FA0">
              <w:rPr>
                <w:i/>
                <w:iCs/>
                <w:noProof/>
                <w:kern w:val="2"/>
              </w:rPr>
              <w:t>TDD</w:t>
            </w:r>
          </w:p>
        </w:tc>
        <w:tc>
          <w:tcPr>
            <w:tcW w:w="7371" w:type="dxa"/>
          </w:tcPr>
          <w:p w:rsidR="00E652BA" w:rsidRPr="00583FA0" w:rsidRDefault="00E652BA" w:rsidP="00DC7609">
            <w:pPr>
              <w:pStyle w:val="TAL"/>
            </w:pPr>
            <w:r w:rsidRPr="00583FA0">
              <w:t>This field is mandatory present for TDD; otherwise the field is not present and the UE shall delete any existing value for this field.</w:t>
            </w:r>
          </w:p>
        </w:tc>
      </w:tr>
    </w:tbl>
    <w:p w:rsidR="00E652BA" w:rsidRPr="00583FA0" w:rsidRDefault="00E652BA" w:rsidP="00E652BA"/>
    <w:p w:rsidR="00462AAB" w:rsidRPr="00257B00" w:rsidRDefault="00462AAB" w:rsidP="00462AAB">
      <w:pPr>
        <w:pStyle w:val="Heading3"/>
      </w:pPr>
      <w:bookmarkStart w:id="185" w:name="_Toc20487787"/>
      <w:bookmarkStart w:id="186" w:name="_Toc29343094"/>
      <w:bookmarkStart w:id="187" w:name="_Toc29344233"/>
      <w:bookmarkStart w:id="188" w:name="_Toc36567499"/>
      <w:bookmarkStart w:id="189" w:name="_Toc36810963"/>
      <w:bookmarkStart w:id="190" w:name="_Toc36847327"/>
      <w:bookmarkStart w:id="191" w:name="_Toc36939980"/>
      <w:bookmarkStart w:id="192" w:name="_Toc37082960"/>
      <w:bookmarkStart w:id="193" w:name="_Toc46481603"/>
      <w:bookmarkStart w:id="194" w:name="_Toc46482837"/>
      <w:bookmarkStart w:id="195" w:name="_Toc46484071"/>
      <w:bookmarkStart w:id="196" w:name="_Toc60864440"/>
      <w:bookmarkStart w:id="197" w:name="_Toc20487678"/>
      <w:bookmarkStart w:id="198" w:name="_Toc29342985"/>
      <w:bookmarkStart w:id="199" w:name="_Toc29344124"/>
      <w:bookmarkStart w:id="200" w:name="_Toc36547748"/>
      <w:bookmarkStart w:id="201" w:name="_Toc36549140"/>
      <w:bookmarkStart w:id="202" w:name="_Toc46447977"/>
      <w:bookmarkStart w:id="203" w:name="_Toc52790805"/>
      <w:bookmarkStart w:id="204" w:name="_Toc60856675"/>
      <w:r w:rsidRPr="00257B00">
        <w:lastRenderedPageBreak/>
        <w:t>7.3.1</w:t>
      </w:r>
      <w:r w:rsidRPr="00257B00">
        <w:tab/>
        <w:t>Timers (Informative)</w:t>
      </w:r>
      <w:bookmarkEnd w:id="197"/>
      <w:bookmarkEnd w:id="198"/>
      <w:bookmarkEnd w:id="199"/>
      <w:bookmarkEnd w:id="200"/>
      <w:bookmarkEnd w:id="201"/>
      <w:bookmarkEnd w:id="202"/>
      <w:bookmarkEnd w:id="203"/>
      <w:bookmarkEnd w:id="20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62AAB" w:rsidRPr="00257B00" w:rsidTr="001B7B1B">
        <w:trPr>
          <w:cantSplit/>
          <w:tblHeader/>
          <w:jc w:val="center"/>
        </w:trPr>
        <w:tc>
          <w:tcPr>
            <w:tcW w:w="1134" w:type="dxa"/>
          </w:tcPr>
          <w:p w:rsidR="00462AAB" w:rsidRPr="00257B00" w:rsidRDefault="00462AAB" w:rsidP="001B7B1B">
            <w:pPr>
              <w:pStyle w:val="TAH"/>
              <w:rPr>
                <w:lang w:eastAsia="en-GB"/>
              </w:rPr>
            </w:pPr>
            <w:r w:rsidRPr="00257B00">
              <w:rPr>
                <w:lang w:eastAsia="en-GB"/>
              </w:rPr>
              <w:lastRenderedPageBreak/>
              <w:t>Timer</w:t>
            </w:r>
          </w:p>
        </w:tc>
        <w:tc>
          <w:tcPr>
            <w:tcW w:w="2268" w:type="dxa"/>
          </w:tcPr>
          <w:p w:rsidR="00462AAB" w:rsidRPr="00257B00" w:rsidRDefault="00462AAB" w:rsidP="001B7B1B">
            <w:pPr>
              <w:pStyle w:val="TAH"/>
              <w:rPr>
                <w:lang w:eastAsia="en-GB"/>
              </w:rPr>
            </w:pPr>
            <w:r w:rsidRPr="00257B00">
              <w:rPr>
                <w:lang w:eastAsia="en-GB"/>
              </w:rPr>
              <w:t>Start</w:t>
            </w:r>
          </w:p>
        </w:tc>
        <w:tc>
          <w:tcPr>
            <w:tcW w:w="2835" w:type="dxa"/>
          </w:tcPr>
          <w:p w:rsidR="00462AAB" w:rsidRPr="00257B00" w:rsidRDefault="00462AAB" w:rsidP="001B7B1B">
            <w:pPr>
              <w:pStyle w:val="TAH"/>
              <w:rPr>
                <w:lang w:eastAsia="en-GB"/>
              </w:rPr>
            </w:pPr>
            <w:r w:rsidRPr="00257B00">
              <w:rPr>
                <w:lang w:eastAsia="en-GB"/>
              </w:rPr>
              <w:t>Stop</w:t>
            </w:r>
          </w:p>
        </w:tc>
        <w:tc>
          <w:tcPr>
            <w:tcW w:w="2835" w:type="dxa"/>
          </w:tcPr>
          <w:p w:rsidR="00462AAB" w:rsidRPr="00257B00" w:rsidRDefault="00462AAB" w:rsidP="001B7B1B">
            <w:pPr>
              <w:pStyle w:val="TAH"/>
              <w:rPr>
                <w:lang w:eastAsia="en-GB"/>
              </w:rPr>
            </w:pPr>
            <w:r w:rsidRPr="00257B00">
              <w:rPr>
                <w:lang w:eastAsia="en-GB"/>
              </w:rPr>
              <w:t>At expiry</w:t>
            </w:r>
          </w:p>
        </w:tc>
      </w:tr>
      <w:tr w:rsidR="00462AAB" w:rsidRPr="00257B00" w:rsidTr="001B7B1B">
        <w:trPr>
          <w:cantSplit/>
          <w:jc w:val="center"/>
        </w:trPr>
        <w:tc>
          <w:tcPr>
            <w:tcW w:w="1134" w:type="dxa"/>
          </w:tcPr>
          <w:p w:rsidR="00462AAB" w:rsidRPr="00257B00" w:rsidRDefault="00462AAB" w:rsidP="001B7B1B">
            <w:pPr>
              <w:pStyle w:val="TAL"/>
            </w:pPr>
            <w:r w:rsidRPr="00257B00">
              <w:t>T300</w:t>
            </w:r>
          </w:p>
          <w:p w:rsidR="00462AAB" w:rsidRPr="00257B00" w:rsidRDefault="00462AAB" w:rsidP="001B7B1B">
            <w:pPr>
              <w:pStyle w:val="TAL"/>
            </w:pPr>
            <w:r w:rsidRPr="00257B00">
              <w:t>NOTE1</w:t>
            </w:r>
            <w:r w:rsidRPr="00257B00">
              <w:br/>
            </w:r>
          </w:p>
        </w:tc>
        <w:tc>
          <w:tcPr>
            <w:tcW w:w="2268" w:type="dxa"/>
          </w:tcPr>
          <w:p w:rsidR="00462AAB" w:rsidRPr="00257B00" w:rsidRDefault="00462AAB" w:rsidP="001B7B1B">
            <w:pPr>
              <w:pStyle w:val="TAL"/>
            </w:pPr>
            <w:r w:rsidRPr="00257B00">
              <w:t xml:space="preserve">Transmission of </w:t>
            </w:r>
            <w:proofErr w:type="spellStart"/>
            <w:r w:rsidRPr="00257B00">
              <w:rPr>
                <w:i/>
              </w:rPr>
              <w:t>RRCConnectionRequest</w:t>
            </w:r>
            <w:proofErr w:type="spellEnd"/>
            <w:r w:rsidRPr="00257B00">
              <w:t xml:space="preserve"> or </w:t>
            </w:r>
            <w:proofErr w:type="spellStart"/>
            <w:r w:rsidRPr="00257B00">
              <w:rPr>
                <w:i/>
              </w:rPr>
              <w:t>RRCConnectionResumeRequest</w:t>
            </w:r>
            <w:proofErr w:type="spellEnd"/>
            <w:r w:rsidRPr="00257B00">
              <w:t xml:space="preserve"> or </w:t>
            </w:r>
            <w:proofErr w:type="spellStart"/>
            <w:r w:rsidRPr="00257B00">
              <w:rPr>
                <w:i/>
              </w:rPr>
              <w:t>RRCEarlyDataRequest</w:t>
            </w:r>
            <w:proofErr w:type="spellEnd"/>
          </w:p>
        </w:tc>
        <w:tc>
          <w:tcPr>
            <w:tcW w:w="2835" w:type="dxa"/>
          </w:tcPr>
          <w:p w:rsidR="00462AAB" w:rsidRPr="00257B00" w:rsidRDefault="00462AAB" w:rsidP="001B7B1B">
            <w:pPr>
              <w:pStyle w:val="TAL"/>
            </w:pPr>
            <w:r w:rsidRPr="00257B00">
              <w:t xml:space="preserve">Reception of </w:t>
            </w:r>
            <w:proofErr w:type="spellStart"/>
            <w:r w:rsidRPr="00257B00">
              <w:rPr>
                <w:i/>
              </w:rPr>
              <w:t>RRCConnectionSetup</w:t>
            </w:r>
            <w:proofErr w:type="spellEnd"/>
            <w:r w:rsidRPr="00257B00">
              <w:t xml:space="preserve">, </w:t>
            </w:r>
            <w:proofErr w:type="spellStart"/>
            <w:r w:rsidRPr="00257B00">
              <w:rPr>
                <w:i/>
              </w:rPr>
              <w:t>RRCConnectionReject</w:t>
            </w:r>
            <w:proofErr w:type="spellEnd"/>
            <w:r w:rsidRPr="00257B00">
              <w:rPr>
                <w:i/>
              </w:rPr>
              <w:t xml:space="preserve"> </w:t>
            </w:r>
            <w:r w:rsidRPr="00257B00">
              <w:t xml:space="preserve">or </w:t>
            </w:r>
            <w:proofErr w:type="spellStart"/>
            <w:r w:rsidRPr="00257B00">
              <w:rPr>
                <w:i/>
              </w:rPr>
              <w:t>RRCConnectionResume</w:t>
            </w:r>
            <w:proofErr w:type="spellEnd"/>
            <w:r w:rsidRPr="00257B00">
              <w:t xml:space="preserve"> or </w:t>
            </w:r>
            <w:proofErr w:type="spellStart"/>
            <w:r w:rsidRPr="00257B00">
              <w:rPr>
                <w:i/>
              </w:rPr>
              <w:t>RRCEarlyDataComplete</w:t>
            </w:r>
            <w:proofErr w:type="spellEnd"/>
            <w:r w:rsidRPr="00257B00">
              <w:t xml:space="preserve"> or </w:t>
            </w:r>
            <w:proofErr w:type="spellStart"/>
            <w:r w:rsidRPr="00257B00">
              <w:rPr>
                <w:i/>
              </w:rPr>
              <w:t>RRCConnectionRelease</w:t>
            </w:r>
            <w:proofErr w:type="spellEnd"/>
            <w:r w:rsidRPr="00257B00">
              <w:t xml:space="preserve"> for UP-EDT, cell re-selection and upon abortion of connection establishment by upper layers</w:t>
            </w:r>
          </w:p>
        </w:tc>
        <w:tc>
          <w:tcPr>
            <w:tcW w:w="2835" w:type="dxa"/>
          </w:tcPr>
          <w:p w:rsidR="00462AAB" w:rsidRPr="00257B00" w:rsidRDefault="00462AAB" w:rsidP="001B7B1B">
            <w:pPr>
              <w:pStyle w:val="TAL"/>
            </w:pPr>
            <w:r w:rsidRPr="00257B00">
              <w:t>Perform the actions as specified in 5.3.3.6</w:t>
            </w:r>
          </w:p>
        </w:tc>
      </w:tr>
      <w:tr w:rsidR="00462AAB" w:rsidRPr="00257B00" w:rsidTr="001B7B1B">
        <w:trPr>
          <w:cantSplit/>
          <w:trHeight w:val="61"/>
          <w:jc w:val="center"/>
        </w:trPr>
        <w:tc>
          <w:tcPr>
            <w:tcW w:w="1134" w:type="dxa"/>
          </w:tcPr>
          <w:p w:rsidR="00462AAB" w:rsidRPr="00257B00" w:rsidRDefault="00462AAB" w:rsidP="001B7B1B">
            <w:pPr>
              <w:pStyle w:val="TAL"/>
            </w:pPr>
            <w:r w:rsidRPr="00257B00">
              <w:t>T301</w:t>
            </w:r>
          </w:p>
          <w:p w:rsidR="00462AAB" w:rsidRPr="00257B00" w:rsidRDefault="00462AAB" w:rsidP="001B7B1B">
            <w:pPr>
              <w:pStyle w:val="TAL"/>
            </w:pPr>
            <w:r w:rsidRPr="00257B00">
              <w:t>NOTE1</w:t>
            </w:r>
            <w:r w:rsidRPr="00257B00">
              <w:br/>
            </w:r>
          </w:p>
        </w:tc>
        <w:tc>
          <w:tcPr>
            <w:tcW w:w="2268" w:type="dxa"/>
          </w:tcPr>
          <w:p w:rsidR="00462AAB" w:rsidRPr="00257B00" w:rsidRDefault="00462AAB" w:rsidP="001B7B1B">
            <w:pPr>
              <w:pStyle w:val="TAL"/>
            </w:pPr>
            <w:r w:rsidRPr="00257B00">
              <w:t xml:space="preserve">Transmission of </w:t>
            </w:r>
            <w:proofErr w:type="spellStart"/>
            <w:r w:rsidRPr="00257B00">
              <w:rPr>
                <w:i/>
              </w:rPr>
              <w:t>RRCConnectionReestabilshmentRequest</w:t>
            </w:r>
            <w:proofErr w:type="spellEnd"/>
          </w:p>
        </w:tc>
        <w:tc>
          <w:tcPr>
            <w:tcW w:w="2835" w:type="dxa"/>
          </w:tcPr>
          <w:p w:rsidR="00462AAB" w:rsidRPr="00257B00" w:rsidRDefault="00462AAB" w:rsidP="001B7B1B">
            <w:pPr>
              <w:pStyle w:val="TAL"/>
            </w:pPr>
            <w:r w:rsidRPr="00257B00">
              <w:t xml:space="preserve">Reception of </w:t>
            </w:r>
            <w:proofErr w:type="spellStart"/>
            <w:r w:rsidRPr="00257B00">
              <w:rPr>
                <w:i/>
                <w:iCs/>
              </w:rPr>
              <w:t>RRCConnectionReestablishment</w:t>
            </w:r>
            <w:proofErr w:type="spellEnd"/>
            <w:r w:rsidRPr="00257B00">
              <w:t xml:space="preserve"> or </w:t>
            </w:r>
            <w:proofErr w:type="spellStart"/>
            <w:r w:rsidRPr="00257B00">
              <w:rPr>
                <w:i/>
                <w:iCs/>
              </w:rPr>
              <w:t>RRCConnectionReestablishmentReject</w:t>
            </w:r>
            <w:proofErr w:type="spellEnd"/>
            <w:r w:rsidRPr="00257B00">
              <w:t xml:space="preserve"> message as well as when the selected cell becomes unsuitable</w:t>
            </w:r>
          </w:p>
        </w:tc>
        <w:tc>
          <w:tcPr>
            <w:tcW w:w="2835" w:type="dxa"/>
          </w:tcPr>
          <w:p w:rsidR="00462AAB" w:rsidRPr="00257B00" w:rsidRDefault="00462AAB" w:rsidP="001B7B1B">
            <w:pPr>
              <w:pStyle w:val="TAL"/>
            </w:pPr>
            <w:r w:rsidRPr="00257B00">
              <w:t>Go to RRC_IDLE</w:t>
            </w:r>
          </w:p>
        </w:tc>
      </w:tr>
      <w:tr w:rsidR="00462AAB" w:rsidRPr="00257B00" w:rsidTr="001B7B1B">
        <w:trPr>
          <w:cantSplit/>
          <w:jc w:val="center"/>
        </w:trPr>
        <w:tc>
          <w:tcPr>
            <w:tcW w:w="1134" w:type="dxa"/>
          </w:tcPr>
          <w:p w:rsidR="00462AAB" w:rsidRPr="00257B00" w:rsidRDefault="00462AAB" w:rsidP="001B7B1B">
            <w:pPr>
              <w:pStyle w:val="TAL"/>
            </w:pPr>
            <w:r w:rsidRPr="00257B00">
              <w:t>T302</w:t>
            </w:r>
          </w:p>
        </w:tc>
        <w:tc>
          <w:tcPr>
            <w:tcW w:w="2268" w:type="dxa"/>
          </w:tcPr>
          <w:p w:rsidR="00462AAB" w:rsidRPr="00257B00" w:rsidRDefault="00462AAB" w:rsidP="001B7B1B">
            <w:pPr>
              <w:pStyle w:val="TAL"/>
            </w:pPr>
            <w:r w:rsidRPr="00257B00">
              <w:t xml:space="preserve">Reception of </w:t>
            </w:r>
            <w:proofErr w:type="spellStart"/>
            <w:r w:rsidRPr="00257B00">
              <w:rPr>
                <w:i/>
              </w:rPr>
              <w:t>RRCConnectionReject</w:t>
            </w:r>
            <w:proofErr w:type="spellEnd"/>
            <w:r w:rsidRPr="00257B00">
              <w:t xml:space="preserve"> while performing RRC connection establishment </w:t>
            </w:r>
            <w:r w:rsidRPr="00257B00">
              <w:rPr>
                <w:lang w:eastAsia="zh-CN"/>
              </w:rPr>
              <w:t xml:space="preserve">or reception of </w:t>
            </w:r>
            <w:proofErr w:type="spellStart"/>
            <w:r w:rsidRPr="00257B00">
              <w:rPr>
                <w:i/>
              </w:rPr>
              <w:t>RRCConnectionRelease</w:t>
            </w:r>
            <w:proofErr w:type="spellEnd"/>
            <w:r w:rsidRPr="00257B00">
              <w:rPr>
                <w:i/>
                <w:lang w:eastAsia="zh-CN"/>
              </w:rPr>
              <w:t xml:space="preserve"> </w:t>
            </w:r>
            <w:r w:rsidRPr="00257B00">
              <w:rPr>
                <w:lang w:eastAsia="zh-CN"/>
              </w:rPr>
              <w:t xml:space="preserve">including </w:t>
            </w:r>
            <w:proofErr w:type="spellStart"/>
            <w:r w:rsidRPr="00257B00">
              <w:rPr>
                <w:i/>
                <w:lang w:eastAsia="zh-CN"/>
              </w:rPr>
              <w:t>waitTime</w:t>
            </w:r>
            <w:proofErr w:type="spellEnd"/>
          </w:p>
        </w:tc>
        <w:tc>
          <w:tcPr>
            <w:tcW w:w="2835" w:type="dxa"/>
          </w:tcPr>
          <w:p w:rsidR="00462AAB" w:rsidRPr="00257B00" w:rsidRDefault="00462AAB" w:rsidP="001B7B1B">
            <w:pPr>
              <w:pStyle w:val="TAL"/>
            </w:pPr>
            <w:r w:rsidRPr="00257B00">
              <w:t xml:space="preserve">Upon entering RRC_CONNECTED and upon cell re-selection, or upon reception of </w:t>
            </w:r>
            <w:proofErr w:type="spellStart"/>
            <w:r w:rsidRPr="00257B00">
              <w:rPr>
                <w:i/>
              </w:rPr>
              <w:t>RRCEarlyDataComplete</w:t>
            </w:r>
            <w:proofErr w:type="spellEnd"/>
            <w:r w:rsidRPr="00257B00">
              <w:t xml:space="preserve"> or </w:t>
            </w:r>
            <w:proofErr w:type="spellStart"/>
            <w:r w:rsidRPr="00257B00">
              <w:rPr>
                <w:i/>
              </w:rPr>
              <w:t>RRCConnectionRelease</w:t>
            </w:r>
            <w:proofErr w:type="spellEnd"/>
            <w:r w:rsidRPr="00257B00">
              <w:t xml:space="preserve"> for UP-EDT or upon </w:t>
            </w:r>
            <w:r w:rsidRPr="00257B00">
              <w:rPr>
                <w:rFonts w:cs="Arial"/>
              </w:rPr>
              <w:t xml:space="preserve">reception of </w:t>
            </w:r>
            <w:proofErr w:type="spellStart"/>
            <w:r w:rsidRPr="00257B00">
              <w:rPr>
                <w:rFonts w:cs="Arial"/>
                <w:i/>
              </w:rPr>
              <w:t>RRCConnectionReject</w:t>
            </w:r>
            <w:proofErr w:type="spellEnd"/>
            <w:r w:rsidRPr="00257B00">
              <w:rPr>
                <w:rFonts w:cs="Arial"/>
                <w:i/>
              </w:rPr>
              <w:t xml:space="preserve"> </w:t>
            </w:r>
            <w:r w:rsidRPr="00257B00">
              <w:rPr>
                <w:rFonts w:cs="Arial"/>
              </w:rPr>
              <w:t>message for E-UTRA/5GC.</w:t>
            </w:r>
          </w:p>
        </w:tc>
        <w:tc>
          <w:tcPr>
            <w:tcW w:w="2835" w:type="dxa"/>
          </w:tcPr>
          <w:p w:rsidR="00462AAB" w:rsidRPr="00257B00" w:rsidRDefault="00462AAB" w:rsidP="001B7B1B">
            <w:pPr>
              <w:pStyle w:val="TAL"/>
            </w:pPr>
            <w:r w:rsidRPr="00257B00">
              <w:t>Inform upper layers about barring alleviation as specified in 5.3.3.7</w:t>
            </w:r>
          </w:p>
        </w:tc>
      </w:tr>
      <w:tr w:rsidR="00462AAB" w:rsidRPr="00257B00" w:rsidTr="001B7B1B">
        <w:trPr>
          <w:cantSplit/>
          <w:jc w:val="center"/>
        </w:trPr>
        <w:tc>
          <w:tcPr>
            <w:tcW w:w="1134" w:type="dxa"/>
          </w:tcPr>
          <w:p w:rsidR="00462AAB" w:rsidRPr="00257B00" w:rsidRDefault="00462AAB" w:rsidP="001B7B1B">
            <w:pPr>
              <w:pStyle w:val="TAL"/>
            </w:pPr>
            <w:r w:rsidRPr="00257B00">
              <w:t>T303</w:t>
            </w:r>
          </w:p>
        </w:tc>
        <w:tc>
          <w:tcPr>
            <w:tcW w:w="2268" w:type="dxa"/>
          </w:tcPr>
          <w:p w:rsidR="00462AAB" w:rsidRPr="00257B00" w:rsidRDefault="00462AAB" w:rsidP="001B7B1B">
            <w:pPr>
              <w:pStyle w:val="TAL"/>
            </w:pPr>
            <w:r w:rsidRPr="00257B00">
              <w:t>Access barred while performing RRC connection establishment for mobile originating calls</w:t>
            </w:r>
          </w:p>
        </w:tc>
        <w:tc>
          <w:tcPr>
            <w:tcW w:w="2835" w:type="dxa"/>
          </w:tcPr>
          <w:p w:rsidR="00462AAB" w:rsidRPr="00257B00" w:rsidRDefault="00462AAB" w:rsidP="001B7B1B">
            <w:pPr>
              <w:pStyle w:val="TAL"/>
            </w:pPr>
            <w:r w:rsidRPr="00257B00">
              <w:t xml:space="preserve">Upon entering RRC_CONNECTED and upon cell re-selection, or upon reception of </w:t>
            </w:r>
            <w:proofErr w:type="spellStart"/>
            <w:r w:rsidRPr="00257B00">
              <w:rPr>
                <w:i/>
              </w:rPr>
              <w:t>RRCEarlyDataComplete</w:t>
            </w:r>
            <w:proofErr w:type="spellEnd"/>
            <w:r w:rsidRPr="00257B00">
              <w:t xml:space="preserve"> or </w:t>
            </w:r>
            <w:proofErr w:type="spellStart"/>
            <w:r w:rsidRPr="00257B00">
              <w:rPr>
                <w:i/>
              </w:rPr>
              <w:t>RRCConnectionRelease</w:t>
            </w:r>
            <w:proofErr w:type="spellEnd"/>
            <w:r w:rsidRPr="00257B00">
              <w:t xml:space="preserve"> for UP-EDT</w:t>
            </w:r>
          </w:p>
        </w:tc>
        <w:tc>
          <w:tcPr>
            <w:tcW w:w="2835" w:type="dxa"/>
          </w:tcPr>
          <w:p w:rsidR="00462AAB" w:rsidRPr="00257B00" w:rsidRDefault="00462AAB" w:rsidP="001B7B1B">
            <w:pPr>
              <w:pStyle w:val="TAL"/>
            </w:pPr>
            <w:r w:rsidRPr="00257B00">
              <w:t>Inform upper layers about barring alleviation as specified in 5.3.3.7</w:t>
            </w:r>
          </w:p>
        </w:tc>
      </w:tr>
      <w:tr w:rsidR="00462AAB" w:rsidRPr="00257B00" w:rsidTr="001B7B1B">
        <w:trPr>
          <w:cantSplit/>
          <w:jc w:val="center"/>
        </w:trPr>
        <w:tc>
          <w:tcPr>
            <w:tcW w:w="1134" w:type="dxa"/>
          </w:tcPr>
          <w:p w:rsidR="00462AAB" w:rsidRPr="00257B00" w:rsidRDefault="00462AAB" w:rsidP="001B7B1B">
            <w:pPr>
              <w:pStyle w:val="TAL"/>
            </w:pPr>
            <w:r w:rsidRPr="00257B00">
              <w:t>T304</w:t>
            </w:r>
          </w:p>
        </w:tc>
        <w:tc>
          <w:tcPr>
            <w:tcW w:w="2268" w:type="dxa"/>
          </w:tcPr>
          <w:p w:rsidR="00462AAB" w:rsidRPr="00257B00" w:rsidRDefault="00462AAB" w:rsidP="001B7B1B">
            <w:pPr>
              <w:pStyle w:val="TAL"/>
            </w:pPr>
            <w:r w:rsidRPr="00257B00">
              <w:t xml:space="preserve">Reception of </w:t>
            </w:r>
            <w:proofErr w:type="spellStart"/>
            <w:r w:rsidRPr="00257B00">
              <w:rPr>
                <w:i/>
              </w:rPr>
              <w:t>RRCConnectionReconfiguration</w:t>
            </w:r>
            <w:proofErr w:type="spellEnd"/>
            <w:r w:rsidRPr="00257B00">
              <w:t xml:space="preserve"> message including the </w:t>
            </w:r>
            <w:proofErr w:type="spellStart"/>
            <w:r w:rsidRPr="00257B00">
              <w:rPr>
                <w:i/>
              </w:rPr>
              <w:t>MobilityControl</w:t>
            </w:r>
            <w:proofErr w:type="spellEnd"/>
            <w:r w:rsidRPr="00257B00">
              <w:rPr>
                <w:i/>
              </w:rPr>
              <w:t xml:space="preserve"> Info </w:t>
            </w:r>
            <w:r w:rsidRPr="00257B00">
              <w:t>or</w:t>
            </w:r>
          </w:p>
          <w:p w:rsidR="00462AAB" w:rsidRPr="00257B00" w:rsidRDefault="00462AAB" w:rsidP="001B7B1B">
            <w:pPr>
              <w:pStyle w:val="TAL"/>
              <w:rPr>
                <w:i/>
              </w:rPr>
            </w:pPr>
            <w:r w:rsidRPr="00257B00">
              <w:t>reception of</w:t>
            </w:r>
            <w:r w:rsidRPr="00257B00">
              <w:rPr>
                <w:i/>
              </w:rPr>
              <w:t xml:space="preserve"> </w:t>
            </w:r>
            <w:proofErr w:type="spellStart"/>
            <w:r w:rsidRPr="00257B00">
              <w:rPr>
                <w:i/>
              </w:rPr>
              <w:t>MobilityFromEUTRACommand</w:t>
            </w:r>
            <w:proofErr w:type="spellEnd"/>
            <w:r w:rsidRPr="00257B00">
              <w:rPr>
                <w:i/>
              </w:rPr>
              <w:t xml:space="preserve"> </w:t>
            </w:r>
            <w:r w:rsidRPr="00257B00">
              <w:t xml:space="preserve">message </w:t>
            </w:r>
            <w:r w:rsidRPr="00257B00">
              <w:rPr>
                <w:lang w:eastAsia="zh-CN"/>
              </w:rPr>
              <w:t xml:space="preserve">including </w:t>
            </w:r>
            <w:proofErr w:type="spellStart"/>
            <w:r w:rsidRPr="00257B00">
              <w:rPr>
                <w:i/>
              </w:rPr>
              <w:t>CellChangeOrder</w:t>
            </w:r>
            <w:proofErr w:type="spellEnd"/>
          </w:p>
        </w:tc>
        <w:tc>
          <w:tcPr>
            <w:tcW w:w="2835" w:type="dxa"/>
          </w:tcPr>
          <w:p w:rsidR="00462AAB" w:rsidRPr="00257B00" w:rsidRDefault="00462AAB" w:rsidP="001B7B1B">
            <w:pPr>
              <w:pStyle w:val="TAL"/>
            </w:pPr>
            <w:r w:rsidRPr="00257B00">
              <w:t xml:space="preserve">Criterion for successful completion of handover within E-UTRA, handover </w:t>
            </w:r>
            <w:r w:rsidRPr="00257B00">
              <w:rPr>
                <w:lang w:eastAsia="zh-CN"/>
              </w:rPr>
              <w:t xml:space="preserve">to E-UTRA </w:t>
            </w:r>
            <w:r w:rsidRPr="00257B00">
              <w:t>or cell change order is met (the criterion is specified in the target RAT in case of inter-RAT)</w:t>
            </w:r>
          </w:p>
        </w:tc>
        <w:tc>
          <w:tcPr>
            <w:tcW w:w="2835" w:type="dxa"/>
          </w:tcPr>
          <w:p w:rsidR="00462AAB" w:rsidRPr="00257B00" w:rsidRDefault="00462AAB" w:rsidP="001B7B1B">
            <w:pPr>
              <w:pStyle w:val="TAL"/>
            </w:pPr>
            <w:r w:rsidRPr="00257B00">
              <w:rPr>
                <w:lang w:eastAsia="zh-CN"/>
              </w:rPr>
              <w:t>In case of cell change order from E-UTRA or intra E-UTRA handover, i</w:t>
            </w:r>
            <w:r w:rsidRPr="00257B00">
              <w:t>nitiate the RRC connection re-establishment procedure</w:t>
            </w:r>
            <w:r w:rsidRPr="00257B00">
              <w:rPr>
                <w:lang w:eastAsia="zh-CN"/>
              </w:rPr>
              <w:t xml:space="preserve">; In case of handover to E-UTRA, </w:t>
            </w:r>
            <w:r w:rsidRPr="00257B00">
              <w:t xml:space="preserve">perform the actions defined in the specifications applicable for the </w:t>
            </w:r>
            <w:r w:rsidRPr="00257B00">
              <w:rPr>
                <w:lang w:eastAsia="zh-CN"/>
              </w:rPr>
              <w:t>source</w:t>
            </w:r>
            <w:r w:rsidRPr="00257B00">
              <w:t xml:space="preserve"> RAT</w:t>
            </w:r>
            <w:r w:rsidRPr="00257B00">
              <w:rPr>
                <w:lang w:eastAsia="zh-CN"/>
              </w:rPr>
              <w:t>.</w:t>
            </w:r>
          </w:p>
        </w:tc>
      </w:tr>
      <w:tr w:rsidR="00462AAB" w:rsidRPr="00257B00" w:rsidTr="001B7B1B">
        <w:trPr>
          <w:cantSplit/>
          <w:trHeight w:val="50"/>
          <w:jc w:val="center"/>
        </w:trPr>
        <w:tc>
          <w:tcPr>
            <w:tcW w:w="1134" w:type="dxa"/>
          </w:tcPr>
          <w:p w:rsidR="00462AAB" w:rsidRPr="00257B00" w:rsidRDefault="00462AAB" w:rsidP="001B7B1B">
            <w:pPr>
              <w:pStyle w:val="TAL"/>
            </w:pPr>
            <w:r w:rsidRPr="00257B00">
              <w:t>T305</w:t>
            </w:r>
          </w:p>
        </w:tc>
        <w:tc>
          <w:tcPr>
            <w:tcW w:w="2268" w:type="dxa"/>
          </w:tcPr>
          <w:p w:rsidR="00462AAB" w:rsidRPr="00257B00" w:rsidRDefault="00462AAB" w:rsidP="001B7B1B">
            <w:pPr>
              <w:pStyle w:val="TAL"/>
            </w:pPr>
            <w:r w:rsidRPr="00257B00">
              <w:t>Access barred while performing RRC connection establishment for mobile originating signalling</w:t>
            </w:r>
          </w:p>
        </w:tc>
        <w:tc>
          <w:tcPr>
            <w:tcW w:w="2835" w:type="dxa"/>
          </w:tcPr>
          <w:p w:rsidR="00462AAB" w:rsidRPr="00257B00" w:rsidRDefault="00462AAB" w:rsidP="001B7B1B">
            <w:pPr>
              <w:pStyle w:val="TAL"/>
            </w:pPr>
            <w:r w:rsidRPr="00257B00">
              <w:t xml:space="preserve">Upon entering RRC_CONNECTED and upon cell re-selection, or upon reception of </w:t>
            </w:r>
            <w:proofErr w:type="spellStart"/>
            <w:r w:rsidRPr="00257B00">
              <w:rPr>
                <w:i/>
              </w:rPr>
              <w:t>RRCEarlyDataComplete</w:t>
            </w:r>
            <w:proofErr w:type="spellEnd"/>
            <w:r w:rsidRPr="00257B00">
              <w:t xml:space="preserve"> or </w:t>
            </w:r>
            <w:proofErr w:type="spellStart"/>
            <w:r w:rsidRPr="00257B00">
              <w:rPr>
                <w:i/>
              </w:rPr>
              <w:t>RRCConnectionRelease</w:t>
            </w:r>
            <w:proofErr w:type="spellEnd"/>
            <w:r w:rsidRPr="00257B00">
              <w:t xml:space="preserve"> for UP-EDT</w:t>
            </w:r>
          </w:p>
        </w:tc>
        <w:tc>
          <w:tcPr>
            <w:tcW w:w="2835" w:type="dxa"/>
          </w:tcPr>
          <w:p w:rsidR="00462AAB" w:rsidRPr="00257B00" w:rsidRDefault="00462AAB" w:rsidP="001B7B1B">
            <w:pPr>
              <w:pStyle w:val="TAL"/>
            </w:pPr>
            <w:r w:rsidRPr="00257B00">
              <w:t>Inform upper layers about barring alleviation as specified in 5.3.3.7</w:t>
            </w:r>
          </w:p>
        </w:tc>
      </w:tr>
      <w:tr w:rsidR="00462AAB" w:rsidRPr="00257B00" w:rsidTr="001B7B1B">
        <w:trPr>
          <w:cantSplit/>
          <w:trHeight w:val="50"/>
          <w:jc w:val="center"/>
        </w:trPr>
        <w:tc>
          <w:tcPr>
            <w:tcW w:w="1134" w:type="dxa"/>
          </w:tcPr>
          <w:p w:rsidR="00462AAB" w:rsidRPr="00257B00" w:rsidRDefault="00462AAB" w:rsidP="001B7B1B">
            <w:pPr>
              <w:pStyle w:val="TAL"/>
            </w:pPr>
            <w:r w:rsidRPr="00257B00">
              <w:t>T306</w:t>
            </w:r>
          </w:p>
        </w:tc>
        <w:tc>
          <w:tcPr>
            <w:tcW w:w="2268" w:type="dxa"/>
          </w:tcPr>
          <w:p w:rsidR="00462AAB" w:rsidRPr="00257B00" w:rsidRDefault="00462AAB" w:rsidP="001B7B1B">
            <w:pPr>
              <w:pStyle w:val="TAL"/>
            </w:pPr>
            <w:r w:rsidRPr="00257B00">
              <w:t xml:space="preserve">Access barred while performing RRC connection establishment for mobile originating CS </w:t>
            </w:r>
            <w:proofErr w:type="spellStart"/>
            <w:r w:rsidRPr="00257B00">
              <w:t>fallback</w:t>
            </w:r>
            <w:proofErr w:type="spellEnd"/>
            <w:r w:rsidRPr="00257B00">
              <w:t>.</w:t>
            </w:r>
          </w:p>
        </w:tc>
        <w:tc>
          <w:tcPr>
            <w:tcW w:w="2835" w:type="dxa"/>
          </w:tcPr>
          <w:p w:rsidR="00462AAB" w:rsidRPr="00257B00" w:rsidRDefault="00462AAB" w:rsidP="001B7B1B">
            <w:pPr>
              <w:pStyle w:val="TAL"/>
            </w:pPr>
            <w:r w:rsidRPr="00257B00">
              <w:t xml:space="preserve">Upon entering RRC_CONNECTED and upon cell re-selection, or upon reception of </w:t>
            </w:r>
            <w:proofErr w:type="spellStart"/>
            <w:r w:rsidRPr="00257B00">
              <w:rPr>
                <w:i/>
              </w:rPr>
              <w:t>RRCEarlyDataComplete</w:t>
            </w:r>
            <w:proofErr w:type="spellEnd"/>
            <w:r w:rsidRPr="00257B00">
              <w:t xml:space="preserve"> or </w:t>
            </w:r>
            <w:proofErr w:type="spellStart"/>
            <w:r w:rsidRPr="00257B00">
              <w:rPr>
                <w:i/>
              </w:rPr>
              <w:t>RRCConnectionRelease</w:t>
            </w:r>
            <w:proofErr w:type="spellEnd"/>
            <w:r w:rsidRPr="00257B00">
              <w:t xml:space="preserve"> for UP-EDT</w:t>
            </w:r>
          </w:p>
        </w:tc>
        <w:tc>
          <w:tcPr>
            <w:tcW w:w="2835" w:type="dxa"/>
          </w:tcPr>
          <w:p w:rsidR="00462AAB" w:rsidRPr="00257B00" w:rsidRDefault="00462AAB" w:rsidP="001B7B1B">
            <w:pPr>
              <w:pStyle w:val="TAL"/>
            </w:pPr>
            <w:r w:rsidRPr="00257B00">
              <w:t>Inform upper layers about barring alleviation as specified in 5.3.3.7</w:t>
            </w:r>
          </w:p>
        </w:tc>
      </w:tr>
      <w:tr w:rsidR="00462AAB" w:rsidRPr="00257B00" w:rsidTr="001B7B1B">
        <w:trPr>
          <w:cantSplit/>
          <w:jc w:val="center"/>
        </w:trPr>
        <w:tc>
          <w:tcPr>
            <w:tcW w:w="1134" w:type="dxa"/>
          </w:tcPr>
          <w:p w:rsidR="00462AAB" w:rsidRPr="00257B00" w:rsidRDefault="00462AAB" w:rsidP="001B7B1B">
            <w:pPr>
              <w:pStyle w:val="TAL"/>
            </w:pPr>
            <w:r w:rsidRPr="00257B00">
              <w:t>T307</w:t>
            </w:r>
          </w:p>
        </w:tc>
        <w:tc>
          <w:tcPr>
            <w:tcW w:w="2268" w:type="dxa"/>
          </w:tcPr>
          <w:p w:rsidR="00462AAB" w:rsidRPr="00257B00" w:rsidRDefault="00462AAB" w:rsidP="001B7B1B">
            <w:pPr>
              <w:pStyle w:val="TAL"/>
              <w:rPr>
                <w:i/>
              </w:rPr>
            </w:pPr>
            <w:r w:rsidRPr="00257B00">
              <w:t xml:space="preserve">Reception of </w:t>
            </w:r>
            <w:proofErr w:type="spellStart"/>
            <w:r w:rsidRPr="00257B00">
              <w:rPr>
                <w:i/>
              </w:rPr>
              <w:t>RRCConnectionReconfiguration</w:t>
            </w:r>
            <w:proofErr w:type="spellEnd"/>
            <w:r w:rsidRPr="00257B00">
              <w:t xml:space="preserve"> message including </w:t>
            </w:r>
            <w:proofErr w:type="spellStart"/>
            <w:r w:rsidRPr="00257B00">
              <w:rPr>
                <w:i/>
              </w:rPr>
              <w:t>MobilityControlInfoSCG</w:t>
            </w:r>
            <w:proofErr w:type="spellEnd"/>
          </w:p>
        </w:tc>
        <w:tc>
          <w:tcPr>
            <w:tcW w:w="2835" w:type="dxa"/>
          </w:tcPr>
          <w:p w:rsidR="00462AAB" w:rsidRPr="00257B00" w:rsidRDefault="00462AAB" w:rsidP="001B7B1B">
            <w:pPr>
              <w:pStyle w:val="TAL"/>
            </w:pPr>
            <w:r w:rsidRPr="00257B00">
              <w:t xml:space="preserve">Successful completion of random access on the </w:t>
            </w:r>
            <w:proofErr w:type="spellStart"/>
            <w:r w:rsidRPr="00257B00">
              <w:t>PSCell</w:t>
            </w:r>
            <w:proofErr w:type="spellEnd"/>
            <w:r w:rsidRPr="00257B00">
              <w:t>, upon initiating re-establishment</w:t>
            </w:r>
            <w:r w:rsidRPr="00257B00">
              <w:rPr>
                <w:rFonts w:eastAsia="SimSun"/>
                <w:lang w:eastAsia="zh-CN"/>
              </w:rPr>
              <w:t xml:space="preserve"> and upon SCG release</w:t>
            </w:r>
          </w:p>
        </w:tc>
        <w:tc>
          <w:tcPr>
            <w:tcW w:w="2835" w:type="dxa"/>
          </w:tcPr>
          <w:p w:rsidR="00462AAB" w:rsidRPr="00257B00" w:rsidRDefault="00462AAB" w:rsidP="001B7B1B">
            <w:pPr>
              <w:pStyle w:val="TAL"/>
            </w:pPr>
            <w:r w:rsidRPr="00257B00">
              <w:t>Initiate the SCG failure information procedure as specified in 5.6.13</w:t>
            </w:r>
            <w:r w:rsidRPr="00257B00">
              <w:rPr>
                <w:lang w:eastAsia="zh-CN"/>
              </w:rPr>
              <w:t>.</w:t>
            </w:r>
          </w:p>
        </w:tc>
      </w:tr>
      <w:tr w:rsidR="00462AAB" w:rsidRPr="00257B00" w:rsidTr="001B7B1B">
        <w:trPr>
          <w:cantSplit/>
          <w:jc w:val="center"/>
        </w:trPr>
        <w:tc>
          <w:tcPr>
            <w:tcW w:w="1134" w:type="dxa"/>
          </w:tcPr>
          <w:p w:rsidR="00462AAB" w:rsidRPr="00257B00" w:rsidRDefault="00462AAB" w:rsidP="001B7B1B">
            <w:pPr>
              <w:pStyle w:val="TAL"/>
              <w:rPr>
                <w:rFonts w:ascii="Calibri" w:eastAsia="맑은 고딕" w:hAnsi="Calibri"/>
              </w:rPr>
            </w:pPr>
            <w:r w:rsidRPr="00257B00">
              <w:t>T308</w:t>
            </w:r>
          </w:p>
        </w:tc>
        <w:tc>
          <w:tcPr>
            <w:tcW w:w="2268" w:type="dxa"/>
          </w:tcPr>
          <w:p w:rsidR="00462AAB" w:rsidRPr="00257B00" w:rsidRDefault="00462AAB" w:rsidP="001B7B1B">
            <w:pPr>
              <w:pStyle w:val="TAL"/>
              <w:rPr>
                <w:lang w:eastAsia="ko-KR"/>
              </w:rPr>
            </w:pPr>
            <w:r w:rsidRPr="00257B00">
              <w:t xml:space="preserve">Access barred </w:t>
            </w:r>
            <w:r w:rsidRPr="00257B00">
              <w:rPr>
                <w:lang w:eastAsia="ko-KR"/>
              </w:rPr>
              <w:t xml:space="preserve">due to ACDC </w:t>
            </w:r>
            <w:r w:rsidRPr="00257B00">
              <w:t>while performing RRC connection establishment</w:t>
            </w:r>
            <w:r w:rsidRPr="00257B00">
              <w:rPr>
                <w:lang w:eastAsia="ko-KR"/>
              </w:rPr>
              <w:t xml:space="preserve"> subject to ACDC</w:t>
            </w:r>
          </w:p>
        </w:tc>
        <w:tc>
          <w:tcPr>
            <w:tcW w:w="2835" w:type="dxa"/>
          </w:tcPr>
          <w:p w:rsidR="00462AAB" w:rsidRPr="00257B00" w:rsidRDefault="00462AAB" w:rsidP="001B7B1B">
            <w:pPr>
              <w:pStyle w:val="TAL"/>
            </w:pPr>
            <w:r w:rsidRPr="00257B00">
              <w:t xml:space="preserve">Upon entering RRC_CONNECTED and upon cell re-selection, or upon reception of </w:t>
            </w:r>
            <w:proofErr w:type="spellStart"/>
            <w:r w:rsidRPr="00257B00">
              <w:rPr>
                <w:i/>
              </w:rPr>
              <w:t>RRCEarlyDataComplete</w:t>
            </w:r>
            <w:proofErr w:type="spellEnd"/>
            <w:r w:rsidRPr="00257B00">
              <w:t xml:space="preserve"> or </w:t>
            </w:r>
            <w:proofErr w:type="spellStart"/>
            <w:r w:rsidRPr="00257B00">
              <w:rPr>
                <w:i/>
              </w:rPr>
              <w:t>RRCConnectionRelease</w:t>
            </w:r>
            <w:proofErr w:type="spellEnd"/>
            <w:r w:rsidRPr="00257B00">
              <w:t xml:space="preserve"> for UP-EDT</w:t>
            </w:r>
          </w:p>
        </w:tc>
        <w:tc>
          <w:tcPr>
            <w:tcW w:w="2835" w:type="dxa"/>
          </w:tcPr>
          <w:p w:rsidR="00462AAB" w:rsidRPr="00257B00" w:rsidRDefault="00462AAB" w:rsidP="001B7B1B">
            <w:pPr>
              <w:pStyle w:val="TAL"/>
            </w:pPr>
            <w:r w:rsidRPr="00257B00">
              <w:t>Inform upper layers about barring alleviation</w:t>
            </w:r>
            <w:r w:rsidRPr="00257B00">
              <w:rPr>
                <w:lang w:eastAsia="ko-KR"/>
              </w:rPr>
              <w:t xml:space="preserve"> for ACDC</w:t>
            </w:r>
            <w:r w:rsidRPr="00257B00">
              <w:t xml:space="preserve"> as specified in 5.3.3.7</w:t>
            </w:r>
          </w:p>
        </w:tc>
      </w:tr>
      <w:tr w:rsidR="00462AAB" w:rsidRPr="00257B00" w:rsidTr="001B7B1B">
        <w:trPr>
          <w:cantSplit/>
          <w:jc w:val="center"/>
        </w:trPr>
        <w:tc>
          <w:tcPr>
            <w:tcW w:w="1134" w:type="dxa"/>
          </w:tcPr>
          <w:p w:rsidR="00462AAB" w:rsidRPr="00257B00" w:rsidRDefault="00462AAB" w:rsidP="001B7B1B">
            <w:pPr>
              <w:pStyle w:val="TAL"/>
            </w:pPr>
            <w:r w:rsidRPr="00257B00">
              <w:lastRenderedPageBreak/>
              <w:t>T309</w:t>
            </w:r>
          </w:p>
        </w:tc>
        <w:tc>
          <w:tcPr>
            <w:tcW w:w="2268" w:type="dxa"/>
          </w:tcPr>
          <w:p w:rsidR="00462AAB" w:rsidRPr="00257B00" w:rsidRDefault="00462AAB" w:rsidP="001B7B1B">
            <w:pPr>
              <w:pStyle w:val="TAL"/>
            </w:pPr>
            <w:r w:rsidRPr="00257B00">
              <w:rPr>
                <w:rFonts w:eastAsia="바탕"/>
                <w:noProof/>
                <w:lang w:eastAsia="en-GB"/>
              </w:rPr>
              <w:t>When access attempt is barred at access barring check for an Access Category. The UE shall maintain one instance of this timer per Access Category.</w:t>
            </w:r>
          </w:p>
        </w:tc>
        <w:tc>
          <w:tcPr>
            <w:tcW w:w="2835" w:type="dxa"/>
          </w:tcPr>
          <w:p w:rsidR="00462AAB" w:rsidRPr="00257B00" w:rsidRDefault="00462AAB" w:rsidP="001B7B1B">
            <w:pPr>
              <w:pStyle w:val="TAL"/>
              <w:rPr>
                <w:lang w:eastAsia="en-GB"/>
              </w:rPr>
            </w:pPr>
            <w:r w:rsidRPr="00257B00">
              <w:t xml:space="preserve">Upon entering RRC_CONNECTED, upon cell (re)selection, upon reception of </w:t>
            </w:r>
            <w:proofErr w:type="spellStart"/>
            <w:r w:rsidRPr="00257B00">
              <w:rPr>
                <w:i/>
              </w:rPr>
              <w:t>RRCConnectionRelease</w:t>
            </w:r>
            <w:proofErr w:type="spellEnd"/>
            <w:r w:rsidRPr="00257B00">
              <w:rPr>
                <w:i/>
              </w:rPr>
              <w:t>,</w:t>
            </w:r>
            <w:r w:rsidRPr="00257B00">
              <w:t xml:space="preserve"> upon change of </w:t>
            </w:r>
            <w:proofErr w:type="spellStart"/>
            <w:r w:rsidRPr="00257B00">
              <w:t>PCell</w:t>
            </w:r>
            <w:proofErr w:type="spellEnd"/>
            <w:r w:rsidRPr="00257B00">
              <w:t xml:space="preserve"> while in RRC_CONNECTED, or upon reception of </w:t>
            </w:r>
            <w:proofErr w:type="spellStart"/>
            <w:r w:rsidRPr="00257B00">
              <w:rPr>
                <w:i/>
              </w:rPr>
              <w:t>MobilityFromEUTRACommand</w:t>
            </w:r>
            <w:proofErr w:type="spellEnd"/>
            <w:r w:rsidRPr="00257B00">
              <w:t>.</w:t>
            </w:r>
          </w:p>
        </w:tc>
        <w:tc>
          <w:tcPr>
            <w:tcW w:w="2835" w:type="dxa"/>
          </w:tcPr>
          <w:p w:rsidR="00462AAB" w:rsidRPr="00257B00" w:rsidRDefault="00462AAB" w:rsidP="001B7B1B">
            <w:pPr>
              <w:pStyle w:val="TAL"/>
              <w:rPr>
                <w:lang w:eastAsia="en-GB"/>
              </w:rPr>
            </w:pPr>
            <w:r w:rsidRPr="00257B00">
              <w:rPr>
                <w:rFonts w:eastAsia="바탕"/>
                <w:noProof/>
                <w:lang w:eastAsia="en-GB"/>
              </w:rPr>
              <w:t>Perform the actions as specified in 5.3.16.4.</w:t>
            </w:r>
          </w:p>
        </w:tc>
      </w:tr>
      <w:tr w:rsidR="00462AAB" w:rsidRPr="00257B00" w:rsidTr="001B7B1B">
        <w:trPr>
          <w:cantSplit/>
          <w:jc w:val="center"/>
        </w:trPr>
        <w:tc>
          <w:tcPr>
            <w:tcW w:w="1134" w:type="dxa"/>
          </w:tcPr>
          <w:p w:rsidR="00462AAB" w:rsidRPr="00257B00" w:rsidRDefault="00462AAB" w:rsidP="001B7B1B">
            <w:pPr>
              <w:pStyle w:val="TAL"/>
            </w:pPr>
            <w:r w:rsidRPr="00257B00">
              <w:t>T310</w:t>
            </w:r>
          </w:p>
          <w:p w:rsidR="00462AAB" w:rsidRPr="00257B00" w:rsidRDefault="00462AAB" w:rsidP="001B7B1B">
            <w:pPr>
              <w:pStyle w:val="TAL"/>
            </w:pPr>
            <w:r w:rsidRPr="00257B00">
              <w:t>NOTE1</w:t>
            </w:r>
          </w:p>
          <w:p w:rsidR="00462AAB" w:rsidRPr="00257B00" w:rsidRDefault="00462AAB" w:rsidP="001B7B1B">
            <w:pPr>
              <w:pStyle w:val="TAL"/>
            </w:pPr>
            <w:r w:rsidRPr="00257B00">
              <w:t>NOTE2</w:t>
            </w:r>
          </w:p>
        </w:tc>
        <w:tc>
          <w:tcPr>
            <w:tcW w:w="2268" w:type="dxa"/>
          </w:tcPr>
          <w:p w:rsidR="00462AAB" w:rsidRPr="00257B00" w:rsidRDefault="00462AAB" w:rsidP="001B7B1B">
            <w:pPr>
              <w:pStyle w:val="TAL"/>
            </w:pPr>
            <w:r w:rsidRPr="00257B00">
              <w:t xml:space="preserve">Upon detecting physical layer problems for the </w:t>
            </w:r>
            <w:proofErr w:type="spellStart"/>
            <w:r w:rsidRPr="00257B00">
              <w:t>PCell</w:t>
            </w:r>
            <w:proofErr w:type="spellEnd"/>
            <w:r w:rsidRPr="00257B00">
              <w:t xml:space="preserve"> i.e. upon receiving N310 consecutive out-of-sync indications from lower layers</w:t>
            </w:r>
          </w:p>
        </w:tc>
        <w:tc>
          <w:tcPr>
            <w:tcW w:w="2835" w:type="dxa"/>
          </w:tcPr>
          <w:p w:rsidR="00462AAB" w:rsidRPr="00257B00" w:rsidRDefault="00462AAB" w:rsidP="001B7B1B">
            <w:pPr>
              <w:pStyle w:val="TAL"/>
            </w:pPr>
            <w:r w:rsidRPr="00257B00">
              <w:t xml:space="preserve">Upon receiving N311 consecutive in-sync indications from lower layers for the </w:t>
            </w:r>
            <w:proofErr w:type="spellStart"/>
            <w:r w:rsidRPr="00257B00">
              <w:t>PCell</w:t>
            </w:r>
            <w:proofErr w:type="spellEnd"/>
            <w:r w:rsidRPr="00257B00">
              <w:t>, upon triggering the handover procedure and upon initiating the connection re-establishment procedure</w:t>
            </w:r>
          </w:p>
        </w:tc>
        <w:tc>
          <w:tcPr>
            <w:tcW w:w="2835" w:type="dxa"/>
          </w:tcPr>
          <w:p w:rsidR="00462AAB" w:rsidRPr="00257B00" w:rsidRDefault="00462AAB" w:rsidP="001B7B1B">
            <w:pPr>
              <w:pStyle w:val="TAL"/>
            </w:pPr>
            <w:r w:rsidRPr="00257B00">
              <w:t>If security is not activated and the UE is not a NB-</w:t>
            </w:r>
            <w:proofErr w:type="spellStart"/>
            <w:r w:rsidRPr="00257B00">
              <w:t>IoT</w:t>
            </w:r>
            <w:proofErr w:type="spellEnd"/>
            <w:r w:rsidRPr="00257B00">
              <w:t xml:space="preserve"> UE that supports RRC connection re-establishment for the Control Plane </w:t>
            </w:r>
            <w:proofErr w:type="spellStart"/>
            <w:r w:rsidRPr="00257B00">
              <w:t>CIoT</w:t>
            </w:r>
            <w:proofErr w:type="spellEnd"/>
            <w:r w:rsidRPr="00257B00">
              <w:t xml:space="preserve"> EPS optimisation: go to RRC_IDLE else: initiate the connection re-establishment procedure </w:t>
            </w:r>
          </w:p>
        </w:tc>
      </w:tr>
      <w:tr w:rsidR="00462AAB" w:rsidRPr="00257B00" w:rsidTr="001B7B1B">
        <w:trPr>
          <w:cantSplit/>
          <w:jc w:val="center"/>
        </w:trPr>
        <w:tc>
          <w:tcPr>
            <w:tcW w:w="1134" w:type="dxa"/>
          </w:tcPr>
          <w:p w:rsidR="00462AAB" w:rsidRPr="00257B00" w:rsidRDefault="00462AAB" w:rsidP="001B7B1B">
            <w:pPr>
              <w:pStyle w:val="TAL"/>
            </w:pPr>
            <w:r w:rsidRPr="00257B00">
              <w:t>T311</w:t>
            </w:r>
          </w:p>
          <w:p w:rsidR="00462AAB" w:rsidRPr="00257B00" w:rsidRDefault="00462AAB" w:rsidP="001B7B1B">
            <w:pPr>
              <w:pStyle w:val="TAL"/>
            </w:pPr>
            <w:r w:rsidRPr="00257B00">
              <w:t>NOTE1</w:t>
            </w:r>
          </w:p>
        </w:tc>
        <w:tc>
          <w:tcPr>
            <w:tcW w:w="2268" w:type="dxa"/>
          </w:tcPr>
          <w:p w:rsidR="00462AAB" w:rsidRPr="00257B00" w:rsidRDefault="00462AAB" w:rsidP="001B7B1B">
            <w:pPr>
              <w:pStyle w:val="TAL"/>
            </w:pPr>
            <w:r w:rsidRPr="00257B00">
              <w:t xml:space="preserve">Upon </w:t>
            </w:r>
            <w:bookmarkStart w:id="205" w:name="OLE_LINK35"/>
            <w:bookmarkStart w:id="206" w:name="OLE_LINK37"/>
            <w:r w:rsidRPr="00257B00">
              <w:t>initiating the RRC connection re-establishment procedure</w:t>
            </w:r>
            <w:bookmarkEnd w:id="205"/>
            <w:bookmarkEnd w:id="206"/>
          </w:p>
        </w:tc>
        <w:tc>
          <w:tcPr>
            <w:tcW w:w="2835" w:type="dxa"/>
          </w:tcPr>
          <w:p w:rsidR="00462AAB" w:rsidRPr="00257B00" w:rsidRDefault="00462AAB" w:rsidP="001B7B1B">
            <w:pPr>
              <w:pStyle w:val="TAL"/>
            </w:pPr>
            <w:r w:rsidRPr="00257B00">
              <w:t>Selection of a suitable E-UTRA cell or a cell using another RAT.</w:t>
            </w:r>
          </w:p>
        </w:tc>
        <w:tc>
          <w:tcPr>
            <w:tcW w:w="2835" w:type="dxa"/>
          </w:tcPr>
          <w:p w:rsidR="00462AAB" w:rsidRPr="00257B00" w:rsidRDefault="00462AAB" w:rsidP="001B7B1B">
            <w:pPr>
              <w:pStyle w:val="TAL"/>
            </w:pPr>
            <w:r w:rsidRPr="00257B00">
              <w:t>Go to RRC_IDLE</w:t>
            </w:r>
          </w:p>
        </w:tc>
      </w:tr>
      <w:tr w:rsidR="00462AAB" w:rsidRPr="00257B00" w:rsidTr="001B7B1B">
        <w:trPr>
          <w:cantSplit/>
          <w:jc w:val="center"/>
        </w:trPr>
        <w:tc>
          <w:tcPr>
            <w:tcW w:w="1134" w:type="dxa"/>
          </w:tcPr>
          <w:p w:rsidR="00462AAB" w:rsidRPr="00257B00" w:rsidRDefault="00462AAB" w:rsidP="001B7B1B">
            <w:pPr>
              <w:pStyle w:val="TAL"/>
            </w:pPr>
            <w:r w:rsidRPr="00257B00">
              <w:t>T312</w:t>
            </w:r>
          </w:p>
          <w:p w:rsidR="00462AAB" w:rsidRPr="00257B00" w:rsidRDefault="00462AAB" w:rsidP="001B7B1B">
            <w:pPr>
              <w:pStyle w:val="TAL"/>
            </w:pPr>
            <w:r w:rsidRPr="00257B00">
              <w:t>NOTE2</w:t>
            </w:r>
          </w:p>
        </w:tc>
        <w:tc>
          <w:tcPr>
            <w:tcW w:w="2268" w:type="dxa"/>
          </w:tcPr>
          <w:p w:rsidR="00462AAB" w:rsidRPr="00257B00" w:rsidRDefault="00462AAB" w:rsidP="001B7B1B">
            <w:pPr>
              <w:pStyle w:val="TAL"/>
            </w:pPr>
            <w:r w:rsidRPr="00257B00">
              <w:t>Upon triggering a measurement report for a measurement identity for which T312 has been configured, while T310 is running</w:t>
            </w:r>
          </w:p>
        </w:tc>
        <w:tc>
          <w:tcPr>
            <w:tcW w:w="2835" w:type="dxa"/>
          </w:tcPr>
          <w:p w:rsidR="00462AAB" w:rsidRPr="00257B00" w:rsidRDefault="00462AAB" w:rsidP="001B7B1B">
            <w:pPr>
              <w:pStyle w:val="TAL"/>
            </w:pPr>
            <w:r w:rsidRPr="00257B00">
              <w:t>Upon receiving N311 consecutive in-sync indications from lower layers, upon triggering the handover procedure</w:t>
            </w:r>
            <w:r w:rsidRPr="00257B00">
              <w:rPr>
                <w:lang w:eastAsia="zh-CN"/>
              </w:rPr>
              <w:t>,</w:t>
            </w:r>
            <w:r w:rsidRPr="00257B00">
              <w:t xml:space="preserve"> upon initiating the connection re-establishment procedure</w:t>
            </w:r>
            <w:r w:rsidRPr="00257B00">
              <w:rPr>
                <w:lang w:eastAsia="zh-CN"/>
              </w:rPr>
              <w:t>, and upon the expiry of T310</w:t>
            </w:r>
          </w:p>
        </w:tc>
        <w:tc>
          <w:tcPr>
            <w:tcW w:w="2835" w:type="dxa"/>
          </w:tcPr>
          <w:p w:rsidR="00462AAB" w:rsidRPr="00257B00" w:rsidRDefault="00462AAB" w:rsidP="001B7B1B">
            <w:pPr>
              <w:pStyle w:val="TAL"/>
            </w:pPr>
            <w:r w:rsidRPr="00257B00">
              <w:t>If security is not activated: go to RRC_IDLE else: initiate the connection re-establishment procedure</w:t>
            </w:r>
          </w:p>
        </w:tc>
      </w:tr>
      <w:tr w:rsidR="00462AAB" w:rsidRPr="00257B00" w:rsidTr="001B7B1B">
        <w:trPr>
          <w:cantSplit/>
          <w:jc w:val="center"/>
        </w:trPr>
        <w:tc>
          <w:tcPr>
            <w:tcW w:w="1134" w:type="dxa"/>
          </w:tcPr>
          <w:p w:rsidR="00462AAB" w:rsidRPr="00257B00" w:rsidRDefault="00462AAB" w:rsidP="001B7B1B">
            <w:pPr>
              <w:pStyle w:val="TAL"/>
            </w:pPr>
            <w:r w:rsidRPr="00257B00">
              <w:t>T313</w:t>
            </w:r>
          </w:p>
          <w:p w:rsidR="00462AAB" w:rsidRPr="00257B00" w:rsidRDefault="00462AAB" w:rsidP="001B7B1B">
            <w:pPr>
              <w:pStyle w:val="TAL"/>
            </w:pPr>
            <w:r w:rsidRPr="00257B00">
              <w:t>NOTE2</w:t>
            </w:r>
          </w:p>
        </w:tc>
        <w:tc>
          <w:tcPr>
            <w:tcW w:w="2268" w:type="dxa"/>
          </w:tcPr>
          <w:p w:rsidR="00462AAB" w:rsidRPr="00257B00" w:rsidRDefault="00462AAB" w:rsidP="001B7B1B">
            <w:pPr>
              <w:pStyle w:val="TAL"/>
            </w:pPr>
            <w:r w:rsidRPr="00257B00">
              <w:t xml:space="preserve">Upon detecting physical layer problems for the </w:t>
            </w:r>
            <w:proofErr w:type="spellStart"/>
            <w:r w:rsidRPr="00257B00">
              <w:t>PSCell</w:t>
            </w:r>
            <w:proofErr w:type="spellEnd"/>
            <w:r w:rsidRPr="00257B00">
              <w:t xml:space="preserve"> i.e. upon receiving N313 consecutive out-of-sync indications from lower layers</w:t>
            </w:r>
          </w:p>
        </w:tc>
        <w:tc>
          <w:tcPr>
            <w:tcW w:w="2835" w:type="dxa"/>
          </w:tcPr>
          <w:p w:rsidR="00462AAB" w:rsidRPr="00257B00" w:rsidRDefault="00462AAB" w:rsidP="001B7B1B">
            <w:pPr>
              <w:pStyle w:val="TAL"/>
            </w:pPr>
            <w:r w:rsidRPr="00257B00">
              <w:t xml:space="preserve">Upon receiving N314 consecutive in-sync indications from lower layers for the </w:t>
            </w:r>
            <w:proofErr w:type="spellStart"/>
            <w:r w:rsidRPr="00257B00">
              <w:t>PSCell</w:t>
            </w:r>
            <w:proofErr w:type="spellEnd"/>
            <w:r w:rsidRPr="00257B00">
              <w:t xml:space="preserve">, upon initiating the connection re-establishment procedure, upon SCG release and upon receiving </w:t>
            </w:r>
            <w:proofErr w:type="spellStart"/>
            <w:r w:rsidRPr="00257B00">
              <w:rPr>
                <w:i/>
              </w:rPr>
              <w:t>RRCConnectionReconfiguration</w:t>
            </w:r>
            <w:proofErr w:type="spellEnd"/>
            <w:r w:rsidRPr="00257B00">
              <w:t xml:space="preserve"> including </w:t>
            </w:r>
            <w:proofErr w:type="spellStart"/>
            <w:r w:rsidRPr="00257B00">
              <w:rPr>
                <w:i/>
              </w:rPr>
              <w:t>MobilityControlInfoSCG</w:t>
            </w:r>
            <w:proofErr w:type="spellEnd"/>
          </w:p>
        </w:tc>
        <w:tc>
          <w:tcPr>
            <w:tcW w:w="2835" w:type="dxa"/>
          </w:tcPr>
          <w:p w:rsidR="00462AAB" w:rsidRPr="00257B00" w:rsidRDefault="00462AAB" w:rsidP="001B7B1B">
            <w:pPr>
              <w:pStyle w:val="TAL"/>
            </w:pPr>
            <w:r w:rsidRPr="00257B00">
              <w:t>Inform E-UTRAN about the SCG radio link failure by initiating the SCG failure information procedure as specified in 5.6.13</w:t>
            </w:r>
            <w:r w:rsidRPr="00257B00">
              <w:rPr>
                <w:lang w:eastAsia="zh-CN"/>
              </w:rPr>
              <w:t>.</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T320</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i/>
              </w:rPr>
            </w:pPr>
            <w:r w:rsidRPr="00257B00">
              <w:t xml:space="preserve">Upon receiving </w:t>
            </w:r>
            <w:r w:rsidRPr="00257B00">
              <w:rPr>
                <w:i/>
              </w:rPr>
              <w:t>t320</w:t>
            </w:r>
            <w:r w:rsidRPr="00257B00">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sidRPr="00257B00">
              <w:rPr>
                <w:i/>
              </w:rPr>
              <w:t>RRCEarlyDataComplete</w:t>
            </w:r>
            <w:proofErr w:type="spellEnd"/>
            <w:r w:rsidRPr="00257B00">
              <w:t xml:space="preserve"> or </w:t>
            </w:r>
            <w:proofErr w:type="spellStart"/>
            <w:r w:rsidRPr="00257B00">
              <w:rPr>
                <w:i/>
              </w:rPr>
              <w:t>RRCConnectionRelease</w:t>
            </w:r>
            <w:proofErr w:type="spellEnd"/>
            <w:r w:rsidRPr="00257B00">
              <w:t xml:space="preserve"> for UP-EDT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Discard the cell reselection priority information provided by dedicated signalling.</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T321</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receiving </w:t>
            </w:r>
            <w:proofErr w:type="spellStart"/>
            <w:r w:rsidRPr="00257B00">
              <w:rPr>
                <w:i/>
              </w:rPr>
              <w:t>measConfig</w:t>
            </w:r>
            <w:proofErr w:type="spellEnd"/>
            <w:r w:rsidRPr="00257B00">
              <w:t xml:space="preserve"> including a </w:t>
            </w:r>
            <w:proofErr w:type="spellStart"/>
            <w:r w:rsidRPr="00257B00">
              <w:rPr>
                <w:i/>
              </w:rPr>
              <w:t>reportConfig</w:t>
            </w:r>
            <w:proofErr w:type="spellEnd"/>
            <w:r w:rsidRPr="00257B00">
              <w:t xml:space="preserve"> with the </w:t>
            </w:r>
            <w:r w:rsidRPr="00257B00">
              <w:rPr>
                <w:i/>
              </w:rPr>
              <w:t>purpose</w:t>
            </w:r>
            <w:r w:rsidRPr="00257B00">
              <w:t xml:space="preserve"> set to </w:t>
            </w:r>
            <w:proofErr w:type="spellStart"/>
            <w:r w:rsidRPr="00257B00">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acquiring the information needed to set all fields of </w:t>
            </w:r>
            <w:proofErr w:type="spellStart"/>
            <w:r w:rsidRPr="00257B00">
              <w:rPr>
                <w:i/>
              </w:rPr>
              <w:t>cellGlobalId</w:t>
            </w:r>
            <w:proofErr w:type="spellEnd"/>
            <w:r w:rsidRPr="00257B00">
              <w:t xml:space="preserve"> for the requested cell, upon receiving </w:t>
            </w:r>
            <w:proofErr w:type="spellStart"/>
            <w:r w:rsidRPr="00257B00">
              <w:rPr>
                <w:i/>
              </w:rPr>
              <w:t>measConfig</w:t>
            </w:r>
            <w:proofErr w:type="spellEnd"/>
            <w:r w:rsidRPr="00257B00">
              <w:t xml:space="preserve"> that includes removal of the </w:t>
            </w:r>
            <w:proofErr w:type="spellStart"/>
            <w:r w:rsidRPr="00257B00">
              <w:rPr>
                <w:i/>
              </w:rPr>
              <w:t>reportConfig</w:t>
            </w:r>
            <w:proofErr w:type="spellEnd"/>
            <w:r w:rsidRPr="00257B00">
              <w:t xml:space="preserve"> with the </w:t>
            </w:r>
            <w:r w:rsidRPr="00257B00">
              <w:rPr>
                <w:i/>
              </w:rPr>
              <w:t>purpose</w:t>
            </w:r>
            <w:r w:rsidRPr="00257B00">
              <w:t xml:space="preserve"> set to </w:t>
            </w:r>
            <w:proofErr w:type="spellStart"/>
            <w:r w:rsidRPr="00257B00">
              <w:rPr>
                <w:i/>
              </w:rPr>
              <w:t>reportCGI</w:t>
            </w:r>
            <w:proofErr w:type="spellEnd"/>
            <w:r w:rsidRPr="00257B00">
              <w:rPr>
                <w:i/>
              </w:rPr>
              <w:t xml:space="preserve"> </w:t>
            </w:r>
            <w:r w:rsidRPr="00257B00">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462AAB" w:rsidRPr="00257B00" w:rsidDel="00B13EA1" w:rsidRDefault="00462AAB" w:rsidP="001B7B1B">
            <w:pPr>
              <w:pStyle w:val="TAL"/>
            </w:pPr>
            <w:r w:rsidRPr="00257B00">
              <w:t xml:space="preserve">Initiate the measurement reporting procedure, stop performing the related measurements and remove the corresponding </w:t>
            </w:r>
            <w:proofErr w:type="spellStart"/>
            <w:r w:rsidRPr="00257B00">
              <w:rPr>
                <w:i/>
              </w:rPr>
              <w:t>measId</w:t>
            </w:r>
            <w:proofErr w:type="spellEnd"/>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lastRenderedPageBreak/>
              <w:t>T322</w:t>
            </w:r>
          </w:p>
          <w:p w:rsidR="00462AAB" w:rsidRPr="00257B00" w:rsidRDefault="00462AAB" w:rsidP="001B7B1B">
            <w:pPr>
              <w:pStyle w:val="TAL"/>
            </w:pPr>
            <w:r w:rsidRPr="00257B00">
              <w:t>NOTE1</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receiving </w:t>
            </w:r>
            <w:proofErr w:type="spellStart"/>
            <w:r w:rsidRPr="00257B00">
              <w:rPr>
                <w:i/>
              </w:rPr>
              <w:t>redirectedCarrierOffsetDedicated</w:t>
            </w:r>
            <w:proofErr w:type="spellEnd"/>
            <w:r w:rsidRPr="00257B00">
              <w:t xml:space="preserve"> included in </w:t>
            </w:r>
            <w:proofErr w:type="spellStart"/>
            <w:r w:rsidRPr="00257B00">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entering RRC_CONNECTED, when PLMN selection is performed on request by NAS, or upon cell (re)selection to another frequency or RAT, or upon reception of </w:t>
            </w:r>
            <w:proofErr w:type="spellStart"/>
            <w:r w:rsidRPr="00257B00">
              <w:rPr>
                <w:i/>
              </w:rPr>
              <w:t>RRCEarlyDataComplete</w:t>
            </w:r>
            <w:proofErr w:type="spellEnd"/>
            <w:r w:rsidRPr="00257B00">
              <w:t xml:space="preserve"> or </w:t>
            </w:r>
            <w:proofErr w:type="spellStart"/>
            <w:r w:rsidRPr="00257B00">
              <w:rPr>
                <w:i/>
              </w:rPr>
              <w:t>RRCConnectionRelease</w:t>
            </w:r>
            <w:proofErr w:type="spellEnd"/>
            <w:r w:rsidRPr="00257B00">
              <w:t xml:space="preserve"> for UP-EDT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Release </w:t>
            </w:r>
            <w:proofErr w:type="spellStart"/>
            <w:r w:rsidRPr="00257B00">
              <w:rPr>
                <w:i/>
              </w:rPr>
              <w:t>redirectedCarrierOffsetDedicated</w:t>
            </w:r>
            <w:proofErr w:type="spellEnd"/>
            <w:r w:rsidRPr="00257B00">
              <w:t>.</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T325</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Timer (re)started upon receiving </w:t>
            </w:r>
            <w:proofErr w:type="spellStart"/>
            <w:r w:rsidRPr="00257B00">
              <w:rPr>
                <w:i/>
              </w:rPr>
              <w:t>RRCConnectionReject</w:t>
            </w:r>
            <w:proofErr w:type="spellEnd"/>
            <w:r w:rsidRPr="00257B00">
              <w:t xml:space="preserve"> message with </w:t>
            </w:r>
            <w:proofErr w:type="spellStart"/>
            <w:r w:rsidRPr="00257B00">
              <w:rPr>
                <w:i/>
                <w:iCs/>
              </w:rPr>
              <w:t>deprioritisationTimer</w:t>
            </w:r>
            <w:proofErr w:type="spellEnd"/>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i/>
              </w:rPr>
            </w:pPr>
            <w:r w:rsidRPr="00257B00">
              <w:t xml:space="preserve">Stop </w:t>
            </w:r>
            <w:proofErr w:type="spellStart"/>
            <w:r w:rsidRPr="00257B00">
              <w:t>deprioritisation</w:t>
            </w:r>
            <w:proofErr w:type="spellEnd"/>
            <w:r w:rsidRPr="00257B00">
              <w:t xml:space="preserve"> of all frequencies or E-UTRA signalled by </w:t>
            </w:r>
            <w:proofErr w:type="spellStart"/>
            <w:r w:rsidRPr="00257B00">
              <w:rPr>
                <w:i/>
              </w:rPr>
              <w:t>RRCConnectionReject</w:t>
            </w:r>
            <w:proofErr w:type="spellEnd"/>
            <w:r w:rsidRPr="00257B00">
              <w:rPr>
                <w:i/>
              </w:rPr>
              <w:t>.</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T330</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receiving </w:t>
            </w:r>
            <w:proofErr w:type="spellStart"/>
            <w:r w:rsidRPr="00257B00">
              <w:rPr>
                <w:i/>
              </w:rPr>
              <w:t>LoggedMeasurementConfiguration</w:t>
            </w:r>
            <w:proofErr w:type="spellEnd"/>
            <w:r w:rsidRPr="00257B00">
              <w:t xml:space="preserve"> message</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log volume exceeding the suitable UE memory, upon initiating the release of </w:t>
            </w:r>
            <w:proofErr w:type="spellStart"/>
            <w:r w:rsidRPr="00257B00">
              <w:rPr>
                <w:i/>
                <w:iCs/>
              </w:rPr>
              <w:t>LoggedMeasurementConfiguration</w:t>
            </w:r>
            <w:proofErr w:type="spellEnd"/>
            <w:r w:rsidRPr="00257B00">
              <w:t xml:space="preserve"> procedure</w:t>
            </w:r>
          </w:p>
        </w:tc>
        <w:tc>
          <w:tcPr>
            <w:tcW w:w="2835" w:type="dxa"/>
            <w:tcBorders>
              <w:top w:val="single" w:sz="4" w:space="0" w:color="auto"/>
              <w:left w:val="single" w:sz="4" w:space="0" w:color="auto"/>
              <w:bottom w:val="single" w:sz="4" w:space="0" w:color="auto"/>
              <w:right w:val="single" w:sz="4" w:space="0" w:color="auto"/>
            </w:tcBorders>
          </w:tcPr>
          <w:p w:rsidR="00462AAB" w:rsidRPr="00257B00" w:rsidDel="00B13EA1" w:rsidRDefault="00462AAB" w:rsidP="001B7B1B">
            <w:pPr>
              <w:pStyle w:val="TAL"/>
            </w:pPr>
            <w:r w:rsidRPr="00257B00">
              <w:t>Perform the actions specified in 5.6.6.4</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T331</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receiving </w:t>
            </w:r>
            <w:proofErr w:type="spellStart"/>
            <w:r w:rsidRPr="00257B00">
              <w:rPr>
                <w:i/>
              </w:rPr>
              <w:t>RRCConnectionRelease</w:t>
            </w:r>
            <w:proofErr w:type="spellEnd"/>
            <w:r w:rsidRPr="00257B00">
              <w:rPr>
                <w:caps/>
              </w:rPr>
              <w:t xml:space="preserve"> </w:t>
            </w:r>
            <w:r w:rsidRPr="00257B00">
              <w:t xml:space="preserve">message including </w:t>
            </w:r>
            <w:proofErr w:type="spellStart"/>
            <w:r w:rsidRPr="00257B00">
              <w:rPr>
                <w:i/>
              </w:rPr>
              <w:t>measIdleConfig</w:t>
            </w:r>
            <w:proofErr w:type="spellEnd"/>
            <w:r w:rsidRPr="00257B00">
              <w:rPr>
                <w:i/>
              </w:rPr>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receiving </w:t>
            </w:r>
            <w:proofErr w:type="spellStart"/>
            <w:r w:rsidRPr="00257B00">
              <w:rPr>
                <w:i/>
              </w:rPr>
              <w:t>RRCConnectionSetup</w:t>
            </w:r>
            <w:proofErr w:type="spellEnd"/>
            <w:r w:rsidRPr="00257B00">
              <w:rPr>
                <w:i/>
              </w:rPr>
              <w:t xml:space="preserve">, </w:t>
            </w:r>
            <w:proofErr w:type="spellStart"/>
            <w:r w:rsidRPr="00257B00">
              <w:rPr>
                <w:i/>
              </w:rPr>
              <w:t>RRCConnectionResume</w:t>
            </w:r>
            <w:proofErr w:type="spellEnd"/>
            <w:r w:rsidRPr="00257B00">
              <w:t xml:space="preserve"> or, if </w:t>
            </w:r>
            <w:proofErr w:type="spellStart"/>
            <w:r w:rsidRPr="00257B00">
              <w:rPr>
                <w:i/>
              </w:rPr>
              <w:t>validityArea</w:t>
            </w:r>
            <w:proofErr w:type="spellEnd"/>
            <w:r w:rsidRPr="00257B00">
              <w:t xml:space="preserve"> is configured, upon reselecting to cell that does not belong to </w:t>
            </w:r>
            <w:proofErr w:type="spellStart"/>
            <w:r w:rsidRPr="00257B00">
              <w:rPr>
                <w:i/>
              </w:rPr>
              <w:t>validityArea</w:t>
            </w:r>
            <w:proofErr w:type="spellEnd"/>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Release the stored </w:t>
            </w:r>
            <w:proofErr w:type="spellStart"/>
            <w:r w:rsidRPr="00257B00">
              <w:rPr>
                <w:i/>
              </w:rPr>
              <w:t>VarMeasIdleConfig</w:t>
            </w:r>
            <w:proofErr w:type="spellEnd"/>
            <w:r w:rsidRPr="00257B00">
              <w:rPr>
                <w:i/>
              </w:rPr>
              <w:t>.</w:t>
            </w:r>
            <w:r w:rsidRPr="00257B00">
              <w:t xml:space="preserve"> </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T340</w:t>
            </w:r>
          </w:p>
          <w:p w:rsidR="00462AAB" w:rsidRPr="00257B00" w:rsidRDefault="00462AAB" w:rsidP="001B7B1B">
            <w:pPr>
              <w:pStyle w:val="TAL"/>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transmitting </w:t>
            </w:r>
            <w:proofErr w:type="spellStart"/>
            <w:r w:rsidRPr="00257B00">
              <w:rPr>
                <w:i/>
              </w:rPr>
              <w:t>UEAssistanceInformation</w:t>
            </w:r>
            <w:proofErr w:type="spellEnd"/>
            <w:r w:rsidRPr="00257B00">
              <w:rPr>
                <w:i/>
              </w:rPr>
              <w:t xml:space="preserve"> </w:t>
            </w:r>
            <w:r w:rsidRPr="00257B00">
              <w:t xml:space="preserve">message with </w:t>
            </w:r>
            <w:proofErr w:type="spellStart"/>
            <w:r w:rsidRPr="00257B00">
              <w:rPr>
                <w:i/>
              </w:rPr>
              <w:t>powerPrefIndication</w:t>
            </w:r>
            <w:proofErr w:type="spellEnd"/>
            <w:r w:rsidRPr="00257B00">
              <w:t xml:space="preserve"> set to </w:t>
            </w:r>
            <w:r w:rsidRPr="00257B00">
              <w:rPr>
                <w:i/>
                <w:iCs/>
              </w:rPr>
              <w:t>normal</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No action.</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szCs w:val="18"/>
              </w:rPr>
            </w:pPr>
            <w:r w:rsidRPr="00257B00">
              <w:rPr>
                <w:szCs w:val="18"/>
              </w:rPr>
              <w:t>T341</w:t>
            </w:r>
          </w:p>
          <w:p w:rsidR="00462AAB" w:rsidRPr="00257B00" w:rsidRDefault="00462AAB" w:rsidP="001B7B1B">
            <w:pPr>
              <w:pStyle w:val="TAL"/>
              <w:rPr>
                <w:szCs w:val="18"/>
              </w:rPr>
            </w:pPr>
            <w:r w:rsidRPr="00257B00">
              <w:rPr>
                <w:szCs w:val="18"/>
              </w:rPr>
              <w:t>NOTE2</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transmitting </w:t>
            </w:r>
            <w:proofErr w:type="spellStart"/>
            <w:r w:rsidRPr="00257B00">
              <w:rPr>
                <w:i/>
              </w:rPr>
              <w:t>UEAssistanceInformation</w:t>
            </w:r>
            <w:proofErr w:type="spellEnd"/>
            <w:r w:rsidRPr="00257B00">
              <w:rPr>
                <w:i/>
              </w:rPr>
              <w:t xml:space="preserve"> </w:t>
            </w:r>
            <w:r w:rsidRPr="00257B00">
              <w:t xml:space="preserve">message with </w:t>
            </w:r>
            <w:proofErr w:type="spellStart"/>
            <w:r w:rsidRPr="00257B00">
              <w:rPr>
                <w:i/>
              </w:rPr>
              <w:t>bw</w:t>
            </w:r>
            <w:proofErr w:type="spellEnd"/>
            <w:r w:rsidRPr="00257B00">
              <w:rPr>
                <w:i/>
              </w:rPr>
              <w:t>-Preference.</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No action.</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zh-CN"/>
              </w:rPr>
            </w:pPr>
            <w:r w:rsidRPr="00257B00">
              <w:t>T34</w:t>
            </w:r>
            <w:r w:rsidRPr="00257B00">
              <w:rPr>
                <w:lang w:eastAsia="zh-CN"/>
              </w:rPr>
              <w:t>2</w:t>
            </w:r>
          </w:p>
          <w:p w:rsidR="00462AAB" w:rsidRPr="00257B00" w:rsidRDefault="00462AAB" w:rsidP="001B7B1B">
            <w:pPr>
              <w:pStyle w:val="TAL"/>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transmitting </w:t>
            </w:r>
            <w:proofErr w:type="spellStart"/>
            <w:r w:rsidRPr="00257B00">
              <w:rPr>
                <w:i/>
              </w:rPr>
              <w:t>UEAssistanceInformation</w:t>
            </w:r>
            <w:proofErr w:type="spellEnd"/>
            <w:r w:rsidRPr="00257B00">
              <w:rPr>
                <w:i/>
              </w:rPr>
              <w:t xml:space="preserve"> </w:t>
            </w:r>
            <w:r w:rsidRPr="00257B00">
              <w:rPr>
                <w:iCs/>
              </w:rPr>
              <w:t>message with</w:t>
            </w:r>
            <w:r w:rsidRPr="00257B00">
              <w:rPr>
                <w:i/>
              </w:rPr>
              <w:t xml:space="preserve"> </w:t>
            </w:r>
            <w:proofErr w:type="spellStart"/>
            <w:r w:rsidRPr="00257B00">
              <w:rPr>
                <w:i/>
              </w:rPr>
              <w:t>delayBudgetReport</w:t>
            </w:r>
            <w:proofErr w:type="spellEnd"/>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No action.</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T350</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entering RRC_IDLE if </w:t>
            </w:r>
            <w:r w:rsidRPr="00257B00">
              <w:rPr>
                <w:i/>
              </w:rPr>
              <w:t>t350</w:t>
            </w:r>
            <w:r w:rsidRPr="00257B00">
              <w:t xml:space="preserve"> has been received in </w:t>
            </w:r>
            <w:proofErr w:type="spellStart"/>
            <w:r w:rsidRPr="00257B00">
              <w:rPr>
                <w:rFonts w:eastAsia="맑은 고딕"/>
                <w:lang w:eastAsia="ko-KR"/>
              </w:rPr>
              <w:t>wlan-OffloadInfo</w:t>
            </w:r>
            <w:proofErr w:type="spellEnd"/>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Upon entering RRC_CONNECTED</w:t>
            </w:r>
            <w:r w:rsidRPr="00257B00">
              <w:rPr>
                <w:lang w:eastAsia="zh-TW"/>
              </w:rPr>
              <w:t>,</w:t>
            </w:r>
            <w:r w:rsidRPr="00257B00">
              <w:t xml:space="preserve"> </w:t>
            </w:r>
            <w:r w:rsidRPr="00257B00">
              <w:rPr>
                <w:lang w:eastAsia="zh-TW"/>
              </w:rPr>
              <w:t>or upon</w:t>
            </w:r>
            <w:r w:rsidRPr="00257B00">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 Perform the actions specified in 5.6.12.4.</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T351</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Reception of </w:t>
            </w:r>
            <w:proofErr w:type="spellStart"/>
            <w:r w:rsidRPr="00257B00">
              <w:rPr>
                <w:i/>
              </w:rPr>
              <w:t>RRCConnectionReconfiguration</w:t>
            </w:r>
            <w:proofErr w:type="spellEnd"/>
            <w:r w:rsidRPr="00257B00">
              <w:t xml:space="preserve"> message including the </w:t>
            </w:r>
            <w:proofErr w:type="spellStart"/>
            <w:r w:rsidRPr="00257B00">
              <w:t>association</w:t>
            </w:r>
            <w:r w:rsidRPr="00257B00">
              <w:rPr>
                <w:i/>
              </w:rPr>
              <w:t>Timer</w:t>
            </w:r>
            <w:proofErr w:type="spellEnd"/>
            <w:r w:rsidRPr="00257B00">
              <w:t xml:space="preserve"> in </w:t>
            </w:r>
            <w:r w:rsidRPr="00257B00">
              <w:rPr>
                <w:i/>
              </w:rPr>
              <w:t>WLAN-</w:t>
            </w:r>
            <w:proofErr w:type="spellStart"/>
            <w:r w:rsidRPr="00257B00">
              <w:rPr>
                <w:i/>
              </w:rPr>
              <w:t>MobilityConfig</w:t>
            </w:r>
            <w:proofErr w:type="spellEnd"/>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successful connection to WLAN, </w:t>
            </w:r>
            <w:r w:rsidRPr="00257B00">
              <w:rPr>
                <w:lang w:eastAsia="zh-CN"/>
              </w:rPr>
              <w:t xml:space="preserve">upon WLAN connection failure, </w:t>
            </w:r>
            <w:r w:rsidRPr="00257B00">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462AAB" w:rsidRPr="00257B00" w:rsidDel="00BD5983" w:rsidRDefault="00462AAB" w:rsidP="001B7B1B">
            <w:pPr>
              <w:pStyle w:val="TAL"/>
            </w:pPr>
            <w:r w:rsidRPr="00257B00">
              <w:t>Perform WLAN Connection Status Reporting specified in 5.6.15.2.</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T360</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entering RRC_CONNECTED, upon receiving a Paging message including </w:t>
            </w:r>
            <w:proofErr w:type="spellStart"/>
            <w:r w:rsidRPr="00257B00">
              <w:rPr>
                <w:i/>
              </w:rPr>
              <w:t>redistributionIndication</w:t>
            </w:r>
            <w:proofErr w:type="spellEnd"/>
            <w:r w:rsidRPr="00257B00">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Stop considering a frequency or cell to be redistribution target, and perform the redistribution target selection if the condition specified in TS 36.304 [4] is met.</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T370</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receiving </w:t>
            </w:r>
            <w:r w:rsidRPr="00257B00">
              <w:rPr>
                <w:i/>
              </w:rPr>
              <w:t>SL-</w:t>
            </w:r>
            <w:proofErr w:type="spellStart"/>
            <w:r w:rsidRPr="00257B00">
              <w:rPr>
                <w:i/>
              </w:rPr>
              <w:t>DiscConfig</w:t>
            </w:r>
            <w:proofErr w:type="spellEnd"/>
            <w:r w:rsidRPr="00257B00">
              <w:rPr>
                <w:i/>
              </w:rPr>
              <w:t xml:space="preserve"> </w:t>
            </w:r>
            <w:r w:rsidRPr="00257B00">
              <w:t xml:space="preserve">including a </w:t>
            </w:r>
            <w:proofErr w:type="spellStart"/>
            <w:r w:rsidRPr="00257B00">
              <w:rPr>
                <w:i/>
              </w:rPr>
              <w:t>discSysInfoToReportConfig</w:t>
            </w:r>
            <w:proofErr w:type="spellEnd"/>
            <w:r w:rsidRPr="00257B00">
              <w:t xml:space="preserve"> set to</w:t>
            </w:r>
            <w:r w:rsidRPr="00257B00">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Upon initiating the transmission of </w:t>
            </w:r>
            <w:proofErr w:type="spellStart"/>
            <w:r w:rsidRPr="00257B00">
              <w:rPr>
                <w:i/>
              </w:rPr>
              <w:t>SidelinkUEInformation</w:t>
            </w:r>
            <w:proofErr w:type="spellEnd"/>
            <w:r w:rsidRPr="00257B00">
              <w:t xml:space="preserve"> including </w:t>
            </w:r>
            <w:proofErr w:type="spellStart"/>
            <w:r w:rsidRPr="00257B00">
              <w:rPr>
                <w:i/>
              </w:rPr>
              <w:t>discSysInfoReportFreqList</w:t>
            </w:r>
            <w:proofErr w:type="spellEnd"/>
            <w:r w:rsidRPr="00257B00">
              <w:t xml:space="preserve">, upon receiving </w:t>
            </w:r>
            <w:r w:rsidRPr="00257B00">
              <w:rPr>
                <w:i/>
              </w:rPr>
              <w:t>SL-</w:t>
            </w:r>
            <w:proofErr w:type="spellStart"/>
            <w:r w:rsidRPr="00257B00">
              <w:rPr>
                <w:i/>
              </w:rPr>
              <w:t>DiscConfig</w:t>
            </w:r>
            <w:proofErr w:type="spellEnd"/>
            <w:r w:rsidRPr="00257B00">
              <w:rPr>
                <w:i/>
              </w:rPr>
              <w:t xml:space="preserve"> </w:t>
            </w:r>
            <w:r w:rsidRPr="00257B00">
              <w:t xml:space="preserve">including </w:t>
            </w:r>
            <w:proofErr w:type="spellStart"/>
            <w:r w:rsidRPr="00257B00">
              <w:rPr>
                <w:i/>
              </w:rPr>
              <w:t>discSysInfoToReportConfig</w:t>
            </w:r>
            <w:proofErr w:type="spellEnd"/>
            <w:r w:rsidRPr="00257B00">
              <w:t xml:space="preserve"> set to</w:t>
            </w:r>
            <w:r w:rsidRPr="00257B00">
              <w:rPr>
                <w:i/>
              </w:rPr>
              <w:t xml:space="preserve"> release</w:t>
            </w:r>
            <w:r w:rsidRPr="00257B00">
              <w:t>, upon handover and re-establishment</w:t>
            </w:r>
            <w:r w:rsidRPr="00257B00">
              <w:rPr>
                <w:i/>
              </w:rPr>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t xml:space="preserve">Release </w:t>
            </w:r>
            <w:proofErr w:type="spellStart"/>
            <w:r w:rsidRPr="00257B00">
              <w:rPr>
                <w:i/>
              </w:rPr>
              <w:t>discSysInfoToReportConfig</w:t>
            </w:r>
            <w:proofErr w:type="spellEnd"/>
            <w:r w:rsidRPr="00257B00">
              <w:t>.</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lastRenderedPageBreak/>
              <w:t>T314</w:t>
            </w:r>
          </w:p>
          <w:p w:rsidR="00462AAB" w:rsidRPr="00257B00" w:rsidRDefault="00462AAB" w:rsidP="001B7B1B">
            <w:pPr>
              <w:pStyle w:val="TAL"/>
              <w:rPr>
                <w:lang w:eastAsia="en-GB"/>
              </w:rPr>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rPr>
                <w:lang w:eastAsia="en-GB"/>
              </w:rPr>
              <w:t xml:space="preserve">Upon early detecting physical layer problems for the </w:t>
            </w:r>
            <w:proofErr w:type="spellStart"/>
            <w:r w:rsidRPr="00257B00">
              <w:rPr>
                <w:lang w:eastAsia="en-GB"/>
              </w:rPr>
              <w:t>PCell</w:t>
            </w:r>
            <w:proofErr w:type="spellEnd"/>
            <w:r w:rsidRPr="00257B00">
              <w:rPr>
                <w:lang w:eastAsia="en-GB"/>
              </w:rPr>
              <w:t xml:space="preserve"> i.e. upon receiving N310 consecutive </w:t>
            </w:r>
            <w:r w:rsidRPr="00257B00">
              <w:rPr>
                <w:noProof/>
              </w:rPr>
              <w:t>"</w:t>
            </w:r>
            <w:r w:rsidRPr="00257B00">
              <w:rPr>
                <w:lang w:eastAsia="en-GB"/>
              </w:rPr>
              <w:t>early-out-of-sync</w:t>
            </w:r>
            <w:r w:rsidRPr="00257B00">
              <w:rPr>
                <w:noProof/>
              </w:rPr>
              <w:t>"</w:t>
            </w:r>
            <w:r w:rsidRPr="00257B00">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rPr>
                <w:lang w:eastAsia="en-GB"/>
              </w:rPr>
              <w:t xml:space="preserve">Upon receiving N311 consecutive in-sync indications from lower layers for the </w:t>
            </w:r>
            <w:proofErr w:type="spellStart"/>
            <w:r w:rsidRPr="00257B00">
              <w:rPr>
                <w:lang w:eastAsia="en-GB"/>
              </w:rPr>
              <w:t>PCell</w:t>
            </w:r>
            <w:proofErr w:type="spellEnd"/>
            <w:r w:rsidRPr="00257B00">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Initiate the UE Assistance Information procedure to report early detection of physical layer problems</w:t>
            </w:r>
            <w:r w:rsidRPr="00257B00">
              <w:t xml:space="preserve"> in accordance with 5.6.10</w:t>
            </w:r>
            <w:r w:rsidRPr="00257B00">
              <w:rPr>
                <w:lang w:eastAsia="en-GB"/>
              </w:rPr>
              <w:t>.</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T315</w:t>
            </w:r>
          </w:p>
          <w:p w:rsidR="00462AAB" w:rsidRPr="00257B00" w:rsidRDefault="00462AAB" w:rsidP="001B7B1B">
            <w:pPr>
              <w:pStyle w:val="TAL"/>
              <w:rPr>
                <w:lang w:eastAsia="en-GB"/>
              </w:rPr>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 xml:space="preserve">Upon detecting physical layer improvements of the </w:t>
            </w:r>
            <w:proofErr w:type="spellStart"/>
            <w:r w:rsidRPr="00257B00">
              <w:rPr>
                <w:lang w:eastAsia="en-GB"/>
              </w:rPr>
              <w:t>PCell</w:t>
            </w:r>
            <w:proofErr w:type="spellEnd"/>
            <w:r w:rsidRPr="00257B00">
              <w:rPr>
                <w:lang w:eastAsia="en-GB"/>
              </w:rPr>
              <w:t xml:space="preserve"> i.e. upon receiving N311 consecutive </w:t>
            </w:r>
            <w:r w:rsidRPr="00257B00">
              <w:rPr>
                <w:noProof/>
              </w:rPr>
              <w:t>"</w:t>
            </w:r>
            <w:r w:rsidRPr="00257B00">
              <w:rPr>
                <w:lang w:eastAsia="en-GB"/>
              </w:rPr>
              <w:t>early-in-sync</w:t>
            </w:r>
            <w:r w:rsidRPr="00257B00">
              <w:rPr>
                <w:noProof/>
              </w:rPr>
              <w:t>"</w:t>
            </w:r>
            <w:r w:rsidRPr="00257B00">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rPr>
                <w:lang w:eastAsia="en-GB"/>
              </w:rPr>
              <w:t xml:space="preserve">Upon receiving N310 consecutive </w:t>
            </w:r>
            <w:r w:rsidRPr="00257B00">
              <w:rPr>
                <w:noProof/>
              </w:rPr>
              <w:t>"</w:t>
            </w:r>
            <w:r w:rsidRPr="00257B00">
              <w:rPr>
                <w:lang w:eastAsia="en-GB"/>
              </w:rPr>
              <w:t>early-out-of-sync</w:t>
            </w:r>
            <w:r w:rsidRPr="00257B00">
              <w:rPr>
                <w:noProof/>
              </w:rPr>
              <w:t>"</w:t>
            </w:r>
            <w:r w:rsidRPr="00257B00">
              <w:rPr>
                <w:lang w:eastAsia="en-GB"/>
              </w:rPr>
              <w:t xml:space="preserve"> indications from lower layers for the </w:t>
            </w:r>
            <w:proofErr w:type="spellStart"/>
            <w:r w:rsidRPr="00257B00">
              <w:rPr>
                <w:lang w:eastAsia="en-GB"/>
              </w:rPr>
              <w:t>PCell</w:t>
            </w:r>
            <w:proofErr w:type="spellEnd"/>
            <w:r w:rsidRPr="00257B00">
              <w:rPr>
                <w:lang w:eastAsia="en-GB"/>
              </w:rPr>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rPr>
                <w:lang w:eastAsia="en-GB"/>
              </w:rPr>
              <w:t>Initiate the UE Assistance Information procedure to report detection of physical layer improvements</w:t>
            </w:r>
            <w:r w:rsidRPr="00257B00">
              <w:t xml:space="preserve"> in accordance with 5.6.10</w:t>
            </w:r>
            <w:r w:rsidRPr="00257B00">
              <w:rPr>
                <w:lang w:eastAsia="en-GB"/>
              </w:rPr>
              <w:t>.</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T343</w:t>
            </w:r>
          </w:p>
          <w:p w:rsidR="00462AAB" w:rsidRPr="00257B00" w:rsidRDefault="00462AAB" w:rsidP="001B7B1B">
            <w:pPr>
              <w:pStyle w:val="TAL"/>
              <w:rPr>
                <w:lang w:eastAsia="en-GB"/>
              </w:rPr>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 xml:space="preserve">Upon transmitting </w:t>
            </w:r>
            <w:proofErr w:type="spellStart"/>
            <w:r w:rsidRPr="00257B00">
              <w:rPr>
                <w:i/>
                <w:lang w:eastAsia="en-GB"/>
              </w:rPr>
              <w:t>UEAssistanceInformation</w:t>
            </w:r>
            <w:proofErr w:type="spellEnd"/>
            <w:r w:rsidRPr="00257B00">
              <w:rPr>
                <w:i/>
                <w:lang w:eastAsia="en-GB"/>
              </w:rPr>
              <w:t xml:space="preserve"> </w:t>
            </w:r>
            <w:r w:rsidRPr="00257B00">
              <w:rPr>
                <w:lang w:eastAsia="en-GB"/>
              </w:rPr>
              <w:t xml:space="preserve">message with </w:t>
            </w:r>
            <w:r w:rsidRPr="00257B00">
              <w:rPr>
                <w:i/>
              </w:rPr>
              <w:t>RLM-Report</w:t>
            </w:r>
            <w:r w:rsidRPr="00257B00">
              <w:t xml:space="preserve"> including </w:t>
            </w:r>
            <w:proofErr w:type="spellStart"/>
            <w:r w:rsidRPr="00257B00">
              <w:rPr>
                <w:i/>
              </w:rPr>
              <w:t>earlyOutOfSync</w:t>
            </w:r>
            <w:proofErr w:type="spellEnd"/>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rPr>
                <w:lang w:eastAsia="en-GB"/>
              </w:rPr>
              <w:t>No action.</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T344</w:t>
            </w:r>
          </w:p>
          <w:p w:rsidR="00462AAB" w:rsidRPr="00257B00" w:rsidRDefault="00462AAB" w:rsidP="001B7B1B">
            <w:pPr>
              <w:pStyle w:val="TAL"/>
              <w:rPr>
                <w:lang w:eastAsia="en-GB"/>
              </w:rPr>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 xml:space="preserve">Upon transmitting </w:t>
            </w:r>
            <w:proofErr w:type="spellStart"/>
            <w:r w:rsidRPr="00257B00">
              <w:rPr>
                <w:i/>
                <w:lang w:eastAsia="en-GB"/>
              </w:rPr>
              <w:t>UEAssistanceInformation</w:t>
            </w:r>
            <w:proofErr w:type="spellEnd"/>
            <w:r w:rsidRPr="00257B00">
              <w:rPr>
                <w:i/>
                <w:lang w:eastAsia="en-GB"/>
              </w:rPr>
              <w:t xml:space="preserve"> </w:t>
            </w:r>
            <w:r w:rsidRPr="00257B00">
              <w:rPr>
                <w:lang w:eastAsia="en-GB"/>
              </w:rPr>
              <w:t xml:space="preserve">message with </w:t>
            </w:r>
            <w:r w:rsidRPr="00257B00">
              <w:rPr>
                <w:i/>
              </w:rPr>
              <w:t xml:space="preserve">RLM-Report </w:t>
            </w:r>
            <w:r w:rsidRPr="00257B00">
              <w:t xml:space="preserve">including </w:t>
            </w:r>
            <w:proofErr w:type="spellStart"/>
            <w:r w:rsidRPr="00257B00">
              <w:rPr>
                <w:i/>
              </w:rPr>
              <w:t>earlyInSync</w:t>
            </w:r>
            <w:proofErr w:type="spellEnd"/>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pPr>
            <w:r w:rsidRPr="00257B00">
              <w:rPr>
                <w:lang w:eastAsia="en-GB"/>
              </w:rPr>
              <w:t>No action.</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tabs>
                <w:tab w:val="center" w:pos="459"/>
              </w:tabs>
              <w:rPr>
                <w:lang w:eastAsia="en-GB"/>
              </w:rPr>
            </w:pPr>
            <w:r w:rsidRPr="00257B00">
              <w:t>T345</w:t>
            </w:r>
            <w:r w:rsidRPr="00257B00">
              <w:tab/>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 xml:space="preserve">Upon transmitting </w:t>
            </w:r>
            <w:proofErr w:type="spellStart"/>
            <w:r w:rsidRPr="00257B00">
              <w:rPr>
                <w:i/>
                <w:lang w:eastAsia="en-GB"/>
              </w:rPr>
              <w:t>UEAssistanceInformation</w:t>
            </w:r>
            <w:proofErr w:type="spellEnd"/>
            <w:r w:rsidRPr="00257B00">
              <w:rPr>
                <w:i/>
                <w:lang w:eastAsia="en-GB"/>
              </w:rPr>
              <w:t xml:space="preserve"> </w:t>
            </w:r>
            <w:r w:rsidRPr="00257B00">
              <w:rPr>
                <w:lang w:eastAsia="en-GB"/>
              </w:rPr>
              <w:t xml:space="preserve">message with </w:t>
            </w:r>
            <w:proofErr w:type="spellStart"/>
            <w:r w:rsidRPr="00257B00">
              <w:rPr>
                <w:i/>
                <w:lang w:eastAsia="en-GB"/>
              </w:rPr>
              <w:t>overheatingAssistance</w:t>
            </w:r>
            <w:proofErr w:type="spellEnd"/>
            <w:r w:rsidRPr="00257B00">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 xml:space="preserve">Upon initiating the connection re-establishment </w:t>
            </w:r>
            <w:ins w:id="207" w:author="Seungri Jin (Samsung)" w:date="2021-02-03T00:11:00Z">
              <w:r>
                <w:rPr>
                  <w:lang w:eastAsia="en-GB"/>
                </w:rPr>
                <w:t xml:space="preserve">and connection resume </w:t>
              </w:r>
            </w:ins>
            <w:r w:rsidRPr="00257B00">
              <w:rPr>
                <w:lang w:eastAsia="en-GB"/>
              </w:rPr>
              <w:t>procedure</w:t>
            </w:r>
            <w:ins w:id="208" w:author="Seungri Jin (Samsung)" w:date="2021-02-03T00:11:00Z">
              <w:r>
                <w:rPr>
                  <w:lang w:eastAsia="en-GB"/>
                </w:rPr>
                <w:t>s</w:t>
              </w:r>
            </w:ins>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rPr>
                <w:lang w:eastAsia="en-GB"/>
              </w:rPr>
              <w:t>No action.</w:t>
            </w:r>
          </w:p>
        </w:tc>
      </w:tr>
      <w:tr w:rsidR="00462AAB"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tabs>
                <w:tab w:val="center" w:pos="459"/>
              </w:tabs>
            </w:pPr>
            <w:r w:rsidRPr="00257B00">
              <w:t>T380</w:t>
            </w:r>
          </w:p>
        </w:tc>
        <w:tc>
          <w:tcPr>
            <w:tcW w:w="2268"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t xml:space="preserve">Upon </w:t>
            </w:r>
            <w:r w:rsidRPr="00257B00">
              <w:rPr>
                <w:rFonts w:eastAsia="바탕"/>
                <w:noProof/>
                <w:lang w:eastAsia="en-GB"/>
              </w:rPr>
              <w:t xml:space="preserve">reception of </w:t>
            </w:r>
            <w:r w:rsidRPr="00257B00">
              <w:rPr>
                <w:i/>
              </w:rPr>
              <w:t>periodic-RNAU-timer</w:t>
            </w:r>
            <w:r w:rsidRPr="00257B00">
              <w:t xml:space="preserve"> </w:t>
            </w:r>
            <w:r w:rsidRPr="00257B00">
              <w:rPr>
                <w:rFonts w:eastAsia="바탕"/>
                <w:noProof/>
                <w:lang w:eastAsia="en-GB"/>
              </w:rPr>
              <w:t>in RRCConnectionRelease</w:t>
            </w:r>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t xml:space="preserve">Upon reception of </w:t>
            </w:r>
            <w:proofErr w:type="spellStart"/>
            <w:r w:rsidRPr="00257B00">
              <w:rPr>
                <w:i/>
              </w:rPr>
              <w:t>RRCConnectionResume</w:t>
            </w:r>
            <w:proofErr w:type="spellEnd"/>
            <w:r w:rsidRPr="00257B00">
              <w:t xml:space="preserve">, </w:t>
            </w:r>
            <w:proofErr w:type="spellStart"/>
            <w:r w:rsidRPr="00257B00">
              <w:rPr>
                <w:i/>
              </w:rPr>
              <w:t>RRCConnectionRelease</w:t>
            </w:r>
            <w:proofErr w:type="spellEnd"/>
            <w:r w:rsidRPr="00257B00">
              <w:t xml:space="preserve"> or </w:t>
            </w:r>
            <w:proofErr w:type="spellStart"/>
            <w:r w:rsidRPr="00257B00">
              <w:rPr>
                <w:i/>
              </w:rPr>
              <w:t>RRCConnectionSetup</w:t>
            </w:r>
            <w:proofErr w:type="spellEnd"/>
            <w:r w:rsidRPr="00257B00">
              <w:t>.</w:t>
            </w:r>
          </w:p>
        </w:tc>
        <w:tc>
          <w:tcPr>
            <w:tcW w:w="2835" w:type="dxa"/>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L"/>
              <w:rPr>
                <w:lang w:eastAsia="en-GB"/>
              </w:rPr>
            </w:pPr>
            <w:r w:rsidRPr="00257B00">
              <w:t>Initiate the RAN notification area update procedure</w:t>
            </w:r>
          </w:p>
        </w:tc>
      </w:tr>
      <w:tr w:rsidR="00462AAB" w:rsidRPr="00257B00" w:rsidTr="001B7B1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462AAB" w:rsidRPr="00257B00" w:rsidRDefault="00462AAB" w:rsidP="001B7B1B">
            <w:pPr>
              <w:pStyle w:val="TAN"/>
            </w:pPr>
            <w:r w:rsidRPr="00257B00">
              <w:t>NOTE1:</w:t>
            </w:r>
            <w:r w:rsidRPr="00257B00">
              <w:tab/>
              <w:t>Only the timers marked with "NOTE1" are applicable to NB-</w:t>
            </w:r>
            <w:proofErr w:type="spellStart"/>
            <w:r w:rsidRPr="00257B00">
              <w:t>IoT</w:t>
            </w:r>
            <w:proofErr w:type="spellEnd"/>
            <w:r w:rsidRPr="00257B00">
              <w:t>.</w:t>
            </w:r>
          </w:p>
          <w:p w:rsidR="00462AAB" w:rsidRPr="00257B00" w:rsidRDefault="00462AAB" w:rsidP="001B7B1B">
            <w:pPr>
              <w:pStyle w:val="TAN"/>
            </w:pPr>
            <w:r w:rsidRPr="00257B00">
              <w:t>NOTE2:</w:t>
            </w:r>
            <w:r w:rsidRPr="00257B00">
              <w:tab/>
              <w:t>The behaviour as specified in 7.3.2 applies.</w:t>
            </w:r>
          </w:p>
        </w:tc>
      </w:tr>
    </w:tbl>
    <w:p w:rsidR="00303486" w:rsidRPr="00583FA0" w:rsidRDefault="00303486" w:rsidP="00303486">
      <w:pPr>
        <w:pStyle w:val="Heading2"/>
      </w:pPr>
      <w:r w:rsidRPr="00583FA0">
        <w:t>A.5</w:t>
      </w:r>
      <w:r w:rsidRPr="00583FA0">
        <w:tab/>
        <w:t>Guidelines regarding inclusion of transaction identifiers in RRC messages</w:t>
      </w:r>
      <w:bookmarkEnd w:id="185"/>
      <w:bookmarkEnd w:id="186"/>
      <w:bookmarkEnd w:id="187"/>
      <w:bookmarkEnd w:id="188"/>
      <w:bookmarkEnd w:id="189"/>
      <w:bookmarkEnd w:id="190"/>
      <w:bookmarkEnd w:id="191"/>
      <w:bookmarkEnd w:id="192"/>
      <w:bookmarkEnd w:id="193"/>
      <w:bookmarkEnd w:id="194"/>
      <w:bookmarkEnd w:id="195"/>
      <w:bookmarkEnd w:id="196"/>
    </w:p>
    <w:p w:rsidR="00303486" w:rsidRPr="00583FA0" w:rsidRDefault="00303486" w:rsidP="00303486">
      <w:r w:rsidRPr="00583FA0">
        <w:t>The following rules provide guidance on which messages should include a Transaction identifier</w:t>
      </w:r>
    </w:p>
    <w:p w:rsidR="00303486" w:rsidRPr="00583FA0" w:rsidRDefault="00303486" w:rsidP="00303486">
      <w:pPr>
        <w:pStyle w:val="B1"/>
      </w:pPr>
      <w:r w:rsidRPr="00583FA0">
        <w:t>1:</w:t>
      </w:r>
      <w:r w:rsidRPr="00583FA0">
        <w:tab/>
        <w:t>DL messages on CCCH that move UE to RRC</w:t>
      </w:r>
      <w:del w:id="209" w:author="Seungri Jin (Samsung)" w:date="2021-02-03T00:13:00Z">
        <w:r w:rsidRPr="00583FA0" w:rsidDel="00F82F1D">
          <w:delText>-</w:delText>
        </w:r>
      </w:del>
      <w:ins w:id="210" w:author="Seungri Jin (Samsung)" w:date="2021-02-03T00:13:00Z">
        <w:r w:rsidR="00F82F1D">
          <w:t>_</w:t>
        </w:r>
      </w:ins>
      <w:ins w:id="211" w:author="Seungri Jin (Samsung)" w:date="2021-02-01T17:42:00Z">
        <w:r>
          <w:t>IDLE</w:t>
        </w:r>
      </w:ins>
      <w:del w:id="212" w:author="Seungri Jin (Samsung)" w:date="2021-02-01T17:42:00Z">
        <w:r w:rsidRPr="00583FA0" w:rsidDel="00303486">
          <w:delText>Idle</w:delText>
        </w:r>
      </w:del>
      <w:r w:rsidRPr="00583FA0">
        <w:t xml:space="preserve"> should not include the RRC transaction identifier.</w:t>
      </w:r>
    </w:p>
    <w:p w:rsidR="00303486" w:rsidRPr="00583FA0" w:rsidRDefault="00303486" w:rsidP="00303486">
      <w:pPr>
        <w:pStyle w:val="B1"/>
      </w:pPr>
      <w:r w:rsidRPr="00583FA0">
        <w:t>2:</w:t>
      </w:r>
      <w:r w:rsidRPr="00583FA0">
        <w:tab/>
        <w:t>All network initiated DL messages by default should include the RRC transaction identifier.</w:t>
      </w:r>
    </w:p>
    <w:p w:rsidR="00303486" w:rsidRPr="00583FA0" w:rsidRDefault="00303486" w:rsidP="00303486">
      <w:pPr>
        <w:pStyle w:val="B1"/>
      </w:pPr>
      <w:r w:rsidRPr="00583FA0">
        <w:t>3:</w:t>
      </w:r>
      <w:r w:rsidRPr="00583FA0">
        <w:tab/>
        <w:t>All UL messages that are direct response to a DL message with an RRC Transaction identifier should include the RRC Transaction identifier.</w:t>
      </w:r>
    </w:p>
    <w:p w:rsidR="00303486" w:rsidRPr="00583FA0" w:rsidRDefault="00303486" w:rsidP="00303486">
      <w:pPr>
        <w:pStyle w:val="B1"/>
      </w:pPr>
      <w:r w:rsidRPr="00583FA0">
        <w:t>4:</w:t>
      </w:r>
      <w:r w:rsidRPr="00583FA0">
        <w:tab/>
        <w:t>All UL messages that require a direct DL response message should include an RRC transaction identifier.</w:t>
      </w:r>
    </w:p>
    <w:p w:rsidR="00303486" w:rsidRPr="00583FA0" w:rsidRDefault="00303486" w:rsidP="00303486">
      <w:pPr>
        <w:pStyle w:val="B1"/>
      </w:pPr>
      <w:r w:rsidRPr="00583FA0">
        <w:t>5:</w:t>
      </w:r>
      <w:r w:rsidRPr="00583FA0">
        <w:tab/>
        <w:t>All UL messages that are not in response to a DL message nor require a corresponding response from the network should not include the RRC Transaction identifier.</w:t>
      </w:r>
    </w:p>
    <w:p w:rsidR="008355AC" w:rsidRPr="00303486" w:rsidRDefault="008355AC" w:rsidP="008355AC">
      <w:pPr>
        <w:rPr>
          <w:rFonts w:eastAsia="SimSun"/>
          <w:noProof/>
        </w:r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p w:rsidR="00B65CFC" w:rsidRPr="00B65CFC" w:rsidRDefault="00B65CFC" w:rsidP="00B65CFC">
      <w:pPr>
        <w:ind w:left="851" w:hanging="284"/>
        <w:rPr>
          <w:lang w:val="en-US"/>
        </w:rPr>
      </w:pPr>
    </w:p>
    <w:sectPr w:rsidR="00B65CFC" w:rsidRPr="00B65CF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3AF" w:rsidRDefault="00FB53AF">
      <w:r>
        <w:separator/>
      </w:r>
    </w:p>
  </w:endnote>
  <w:endnote w:type="continuationSeparator" w:id="0">
    <w:p w:rsidR="00FB53AF" w:rsidRDefault="00FB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3AF" w:rsidRDefault="00FB53AF">
      <w:r>
        <w:separator/>
      </w:r>
    </w:p>
  </w:footnote>
  <w:footnote w:type="continuationSeparator" w:id="0">
    <w:p w:rsidR="00FB53AF" w:rsidRDefault="00FB5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0A"/>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45AB"/>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1FA6"/>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1F7E7E"/>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3486"/>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653"/>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AAB"/>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9EE"/>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7E6"/>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1ED6"/>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3F1B"/>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2761"/>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488"/>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076"/>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5CC"/>
    <w:rsid w:val="00A027C0"/>
    <w:rsid w:val="00A02E3D"/>
    <w:rsid w:val="00A06295"/>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5DE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9B8"/>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58C0"/>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0FC"/>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13FA"/>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19E7"/>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18B"/>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665"/>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2BA"/>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2F1D"/>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3C92"/>
    <w:rsid w:val="00FB53AF"/>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3AD936A"/>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57923083">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898C7-DEF8-4BD7-9734-F2D7F8E6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45</Pages>
  <Words>18763</Words>
  <Characters>106954</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125467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20</cp:revision>
  <cp:lastPrinted>2018-03-06T08:25:00Z</cp:lastPrinted>
  <dcterms:created xsi:type="dcterms:W3CDTF">2021-01-12T06:53:00Z</dcterms:created>
  <dcterms:modified xsi:type="dcterms:W3CDTF">2021-02-02T15:13:00Z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